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cf4c" w14:paraId="eb3cf4c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8C2527">
        <w:rPr>
          <w:sz w:val="22"/>
          <w:szCs w:val="22"/>
        </w:rPr>
        <w:t>347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8C2527">
        <w:rPr>
          <w:sz w:val="22"/>
          <w:szCs w:val="22"/>
        </w:rPr>
        <w:t>TOMI INVEST d.o.o., Zadar, Put Vukića 1, OIB 88200661452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5041A5">
        <w:rPr>
          <w:sz w:val="22"/>
          <w:szCs w:val="22"/>
        </w:rPr>
        <w:t>2. studenog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8C2527">
        <w:rPr>
          <w:sz w:val="22"/>
          <w:szCs w:val="22"/>
        </w:rPr>
        <w:t xml:space="preserve">TOMI INVEST d.o.o., Zadar, Put Vukića 1, OIB 88200661452 </w:t>
      </w:r>
      <w:r w:rsidR="00DD1E5B" w:rsidRPr="000175CB">
        <w:rPr>
          <w:sz w:val="22"/>
          <w:szCs w:val="22"/>
        </w:rPr>
        <w:t xml:space="preserve">iznosi </w:t>
      </w:r>
      <w:r w:rsidR="008C2527">
        <w:rPr>
          <w:sz w:val="22"/>
          <w:szCs w:val="22"/>
        </w:rPr>
        <w:t>2.444.471,46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8C2527">
        <w:rPr>
          <w:sz w:val="22"/>
          <w:szCs w:val="22"/>
        </w:rPr>
        <w:t>Tomislav Škara, Zadar, Put Vukića 1</w:t>
      </w:r>
      <w:r w:rsidR="005041A5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8C2527">
        <w:rPr>
          <w:sz w:val="22"/>
          <w:szCs w:val="22"/>
        </w:rPr>
        <w:t>347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0F15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8C2527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DE62B4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2B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2B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2B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2B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2B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2B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2B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2B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 INVEST d.o.o. za investiranje, gradnju i poslovanje nekretninama</izvorni_sadrzaj>
    <derivirana_varijabla naziv="DomainObject.Predmet.ProtustrankaFormated_1">  TOMI INVEST d.o.o. za investiranje, gradnju i poslovanje nekretninama</derivirana_varijabla>
  </DomainObject.Predmet.ProtustrankaFormated>
  <DomainObject.Predmet.ProtustrankaFormatedOIB>
    <izvorni_sadrzaj>  TOMI INVEST d.o.o. za investiranje, gradnju i poslovanje nekretninama, OIB 88200661452</izvorni_sadrzaj>
    <derivirana_varijabla naziv="DomainObject.Predmet.ProtustrankaFormatedOIB_1">  TOMI INVEST d.o.o. za investiranje, gradnju i poslovanje nekretninama, OIB 88200661452</derivirana_varijabla>
  </DomainObject.Predmet.ProtustrankaFormatedOIB>
  <DomainObject.Predmet.ProtustrankaFormatedWithAdress>
    <izvorni_sadrzaj> TOMI INVEST d.o.o. za investiranje, gradnju i poslovanje nekretninama, Put Vukića 1, 23000 Zadar</izvorni_sadrzaj>
    <derivirana_varijabla naziv="DomainObject.Predmet.ProtustrankaFormatedWithAdress_1"> TOMI INVEST d.o.o. za investiranje, gradnju i poslovanje nekretninama, Put Vukića 1, 23000 Zadar</derivirana_varijabla>
  </DomainObject.Predmet.ProtustrankaFormatedWithAdress>
  <DomainObject.Predmet.ProtustrankaFormatedWithAdressOIB>
    <izvorni_sadrzaj> TOMI INVEST d.o.o. za investiranje, gradnju i poslovanje nekretninama, OIB 88200661452, Put Vukića 1, 23000 Zadar</izvorni_sadrzaj>
    <derivirana_varijabla naziv="DomainObject.Predmet.ProtustrankaFormatedWithAdressOIB_1"> TOMI INVEST d.o.o. za investiranje, gradnju i poslovanje nekretninama, OIB 88200661452, Put Vukića 1, 23000 Zadar</derivirana_varijabla>
  </DomainObject.Predmet.ProtustrankaFormatedWithAdressOIB>
  <DomainObject.Predmet.ProtustrankaWithAdress>
    <izvorni_sadrzaj>TOMI INVEST d.o.o. za investiranje, gradnju i poslovanje nekretninama Put Vukića 1, 23000 Zadar</izvorni_sadrzaj>
    <derivirana_varijabla naziv="DomainObject.Predmet.ProtustrankaWithAdress_1">TOMI INVEST d.o.o. za investiranje, gradnju i poslovanje nekretninama Put Vukića 1, 23000 Zadar</derivirana_varijabla>
  </DomainObject.Predmet.ProtustrankaWithAdress>
  <DomainObject.Predmet.ProtustrankaWithAdressOIB>
    <izvorni_sadrzaj>TOMI INVEST d.o.o. za investiranje, gradnju i poslovanje nekretninama, OIB 88200661452, Put Vukića 1, 23000 Zadar</izvorni_sadrzaj>
    <derivirana_varijabla naziv="DomainObject.Predmet.ProtustrankaWithAdressOIB_1">TOMI INVEST d.o.o. za investiranje, gradnju i poslovanje nekretninama, OIB 88200661452, Put Vukića 1, 23000 Zadar</derivirana_varijabla>
  </DomainObject.Predmet.ProtustrankaWithAdressOIB>
  <DomainObject.Predmet.ProtustrankaNazivFormated>
    <izvorni_sadrzaj>TOMI INVEST d.o.o. za investiranje, gradnju i poslovanje nekretninama</izvorni_sadrzaj>
    <derivirana_varijabla naziv="DomainObject.Predmet.ProtustrankaNazivFormated_1">TOMI INVEST d.o.o. za investiranje, gradnju i poslovanje nekretninama</derivirana_varijabla>
  </DomainObject.Predmet.ProtustrankaNazivFormated>
  <DomainObject.Predmet.ProtustrankaNazivFormatedOIB>
    <izvorni_sadrzaj>TOMI INVEST d.o.o. za investiranje, gradnju i poslovanje nekretninama, OIB 88200661452</izvorni_sadrzaj>
    <derivirana_varijabla naziv="DomainObject.Predmet.ProtustrankaNazivFormatedOIB_1">TOMI INVEST d.o.o. za investiranje, gradnju i poslovanje nekretninama, OIB 88200661452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2444471.46</izvorni_sadrzaj>
    <derivirana_varijabla naziv="DomainObject.Predmet.TrenutnaVrijednost_1">2444471.46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TOMI INVEST d.o.o. za investiranje, gradnju i poslovanje nekretninama</item>
    </izvorni_sadrzaj>
    <derivirana_varijabla naziv="DomainObject.Predmet.ProtuStrankaListFormated_1">
      <item>TOMI INVEST d.o.o. za investiranje, gradnju i poslovanje nekretninama</item>
    </derivirana_varijabla>
  </DomainObject.Predmet.ProtuStrankaListFormated>
  <DomainObject.Predmet.ProtuStrankaListFormatedOIB>
    <izvorni_sadrzaj>
      <item>TOMI INVEST d.o.o. za investiranje, gradnju i poslovanje nekretninama, OIB 88200661452</item>
    </izvorni_sadrzaj>
    <derivirana_varijabla naziv="DomainObject.Predmet.ProtuStrankaListFormatedOIB_1">
      <item>TOMI INVEST d.o.o. za investiranje, gradnju i poslovanje nekretninama, OIB 88200661452</item>
    </derivirana_varijabla>
  </DomainObject.Predmet.ProtuStrankaListFormatedOIB>
  <DomainObject.Predmet.ProtuStrankaListFormatedWithAdress>
    <izvorni_sadrzaj>
      <item>TOMI INVEST d.o.o. za investiranje, gradnju i poslovanje nekretninama, Put Vukića 1, 23000 Zadar</item>
    </izvorni_sadrzaj>
    <derivirana_varijabla naziv="DomainObject.Predmet.ProtuStrankaListFormatedWithAdress_1">
      <item>TOMI INVEST d.o.o. za investiranje, gradnju i poslovanje nekretninama, Put Vukića 1, 23000 Zadar</item>
    </derivirana_varijabla>
  </DomainObject.Predmet.ProtuStrankaListFormatedWithAdress>
  <DomainObject.Predmet.ProtuStrankaListFormatedWithAdressOIB>
    <izvorni_sadrzaj>
      <item>TOMI INVEST d.o.o. za investiranje, gradnju i poslovanje nekretninama, OIB 88200661452, Put Vukića 1, 23000 Zadar</item>
    </izvorni_sadrzaj>
    <derivirana_varijabla naziv="DomainObject.Predmet.ProtuStrankaListFormatedWithAdressOIB_1">
      <item>TOMI INVEST d.o.o. za investiranje, gradnju i poslovanje nekretninama, OIB 88200661452, Put Vukića 1, 23000 Zadar</item>
    </derivirana_varijabla>
  </DomainObject.Predmet.ProtuStrankaListFormatedWithAdressOIB>
  <DomainObject.Predmet.ProtuStrankaListNazivFormated>
    <izvorni_sadrzaj>
      <item>TOMI INVEST d.o.o. za investiranje, gradnju i poslovanje nekretninama</item>
    </izvorni_sadrzaj>
    <derivirana_varijabla naziv="DomainObject.Predmet.ProtuStrankaListNazivFormated_1">
      <item>TOMI INVEST d.o.o. za investiranje, gradnju i poslovanje nekretninama</item>
    </derivirana_varijabla>
  </DomainObject.Predmet.ProtuStrankaListNazivFormated>
  <DomainObject.Predmet.ProtuStrankaListNazivFormatedOIB>
    <izvorni_sadrzaj>
      <item>TOMI INVEST d.o.o. za investiranje, gradnju i poslovanje nekretninama, OIB 88200661452</item>
    </izvorni_sadrzaj>
    <derivirana_varijabla naziv="DomainObject.Predmet.ProtuStrankaListNazivFormatedOIB_1">
      <item>TOMI INVEST d.o.o. za investiranje, gradnju i poslovanje nekretninama, OIB 88200661452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TOMI INVEST d.o.o. za investiranje, gradnju i poslovanje nekretninama</izvorni_sadrzaj>
    <derivirana_varijabla naziv="DomainObject.Predmet.ProtustrankaIDrugi_1">TOMI INVEST d.o.o. za investiranje, gradnju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TOMI INVEST d.o.o. za investiranje, gradnju i poslovanje nekretninama, OIB 88200661452, Put Vukića 1, 23000 Zadar</izvorni_sadrzaj>
    <derivirana_varijabla naziv="DomainObject.Predmet.ProtustrankaIDrugiAdressOIB_1">TOMI INVEST d.o.o. za investiranje, gradnju i poslovanje nekretninama, OIB 88200661452,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TOMI INVEST d.o.o. za investiranje, gradnju i poslovanje nekretninama</item>
    </izvorni_sadrzaj>
    <derivirana_varijabla naziv="DomainObject.Predmet.SudioniciListNaziv_1">
      <item>FINA</item>
      <item>TOMI INVEST d.o.o. za investiranje, gradnju i poslovanje nekretninama</item>
    </derivirana_varijabla>
  </DomainObject.Predmet.SudioniciListNaziv>
  <DomainObject.Predmet.SudioniciListAdressOIB>
    <izvorni_sadrzaj>
      <item>FINA, OIB 85821130368</item>
      <item>TOMI INVEST d.o.o. za investiranje, gradnju i poslovanje nekretninama, OIB 88200661452, Put Vukića 1,23000 Zadar</item>
    </izvorni_sadrzaj>
    <derivirana_varijabla naziv="DomainObject.Predmet.SudioniciListAdressOIB_1">
      <item>FINA, OIB 85821130368</item>
      <item>TOMI INVEST d.o.o. za investiranje, gradnju i poslovanje nekretninama, OIB 88200661452,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88200661452</item>
    </izvorni_sadrzaj>
    <derivirana_varijabla naziv="DomainObject.Predmet.SudioniciListNazivOIB_1">
      <item>, OIB 85821130368</item>
      <item>, OIB 88200661452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1951</properties:Characters>
  <properties:Lines>54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2016-01-18T13:09:00Z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