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f7a3" w14:paraId="9a6f7a3" w:rsidRDefault="00867074" w:rsidP="00867074" w:rsidR="00867074" w:rsidRPr="00625758">
      <w:pPr>
        <w:spacing w:after="0"/>
        <w:jc w:val="both"/>
        <w15:collapsed w:val="false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TEMPERA d.d. u stečaju</w:t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  <w:t>20 St-902/14</w:t>
      </w:r>
    </w:p>
    <w:p w:rsidRDefault="00867074" w:rsidP="00867074" w:rsidR="00867074" w:rsidRPr="00625758">
      <w:pPr>
        <w:spacing w:after="0"/>
        <w:jc w:val="both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 xml:space="preserve">Zagreb, Augusta Šenoe 21 </w:t>
      </w:r>
    </w:p>
    <w:p w:rsidRDefault="00867074" w:rsidP="00867074" w:rsidR="00867074" w:rsidRPr="00625758">
      <w:pPr>
        <w:spacing w:after="0"/>
        <w:jc w:val="both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OIB: 24249919217</w:t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</w:p>
    <w:p w:rsidRDefault="00867074" w:rsidP="00867074" w:rsidR="00867074" w:rsidRPr="00625758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Stečajni upravitelj</w:t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  <w:r w:rsidRPr="00625758">
        <w:rPr>
          <w:rFonts w:cs="Arial" w:eastAsia="Times New Roman" w:hAnsi="Arial" w:ascii="Arial"/>
          <w:b/>
          <w:lang w:eastAsia="hr-HR"/>
        </w:rPr>
        <w:tab/>
      </w: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 xml:space="preserve">Božidar </w:t>
      </w:r>
      <w:proofErr w:type="spellStart"/>
      <w:r w:rsidRPr="00625758">
        <w:rPr>
          <w:rFonts w:cs="Arial" w:eastAsia="Times New Roman" w:hAnsi="Arial" w:ascii="Arial"/>
          <w:b/>
          <w:lang w:eastAsia="hr-HR"/>
        </w:rPr>
        <w:t>Brkljač</w:t>
      </w:r>
      <w:proofErr w:type="spellEnd"/>
      <w:r w:rsidRPr="00625758">
        <w:rPr>
          <w:rFonts w:cs="Arial" w:eastAsia="Times New Roman" w:hAnsi="Arial" w:ascii="Arial"/>
          <w:b/>
          <w:lang w:eastAsia="hr-HR"/>
        </w:rPr>
        <w:t xml:space="preserve">, dipl. </w:t>
      </w:r>
      <w:proofErr w:type="spellStart"/>
      <w:r w:rsidRPr="00625758">
        <w:rPr>
          <w:rFonts w:cs="Arial" w:eastAsia="Times New Roman" w:hAnsi="Arial" w:ascii="Arial"/>
          <w:b/>
          <w:lang w:eastAsia="hr-HR"/>
        </w:rPr>
        <w:t>oecc</w:t>
      </w:r>
      <w:proofErr w:type="spellEnd"/>
      <w:r w:rsidRPr="00625758">
        <w:rPr>
          <w:rFonts w:cs="Arial" w:eastAsia="Times New Roman" w:hAnsi="Arial" w:ascii="Arial"/>
          <w:b/>
          <w:lang w:eastAsia="hr-HR"/>
        </w:rPr>
        <w:t>.</w:t>
      </w: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Šime Devčića 3</w:t>
      </w: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10000 Zagreb</w:t>
      </w: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lang w:eastAsia="hr-HR"/>
        </w:rPr>
      </w:pP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lang w:eastAsia="hr-HR"/>
        </w:rPr>
      </w:pPr>
      <w:r w:rsidRPr="00625758">
        <w:rPr>
          <w:rFonts w:cs="Arial" w:eastAsia="Times New Roman" w:hAnsi="Arial" w:ascii="Arial"/>
          <w:lang w:eastAsia="hr-HR"/>
        </w:rPr>
        <w:t xml:space="preserve">Zagreb, </w:t>
      </w:r>
      <w:r w:rsidR="00625758">
        <w:rPr>
          <w:rFonts w:cs="Arial" w:eastAsia="Times New Roman" w:hAnsi="Arial" w:ascii="Arial"/>
          <w:lang w:eastAsia="hr-HR"/>
        </w:rPr>
        <w:t>16.11.</w:t>
      </w:r>
      <w:r w:rsidRPr="00625758">
        <w:rPr>
          <w:rFonts w:cs="Arial" w:eastAsia="Times New Roman" w:hAnsi="Arial" w:ascii="Arial"/>
          <w:lang w:eastAsia="hr-HR"/>
        </w:rPr>
        <w:t>2018. godine</w:t>
      </w:r>
    </w:p>
    <w:p w:rsidRDefault="00867074" w:rsidP="00867074" w:rsidR="00867074" w:rsidRPr="00625758">
      <w:pPr>
        <w:spacing w:after="0"/>
        <w:rPr>
          <w:rFonts w:cs="Arial" w:eastAsia="Times New Roman" w:hAnsi="Arial" w:ascii="Arial"/>
          <w:lang w:eastAsia="hr-HR"/>
        </w:rPr>
      </w:pPr>
      <w:r w:rsidRPr="00625758">
        <w:rPr>
          <w:rFonts w:cs="Arial" w:eastAsia="Times New Roman" w:hAnsi="Arial" w:ascii="Arial"/>
          <w:lang w:eastAsia="hr-HR"/>
        </w:rPr>
        <w:tab/>
      </w:r>
      <w:r w:rsidRPr="00625758">
        <w:rPr>
          <w:rFonts w:cs="Arial" w:eastAsia="Times New Roman" w:hAnsi="Arial" w:ascii="Arial"/>
          <w:lang w:eastAsia="hr-HR"/>
        </w:rPr>
        <w:tab/>
      </w:r>
      <w:r w:rsidRPr="00625758">
        <w:rPr>
          <w:rFonts w:cs="Arial" w:eastAsia="Times New Roman" w:hAnsi="Arial" w:ascii="Arial"/>
          <w:lang w:eastAsia="hr-HR"/>
        </w:rPr>
        <w:tab/>
      </w:r>
      <w:r w:rsidRPr="00625758">
        <w:rPr>
          <w:rFonts w:cs="Arial" w:eastAsia="Times New Roman" w:hAnsi="Arial" w:ascii="Arial"/>
          <w:lang w:eastAsia="hr-HR"/>
        </w:rPr>
        <w:tab/>
      </w:r>
      <w:r w:rsidRPr="00625758">
        <w:rPr>
          <w:rFonts w:cs="Arial" w:eastAsia="Times New Roman" w:hAnsi="Arial" w:ascii="Arial"/>
          <w:lang w:eastAsia="hr-HR"/>
        </w:rPr>
        <w:tab/>
      </w:r>
      <w:r w:rsidRPr="00625758">
        <w:rPr>
          <w:rFonts w:cs="Arial" w:eastAsia="Times New Roman" w:hAnsi="Arial" w:ascii="Arial"/>
          <w:lang w:eastAsia="hr-HR"/>
        </w:rPr>
        <w:tab/>
      </w:r>
    </w:p>
    <w:p w:rsidRDefault="00867074" w:rsidP="00867074" w:rsidR="00867074" w:rsidRPr="00625758">
      <w:pPr>
        <w:spacing w:after="0"/>
        <w:ind w:left="5664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TRGOVAČKI SUD U ZAGREBU</w:t>
      </w:r>
    </w:p>
    <w:p w:rsidRDefault="00867074" w:rsidP="00867074" w:rsidR="00867074" w:rsidRPr="00625758">
      <w:pPr>
        <w:spacing w:after="0"/>
        <w:ind w:firstLine="708" w:left="4956"/>
        <w:rPr>
          <w:rFonts w:cs="Arial" w:eastAsia="Times New Roman" w:hAnsi="Arial" w:ascii="Arial"/>
          <w:b/>
          <w:lang w:eastAsia="hr-HR"/>
        </w:rPr>
      </w:pPr>
      <w:r w:rsidRPr="00625758">
        <w:rPr>
          <w:rFonts w:cs="Arial" w:eastAsia="Times New Roman" w:hAnsi="Arial" w:ascii="Arial"/>
          <w:b/>
          <w:lang w:eastAsia="hr-HR"/>
        </w:rPr>
        <w:t>Stečajni sudac</w:t>
      </w:r>
    </w:p>
    <w:p w:rsidRDefault="00867074" w:rsidP="00867074" w:rsidR="00867074" w:rsidRPr="00625758">
      <w:pPr>
        <w:spacing w:after="0"/>
        <w:ind w:firstLine="708" w:left="4956"/>
        <w:rPr>
          <w:rFonts w:cs="Arial" w:eastAsia="Times New Roman" w:hAnsi="Arial" w:ascii="Arial"/>
          <w:b/>
          <w:lang w:eastAsia="hr-HR"/>
        </w:rPr>
      </w:pPr>
    </w:p>
    <w:p w:rsidRDefault="00867074" w:rsidP="00867074" w:rsidR="00867074" w:rsidRPr="00625758">
      <w:pPr>
        <w:spacing w:after="0"/>
        <w:ind w:firstLine="708" w:left="4956"/>
        <w:rPr>
          <w:rFonts w:cs="Arial" w:eastAsia="Times New Roman" w:hAnsi="Arial" w:ascii="Arial"/>
          <w:b/>
          <w:lang w:eastAsia="hr-HR"/>
        </w:rPr>
      </w:pPr>
    </w:p>
    <w:p w:rsidRDefault="00867074" w:rsidP="00867074" w:rsidR="00867074" w:rsidRPr="00625758">
      <w:pPr>
        <w:jc w:val="center"/>
        <w:rPr>
          <w:rFonts w:cs="Arial" w:hAnsi="Arial" w:ascii="Arial"/>
          <w:b/>
        </w:rPr>
      </w:pPr>
      <w:r w:rsidRPr="00625758">
        <w:rPr>
          <w:rFonts w:cs="Arial" w:hAnsi="Arial" w:ascii="Arial"/>
          <w:b/>
        </w:rPr>
        <w:t>Obrazac 20.</w:t>
      </w:r>
    </w:p>
    <w:p w:rsidRDefault="00867074" w:rsidP="00867074" w:rsidR="00867074" w:rsidRPr="00625758">
      <w:pPr>
        <w:jc w:val="center"/>
        <w:rPr>
          <w:rFonts w:cs="Arial" w:hAnsi="Arial" w:ascii="Arial"/>
          <w:b/>
        </w:rPr>
      </w:pPr>
      <w:r w:rsidRPr="00625758">
        <w:rPr>
          <w:rFonts w:cs="Arial" w:hAnsi="Arial" w:ascii="Arial"/>
          <w:b/>
        </w:rPr>
        <w:t xml:space="preserve">IZVJEŠĆE STEČAJNOGA UPRAVITELJA </w:t>
      </w:r>
    </w:p>
    <w:p w:rsidRDefault="00A97FBC" w:rsidP="00867074" w:rsidR="00625758" w:rsidRPr="00625758">
      <w:pPr>
        <w:jc w:val="center"/>
        <w:rPr>
          <w:rFonts w:cs="Arial" w:hAnsi="Arial" w:ascii="Arial"/>
          <w:b/>
        </w:rPr>
      </w:pPr>
      <w:r w:rsidRPr="00625758">
        <w:rPr>
          <w:rFonts w:cs="Arial" w:hAnsi="Arial" w:ascii="Arial"/>
          <w:b/>
        </w:rPr>
        <w:t xml:space="preserve">o provedenom 1. oglasu </w:t>
      </w:r>
      <w:r w:rsidRPr="00A97FBC">
        <w:rPr>
          <w:rFonts w:cs="Arial" w:hAnsi="Arial" w:ascii="Arial"/>
          <w:b/>
        </w:rPr>
        <w:t>prikupljanje pisanih ponuda za kupnju nekretnine</w:t>
      </w:r>
    </w:p>
    <w:p w:rsidRDefault="00867074" w:rsidP="00867074" w:rsidR="00867074" w:rsidRPr="00625758">
      <w:pPr>
        <w:jc w:val="center"/>
        <w:rPr>
          <w:rFonts w:cs="Arial" w:hAnsi="Arial" w:ascii="Arial"/>
        </w:rPr>
      </w:pPr>
    </w:p>
    <w:p w:rsidRDefault="00867074" w:rsidP="00867074" w:rsidR="00867074" w:rsidRPr="00625758">
      <w:pPr>
        <w:rPr>
          <w:rFonts w:cs="Arial" w:hAnsi="Arial" w:ascii="Arial"/>
          <w:lang w:val="pl-PL"/>
        </w:rPr>
      </w:pPr>
    </w:p>
    <w:p w:rsidRDefault="00867074" w:rsidP="00867074" w:rsidR="00867074" w:rsidRPr="00625758">
      <w:pPr>
        <w:jc w:val="both"/>
        <w:rPr>
          <w:rFonts w:cs="Arial" w:hAnsi="Arial" w:ascii="Arial"/>
          <w:lang w:val="pl-PL"/>
        </w:rPr>
      </w:pPr>
      <w:r w:rsidRPr="00625758">
        <w:rPr>
          <w:rFonts w:cs="Arial" w:hAnsi="Arial" w:ascii="Arial"/>
          <w:lang w:val="pl-PL"/>
        </w:rPr>
        <w:t xml:space="preserve">Dužnik je vlasnik nekretnine upisane u Općinskom građanskom sudu u Zagrebu k.o. Grad Zagreb, k.č. br. 2812/2, zk.ul. 21952, što u naravi čini: </w:t>
      </w:r>
    </w:p>
    <w:p w:rsidRDefault="00867074" w:rsidP="00867074" w:rsidR="00867074" w:rsidRPr="00625758">
      <w:pPr>
        <w:jc w:val="both"/>
        <w:rPr>
          <w:rFonts w:cs="Arial" w:hAnsi="Arial" w:ascii="Arial"/>
          <w:lang w:val="pl-PL"/>
        </w:rPr>
      </w:pPr>
      <w:r w:rsidRPr="00625758">
        <w:rPr>
          <w:rFonts w:cs="Arial" w:hAnsi="Arial" w:ascii="Arial"/>
          <w:lang w:val="pl-PL"/>
        </w:rPr>
        <w:t xml:space="preserve">- dvorišna poslovna zgrada i dvorište u ŠENOINOJ ULICI BR. 21, površine 440 m2 </w:t>
      </w:r>
    </w:p>
    <w:p w:rsidRDefault="00867074" w:rsidP="00867074" w:rsidR="00867074" w:rsidRPr="00625758">
      <w:pPr>
        <w:jc w:val="both"/>
        <w:rPr>
          <w:rFonts w:cs="Arial" w:hAnsi="Arial" w:ascii="Arial"/>
          <w:lang w:val="pl-PL"/>
        </w:rPr>
      </w:pPr>
      <w:r w:rsidRPr="00625758">
        <w:rPr>
          <w:rFonts w:cs="Arial" w:hAnsi="Arial" w:ascii="Arial"/>
          <w:lang w:val="pl-PL"/>
        </w:rPr>
        <w:t>Nekretnina je procijenjena po stalnom sudskom vještaku za graditeljstvo i procjenu nekretnine Zvonko Benjak, dipl. ing. građ., Zabok, Pavlovec Zabočki 112a  u srpnju 2015. godine, te je ista procjena dopunjena u rujnu 2018. na iznos od 191.500,00 € ili 1.420.930,00 kn (1€=7,42 kn).</w:t>
      </w:r>
    </w:p>
    <w:p w:rsidRDefault="00867074" w:rsidP="00867074" w:rsidR="00867074" w:rsidRPr="00625758">
      <w:pPr>
        <w:jc w:val="both"/>
        <w:rPr>
          <w:rFonts w:cs="Arial" w:hAnsi="Arial" w:ascii="Arial"/>
          <w:lang w:val="pl-PL"/>
        </w:rPr>
      </w:pPr>
    </w:p>
    <w:p w:rsidRDefault="00867074" w:rsidP="00867074" w:rsidR="00625758">
      <w:pPr>
        <w:jc w:val="both"/>
        <w:rPr>
          <w:rFonts w:cs="Arial" w:hAnsi="Arial" w:ascii="Arial"/>
        </w:rPr>
      </w:pPr>
      <w:r w:rsidRPr="00625758">
        <w:rPr>
          <w:rFonts w:cs="Arial" w:hAnsi="Arial" w:ascii="Arial"/>
          <w:lang w:val="pl-PL"/>
        </w:rPr>
        <w:t xml:space="preserve">Nastavno na odluku Skupštine vjerovnika Skupštine vjerovnika koja je održana dana 11.10.2018. godine pred Trgovačkim sudom u Zagrebu pod brojem 20. St-902/14 stečajni upravitelj je objavio 1. oglas </w:t>
      </w:r>
      <w:r w:rsidRPr="00625758">
        <w:rPr>
          <w:rFonts w:cs="Arial" w:hAnsi="Arial" w:ascii="Arial"/>
        </w:rPr>
        <w:t xml:space="preserve">za prikupljanje pisanih ponuda za kupnju nekretnine po početnoj cijeni koja ne može biti niža od 1.420.930,00 kn. </w:t>
      </w:r>
    </w:p>
    <w:p w:rsidRDefault="00867074" w:rsidP="00867074" w:rsidR="00625758">
      <w:p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 xml:space="preserve">Oglas iz stavka 1. ovog članka Ugovora objavljen je na web stranici Sudačka mreža, na web stranicama Hrvatske gospodarske komore i u očevidniku FINANCIJSKE AGENCIJE. </w:t>
      </w:r>
    </w:p>
    <w:p w:rsidRDefault="00867074" w:rsidP="00867074" w:rsidR="00625758">
      <w:p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 xml:space="preserve">Rok za dostavu ponuda i uplatu jamčevine bio je 31.10.2018. godine. </w:t>
      </w:r>
    </w:p>
    <w:p w:rsidRDefault="00867074" w:rsidP="00867074" w:rsidR="00867074" w:rsidRPr="00625758">
      <w:p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 xml:space="preserve">Javno otvaranje ponuda održano je u uredu Javnog bilježnika </w:t>
      </w:r>
      <w:proofErr w:type="spellStart"/>
      <w:r w:rsidRPr="00625758">
        <w:rPr>
          <w:rFonts w:cs="Arial" w:hAnsi="Arial" w:ascii="Arial"/>
        </w:rPr>
        <w:t>Boža</w:t>
      </w:r>
      <w:proofErr w:type="spellEnd"/>
      <w:r w:rsidRPr="00625758">
        <w:rPr>
          <w:rFonts w:cs="Arial" w:hAnsi="Arial" w:ascii="Arial"/>
        </w:rPr>
        <w:t xml:space="preserve"> </w:t>
      </w:r>
      <w:proofErr w:type="spellStart"/>
      <w:r w:rsidRPr="00625758">
        <w:rPr>
          <w:rFonts w:cs="Arial" w:hAnsi="Arial" w:ascii="Arial"/>
        </w:rPr>
        <w:t>Svedrec</w:t>
      </w:r>
      <w:proofErr w:type="spellEnd"/>
      <w:r w:rsidRPr="00625758">
        <w:rPr>
          <w:rFonts w:cs="Arial" w:hAnsi="Arial" w:ascii="Arial"/>
        </w:rPr>
        <w:t xml:space="preserve">, Ul. Grada </w:t>
      </w:r>
      <w:proofErr w:type="spellStart"/>
      <w:r w:rsidRPr="00625758">
        <w:rPr>
          <w:rFonts w:cs="Arial" w:hAnsi="Arial" w:ascii="Arial"/>
        </w:rPr>
        <w:t>Mainza</w:t>
      </w:r>
      <w:proofErr w:type="spellEnd"/>
      <w:r w:rsidRPr="00625758">
        <w:rPr>
          <w:rFonts w:cs="Arial" w:hAnsi="Arial" w:ascii="Arial"/>
        </w:rPr>
        <w:t xml:space="preserve"> 24, 10000 Zagreb, dana 08.11.2018. godine u 10,00 sati. Na oglas je pristigla </w:t>
      </w:r>
      <w:r w:rsidR="00625758">
        <w:rPr>
          <w:rFonts w:cs="Arial" w:hAnsi="Arial" w:ascii="Arial"/>
        </w:rPr>
        <w:t>jedna ponuda, a obzirom da je ponuditelj zadovoljio sve uvjete iz oglasa i</w:t>
      </w:r>
      <w:r w:rsidRPr="00625758">
        <w:rPr>
          <w:rFonts w:cs="Arial" w:hAnsi="Arial" w:ascii="Arial"/>
        </w:rPr>
        <w:t xml:space="preserve">sta </w:t>
      </w:r>
      <w:r w:rsidR="00625758">
        <w:rPr>
          <w:rFonts w:cs="Arial" w:hAnsi="Arial" w:ascii="Arial"/>
        </w:rPr>
        <w:t xml:space="preserve">je </w:t>
      </w:r>
      <w:r w:rsidRPr="00625758">
        <w:rPr>
          <w:rFonts w:cs="Arial" w:hAnsi="Arial" w:ascii="Arial"/>
        </w:rPr>
        <w:t xml:space="preserve">prihvaćena. Ponuditelj je </w:t>
      </w:r>
      <w:r w:rsidR="00284B6A" w:rsidRPr="00625758">
        <w:rPr>
          <w:rFonts w:cs="Arial" w:hAnsi="Arial" w:ascii="Arial"/>
        </w:rPr>
        <w:t xml:space="preserve">uplatio jamčevinu u roku u iznosu od 142.093,00 kn, a za nekretninu je </w:t>
      </w:r>
      <w:r w:rsidRPr="00625758">
        <w:rPr>
          <w:rFonts w:cs="Arial" w:hAnsi="Arial" w:ascii="Arial"/>
        </w:rPr>
        <w:t xml:space="preserve">ponudio iznos od </w:t>
      </w:r>
      <w:r w:rsidR="00284B6A" w:rsidRPr="00625758">
        <w:rPr>
          <w:rFonts w:cs="Arial" w:hAnsi="Arial" w:ascii="Arial"/>
        </w:rPr>
        <w:t xml:space="preserve">1.451.200,00 kn. Sa ponuditeljem je sačinjen Ugovor o kupoprodaji dana 14.11.2018. godine. Rok za uplatu ostatka kupoprodajne cijene po Ugovoru iznosi 15 dana od dana zaključenja Ugovora o kupoprodaji. </w:t>
      </w:r>
    </w:p>
    <w:p w:rsidRDefault="00867074" w:rsidP="00867074" w:rsidR="00867074" w:rsidRPr="00625758">
      <w:pPr>
        <w:jc w:val="both"/>
        <w:rPr>
          <w:rFonts w:cs="Arial" w:hAnsi="Arial" w:ascii="Arial"/>
        </w:rPr>
      </w:pPr>
    </w:p>
    <w:p w:rsidRDefault="00867074" w:rsidP="00867074" w:rsidR="00867074" w:rsidRPr="00625758">
      <w:p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>U</w:t>
      </w:r>
      <w:r w:rsidR="00625758">
        <w:rPr>
          <w:rFonts w:cs="Arial" w:hAnsi="Arial" w:ascii="Arial"/>
        </w:rPr>
        <w:t xml:space="preserve"> privitku stečajni upravitelj dostavlja slijedeće: </w:t>
      </w:r>
    </w:p>
    <w:p w:rsidRDefault="00867074" w:rsidP="00867074" w:rsidR="00867074" w:rsidRPr="00625758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>oglas objavljen na stranicama Sudačke mreže, Hrvatske gospodarske komore i u očevidniku FINANCIJSKE AGENIJE</w:t>
      </w:r>
    </w:p>
    <w:p w:rsidRDefault="00867074" w:rsidP="00867074" w:rsidR="00867074" w:rsidRPr="00625758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 xml:space="preserve">Zapisnik o </w:t>
      </w:r>
      <w:r w:rsidR="00284B6A" w:rsidRPr="00625758">
        <w:rPr>
          <w:rFonts w:cs="Arial" w:hAnsi="Arial" w:ascii="Arial"/>
        </w:rPr>
        <w:t xml:space="preserve">javnom otvaranju ponuda javnog bilježnika </w:t>
      </w:r>
      <w:proofErr w:type="spellStart"/>
      <w:r w:rsidR="00284B6A" w:rsidRPr="00625758">
        <w:rPr>
          <w:rFonts w:cs="Arial" w:hAnsi="Arial" w:ascii="Arial"/>
        </w:rPr>
        <w:t>Boža</w:t>
      </w:r>
      <w:proofErr w:type="spellEnd"/>
      <w:r w:rsidR="00284B6A" w:rsidRPr="00625758">
        <w:rPr>
          <w:rFonts w:cs="Arial" w:hAnsi="Arial" w:ascii="Arial"/>
        </w:rPr>
        <w:t xml:space="preserve"> </w:t>
      </w:r>
      <w:proofErr w:type="spellStart"/>
      <w:r w:rsidR="00284B6A" w:rsidRPr="00625758">
        <w:rPr>
          <w:rFonts w:cs="Arial" w:hAnsi="Arial" w:ascii="Arial"/>
        </w:rPr>
        <w:t>Svedrec</w:t>
      </w:r>
      <w:proofErr w:type="spellEnd"/>
      <w:r w:rsidR="00284B6A" w:rsidRPr="00625758">
        <w:rPr>
          <w:rFonts w:cs="Arial" w:hAnsi="Arial" w:ascii="Arial"/>
        </w:rPr>
        <w:t xml:space="preserve">, </w:t>
      </w:r>
      <w:proofErr w:type="spellStart"/>
      <w:r w:rsidR="00284B6A" w:rsidRPr="00625758">
        <w:rPr>
          <w:rFonts w:cs="Arial" w:hAnsi="Arial" w:ascii="Arial"/>
        </w:rPr>
        <w:t>posl</w:t>
      </w:r>
      <w:proofErr w:type="spellEnd"/>
      <w:r w:rsidR="00284B6A" w:rsidRPr="00625758">
        <w:rPr>
          <w:rFonts w:cs="Arial" w:hAnsi="Arial" w:ascii="Arial"/>
        </w:rPr>
        <w:t>. br. OU-126/2018 od 08.11.2018. godine</w:t>
      </w:r>
      <w:r w:rsidR="00625758">
        <w:rPr>
          <w:rFonts w:cs="Arial" w:hAnsi="Arial" w:ascii="Arial"/>
        </w:rPr>
        <w:t xml:space="preserve"> u originalu</w:t>
      </w:r>
    </w:p>
    <w:p w:rsidRDefault="00284B6A" w:rsidP="00867074" w:rsidR="00284B6A" w:rsidRPr="00625758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 w:rsidRPr="00625758">
        <w:rPr>
          <w:rFonts w:cs="Arial" w:hAnsi="Arial" w:ascii="Arial"/>
        </w:rPr>
        <w:t>Ugovor o kupoprodaji od dana 14.11.2018. godine</w:t>
      </w:r>
      <w:r w:rsidR="00625758">
        <w:rPr>
          <w:rFonts w:cs="Arial" w:hAnsi="Arial" w:ascii="Arial"/>
        </w:rPr>
        <w:t xml:space="preserve"> u originalu</w:t>
      </w:r>
    </w:p>
    <w:p w:rsidRDefault="00867074" w:rsidP="00867074" w:rsidR="00867074" w:rsidRPr="00625758">
      <w:pPr>
        <w:jc w:val="both"/>
        <w:rPr>
          <w:rFonts w:cs="Arial" w:hAnsi="Arial" w:ascii="Arial"/>
        </w:rPr>
      </w:pPr>
    </w:p>
    <w:p w:rsidRDefault="00867074" w:rsidP="00867074" w:rsidR="00867074" w:rsidRPr="00625758">
      <w:pPr>
        <w:ind w:left="2832"/>
        <w:rPr>
          <w:rFonts w:cs="Arial" w:hAnsi="Arial" w:ascii="Arial"/>
          <w:lang w:val="pl-PL"/>
        </w:rPr>
      </w:pP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  <w:t>Stečajni upravitelj</w:t>
      </w:r>
    </w:p>
    <w:p w:rsidRDefault="00867074" w:rsidP="007768A0" w:rsidR="003059B2" w:rsidRPr="00625758">
      <w:pPr>
        <w:ind w:left="2832"/>
        <w:rPr>
          <w:rFonts w:cs="Arial" w:hAnsi="Arial" w:ascii="Arial"/>
        </w:rPr>
      </w:pP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</w:r>
      <w:r w:rsidRPr="00625758">
        <w:rPr>
          <w:rFonts w:cs="Arial" w:hAnsi="Arial" w:ascii="Arial"/>
          <w:lang w:val="pl-PL"/>
        </w:rPr>
        <w:tab/>
        <w:t xml:space="preserve">Božidar Brkljač, dipl. oecc. </w:t>
      </w:r>
      <w:bookmarkStart w:name="_GoBack" w:id="0"/>
      <w:bookmarkEnd w:id="0"/>
    </w:p>
    <w:sectPr w:rsidSect="00D76F0D" w:rsidR="003059B2" w:rsidRPr="00625758">
      <w:footerReference w:type="default" r:id="rId9"/>
      <w:pgSz w:h="16838" w:w="11906"/>
      <w:pgMar w:gutter="0" w:footer="709" w:header="709" w:left="1191" w:bottom="1134" w:right="124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8A0" w:rsidR="00000000">
      <w:pPr>
        <w:spacing w:after="0"/>
      </w:pPr>
      <w:r>
        <w:separator/>
      </w:r>
    </w:p>
  </w:endnote>
  <w:endnote w:id="0" w:type="continuationSeparator">
    <w:p w:rsidRDefault="007768A0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76165047"/>
      <w:docPartObj>
        <w:docPartGallery w:val="Page Numbers (Bottom of Page)"/>
        <w:docPartUnique/>
      </w:docPartObj>
    </w:sdtPr>
    <w:sdtEndPr/>
    <w:sdtContent>
      <w:p w:rsidRDefault="00A97FBC" w:rsidR="009918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8A0">
          <w:rPr>
            <w:noProof/>
          </w:rPr>
          <w:t>1</w:t>
        </w:r>
        <w:r>
          <w:fldChar w:fldCharType="end"/>
        </w:r>
      </w:p>
    </w:sdtContent>
  </w:sdt>
  <w:p w:rsidRDefault="007768A0" w:rsidR="009918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8A0" w:rsidR="00000000">
      <w:pPr>
        <w:spacing w:after="0"/>
      </w:pPr>
      <w:r>
        <w:separator/>
      </w:r>
    </w:p>
  </w:footnote>
  <w:footnote w:id="0" w:type="continuationSeparator">
    <w:p w:rsidRDefault="007768A0" w:rsidR="0000000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C1506"/>
    <w:multiLevelType w:val="hybridMultilevel"/>
    <w:tmpl w:val="48F68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0DC77A7"/>
    <w:multiLevelType w:val="hybridMultilevel"/>
    <w:tmpl w:val="10D65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074"/>
    <w:rsid w:val="00111194"/>
    <w:rsid w:val="00284B6A"/>
    <w:rsid w:val="00625758"/>
    <w:rsid w:val="007768A0"/>
    <w:rsid w:val="00867074"/>
    <w:rsid w:val="00A97FBC"/>
    <w:rsid w:val="00D0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7074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6707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67074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8670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75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758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768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8A0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68A0"/>
    <w:rPr>
      <w:rFonts w:cs="Arial" w:eastAsia="Times New Roman" w:hAnsi="Arial" w:ascii="Arial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68A0"/>
    <w:rPr>
      <w:rFonts w:cs="Arial" w:eastAsia="Times New Roman" w:hAnsi="Arial" w:ascii="Arial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68A0"/>
    <w:rPr>
      <w:rFonts w:cs="Arial" w:eastAsia="Times New Roman" w:hAnsi="Arial" w:ascii="Arial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074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86707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67074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8670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575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758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768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8A0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68A0"/>
    <w:rPr>
      <w:rFonts w:ascii="Arial" w:cs="Arial" w:eastAsia="Times New Roman" w:hAnsi="Arial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68A0"/>
    <w:rPr>
      <w:rFonts w:ascii="Arial" w:cs="Arial" w:eastAsia="Times New Roman" w:hAnsi="Arial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68A0"/>
    <w:rPr>
      <w:rFonts w:ascii="Arial" w:cs="Arial" w:eastAsia="Times New Roman" w:hAnsi="Arial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2001</properties:Characters>
  <properties:Lines>51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2018-11-16T09:35:00Z</dcterms:created>
  <dc:creator>Durdica</dc:creator>
  <dc:description/>
  <cp:keywords/>
  <cp:lastModifiedBy>Monika Grbac</cp:lastModifiedBy>
  <cp:lastPrinted>2018-11-16T10:02:00Z</cp:lastPrinted>
  <dcterms:modified xmlns:xsi="http://www.w3.org/2001/XMLSchema-instance" xsi:type="dcterms:W3CDTF">2018-11-21T08:08:00Z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St-902/2014-51 / Podnesak - Izvješće stečajnog upravitelja (TEMPERA - Izvješće o provedenom prvom oglasu.docx)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