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b43f" w14:paraId="858b43f" w:rsidRDefault="00C00A90" w:rsidP="00613F95" w:rsidR="00613F95">
      <w:pPr>
        <w:jc w:val="right"/>
        <w15:collapsed w:val="false"/>
      </w:pPr>
      <w:bookmarkStart w:name="_GoBack" w:id="0"/>
      <w:bookmarkEnd w:id="0"/>
      <w:r>
        <w:t>18 St-1043/17-5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</w:t>
      </w:r>
      <w:r w:rsidR="00006DA9">
        <w:t>Zagreb</w:t>
      </w:r>
      <w:r>
        <w:t xml:space="preserve">, Podružnica </w:t>
      </w:r>
      <w:r w:rsidR="00006DA9">
        <w:t>Zagreb</w:t>
      </w:r>
      <w:r>
        <w:t xml:space="preserve">, </w:t>
      </w:r>
      <w:r w:rsidR="00006DA9">
        <w:t xml:space="preserve">Trg svibanjskih žrtava 1995. 1, Zagreb, </w:t>
      </w:r>
      <w:r>
        <w:t xml:space="preserve">OIB 85821130368 za provedbu skraćenog stečajnog postupka nad dužnikom </w:t>
      </w:r>
      <w:r w:rsidR="00C00A90">
        <w:t>WEST</w:t>
      </w:r>
      <w:r w:rsidR="002434DB">
        <w:t>,</w:t>
      </w:r>
      <w:r w:rsidR="00C00A90">
        <w:t xml:space="preserve"> d.o.o. za trgovinu i usluge, Zagreb, Kneza Mislava 6, MBS: 080184541, OIB: 54233397322</w:t>
      </w:r>
      <w:r w:rsidR="002434DB">
        <w:t xml:space="preserve"> </w:t>
      </w:r>
      <w:r>
        <w:t xml:space="preserve"> dana </w:t>
      </w:r>
      <w:r w:rsidR="00006DA9">
        <w:t xml:space="preserve">22. rujna </w:t>
      </w:r>
      <w:r>
        <w:t xml:space="preserve"> 2017.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613F95" w:rsidP="00613F95" w:rsidR="00613F95">
      <w:pPr>
        <w:jc w:val="both"/>
      </w:pPr>
    </w:p>
    <w:p w:rsidRDefault="00613F95" w:rsidP="00C00A90" w:rsidR="00C00A90">
      <w:pPr>
        <w:ind w:firstLine="720"/>
        <w:jc w:val="both"/>
      </w:pPr>
      <w:r>
        <w:t xml:space="preserve">I. Obustavlja se skraćeni stečajni postupak nad stečajnim dužnikom </w:t>
      </w:r>
      <w:r w:rsidR="00C00A90">
        <w:t xml:space="preserve">WEST, d.o.o. za trgovinu i usluge, Zagreb, Kneza Mislava 6, MBS: 080184541, OIB: 54233397322  </w:t>
      </w:r>
    </w:p>
    <w:p w:rsidRDefault="00613F95" w:rsidP="00C00A90" w:rsidR="00613F95">
      <w:pPr>
        <w:ind w:firstLine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E974A9" w:rsidP="00613F95" w:rsidR="00613F95">
      <w:pPr>
        <w:ind w:firstLine="720"/>
        <w:jc w:val="both"/>
      </w:pPr>
      <w:r>
        <w:t>Dana 13</w:t>
      </w:r>
      <w:r w:rsidR="00613F95">
        <w:t>.</w:t>
      </w:r>
      <w:r>
        <w:t xml:space="preserve"> srpnja</w:t>
      </w:r>
      <w:r w:rsidR="00613F95">
        <w:t xml:space="preserve">  2017. na ovome Sudu zaprimljen je zahtjev za pokretanje skraćenog stečajnog postupka Financijske agencije, Regionalnog centra </w:t>
      </w:r>
      <w:r w:rsidR="00006DA9">
        <w:t>Zagreb, Podružnice Zagreb</w:t>
      </w:r>
      <w:r w:rsidR="00613F95">
        <w:t>, Klasa: 110-07/</w:t>
      </w:r>
      <w:r w:rsidR="000B0918">
        <w:t>17-01/04, Ur.broj: 04-06-17-</w:t>
      </w:r>
      <w:r w:rsidR="00C00A90">
        <w:t>2452</w:t>
      </w:r>
      <w:r w:rsidR="00613F95">
        <w:t xml:space="preserve"> od </w:t>
      </w:r>
      <w:r w:rsidR="00C00A90">
        <w:t>02. svibnja</w:t>
      </w:r>
      <w:r w:rsidR="00613F95">
        <w:t xml:space="preserve"> 2017. nad stečajnim dužnikom </w:t>
      </w:r>
      <w:r w:rsidR="00C00A90">
        <w:t>WEST, d.o.o. za trgovinu i usluge, Zagreb, Kneza Mislava 6, MBS: 080184541, OIB: 54233397322.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ind w:firstLine="720"/>
        <w:jc w:val="both"/>
      </w:pPr>
      <w:r>
        <w:t>Nakon izvršenog u</w:t>
      </w:r>
      <w:r w:rsidR="00006DA9">
        <w:t xml:space="preserve">vida u sudski registar, sud je </w:t>
      </w:r>
      <w:r w:rsidR="00C00A90">
        <w:t>10</w:t>
      </w:r>
      <w:r w:rsidR="00E974A9">
        <w:t>.</w:t>
      </w:r>
      <w:r w:rsidR="000B0918">
        <w:t xml:space="preserve"> kolovoza</w:t>
      </w:r>
      <w:r>
        <w:t xml:space="preserve">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</w:t>
      </w: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E974A9" w:rsidP="00613F95" w:rsidR="00E974A9">
      <w:pPr>
        <w:jc w:val="right"/>
      </w:pPr>
    </w:p>
    <w:p w:rsidRDefault="00E974A9" w:rsidP="00613F95" w:rsidR="00E974A9">
      <w:pPr>
        <w:jc w:val="right"/>
      </w:pPr>
    </w:p>
    <w:p w:rsidRDefault="00613F95" w:rsidP="00613F95" w:rsidR="00613F95">
      <w:pPr>
        <w:jc w:val="right"/>
      </w:pPr>
      <w:r>
        <w:lastRenderedPageBreak/>
        <w:t>18 St</w:t>
      </w:r>
      <w:r w:rsidR="00C00A90">
        <w:t>-1043/17-5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</w:p>
    <w:p w:rsidRDefault="000B0918" w:rsidP="00613F95" w:rsidR="00613F95">
      <w:pPr>
        <w:tabs>
          <w:tab w:pos="2070" w:val="left"/>
        </w:tabs>
        <w:ind w:firstLine="720"/>
        <w:jc w:val="both"/>
      </w:pPr>
      <w:r>
        <w:t xml:space="preserve">Dana </w:t>
      </w:r>
      <w:r w:rsidR="00C00A90">
        <w:t>19</w:t>
      </w:r>
      <w:r w:rsidR="00E974A9">
        <w:t>. rujna</w:t>
      </w:r>
      <w:r w:rsidR="00613F95">
        <w:t xml:space="preserve"> 2017. zaprimljen je podnesak Županijskog državnog odvjetništva u Osijeku, broj: S</w:t>
      </w:r>
      <w:r w:rsidR="00C00A90">
        <w:t>-DO-101</w:t>
      </w:r>
      <w:r>
        <w:t xml:space="preserve">/2017 od </w:t>
      </w:r>
      <w:r w:rsidR="00E974A9">
        <w:t>1</w:t>
      </w:r>
      <w:r w:rsidR="00C00A90">
        <w:t>9</w:t>
      </w:r>
      <w:r w:rsidR="002A34C6">
        <w:t xml:space="preserve">. rujna </w:t>
      </w:r>
      <w:r w:rsidR="00613F95">
        <w:t xml:space="preserve"> 2017. kojim je na posebnom obrascu sukladno čl. 16. SZ-a dostavljen prijedlog vjerovnika Republike Hrvatske, Ministarstva financija, za otvaranje stečajnog postupka nad predmetnim stečajnim dužnikom iz razloga što prema</w:t>
      </w:r>
      <w:r w:rsidR="00E974A9">
        <w:t xml:space="preserve"> istom ima tražbinu u iznosu od </w:t>
      </w:r>
      <w:r w:rsidR="00C00A90">
        <w:t>133.429,55</w:t>
      </w:r>
      <w:r w:rsidR="00006DA9">
        <w:t xml:space="preserve"> kuna</w:t>
      </w:r>
      <w:r w:rsidR="00613F95">
        <w:t xml:space="preserve"> evidentiranu u ISPU na dan</w:t>
      </w:r>
      <w:r w:rsidR="00C00A90">
        <w:t xml:space="preserve"> 11</w:t>
      </w:r>
      <w:r w:rsidR="00613F95">
        <w:t xml:space="preserve">. </w:t>
      </w:r>
      <w:r w:rsidR="00C00A90">
        <w:t>rujna</w:t>
      </w:r>
      <w:r w:rsidR="00613F95">
        <w:t xml:space="preserve"> 2017. po osnovi neplaćenih obveza poreza, doprinosa i drugih javnih davanja, koju tražbinu stečajni dužnik nije namirio. Također, vjerovnik je naveo da kod stečajnog dužnika postoji stečajni razlog i to nesposobnost za plaćanje, obzirom je stečajni dužnik</w:t>
      </w:r>
      <w:r w:rsidR="00C00A90">
        <w:t xml:space="preserve"> na dan 12</w:t>
      </w:r>
      <w:r w:rsidR="00722360">
        <w:t xml:space="preserve">. </w:t>
      </w:r>
      <w:r w:rsidR="00C00A90">
        <w:t>rujna</w:t>
      </w:r>
      <w:r w:rsidR="00722360">
        <w:t xml:space="preserve"> 2017.g.</w:t>
      </w:r>
      <w:r w:rsidR="00613F95">
        <w:t xml:space="preserve"> prema podacima iz Potvrde o b</w:t>
      </w:r>
      <w:r w:rsidR="00006DA9">
        <w:t>lokadi, u neprekidnoj blokadi</w:t>
      </w:r>
      <w:r w:rsidR="00C00A90">
        <w:t xml:space="preserve"> 252</w:t>
      </w:r>
      <w:r w:rsidR="00722360">
        <w:t xml:space="preserve"> dana.</w:t>
      </w:r>
      <w:r w:rsidR="00613F95">
        <w:t xml:space="preserve"> a u Očevidniku o redoslijedu plaćanja iskazani su dospjeli nepodmireni nalozi za plaćanje u ukupnom iznosu od </w:t>
      </w:r>
      <w:r w:rsidR="00C00A90">
        <w:t>126.981,90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722360">
        <w:rPr>
          <w:bCs/>
        </w:rPr>
        <w:t>22. rujna</w:t>
      </w:r>
      <w:r>
        <w:rPr>
          <w:bCs/>
        </w:rPr>
        <w:t xml:space="preserve"> 2017.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Harc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FINA, RC Zagreb, Podružnica Zagreb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kal. 16/10</w:t>
      </w:r>
    </w:p>
    <w:p w:rsidRDefault="00613F95" w:rsidP="00613F95" w:rsidR="00613F95">
      <w:pPr>
        <w:jc w:val="both"/>
      </w:pPr>
    </w:p>
    <w:p w:rsidRDefault="00613F95" w:rsidP="00613F95" w:rsidR="00613F95">
      <w:pPr>
        <w:ind w:left="360"/>
        <w:jc w:val="both"/>
      </w:pPr>
    </w:p>
    <w:p w:rsidRDefault="00847483" w:rsidR="00740489"/>
    <w:sectPr w:rsidR="007404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E6B0A"/>
    <w:rsid w:val="002434DB"/>
    <w:rsid w:val="002629A1"/>
    <w:rsid w:val="002A34C6"/>
    <w:rsid w:val="00376B87"/>
    <w:rsid w:val="003F137C"/>
    <w:rsid w:val="00613F95"/>
    <w:rsid w:val="00653A4D"/>
    <w:rsid w:val="006C6863"/>
    <w:rsid w:val="00722360"/>
    <w:rsid w:val="00847483"/>
    <w:rsid w:val="00C00A90"/>
    <w:rsid w:val="00D23854"/>
    <w:rsid w:val="00E9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0A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0A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4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St-1043/2017</izvorni_sadrzaj>
    <derivirana_varijabla naziv="DomainObject.Predmet.OznakaBroj_1">St-1043/2017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WEST, d.o.o.</izvorni_sadrzaj>
    <derivirana_varijabla naziv="DomainObject.Predmet.ProtustrankaFormated_1">  WEST, d.o.o.</derivirana_varijabla>
  </DomainObject.Predmet.ProtustrankaFormated>
  <DomainObject.Predmet.ProtustrankaFormatedOIB>
    <izvorni_sadrzaj>  WEST, d.o.o., OIB 54233397322</izvorni_sadrzaj>
    <derivirana_varijabla naziv="DomainObject.Predmet.ProtustrankaFormatedOIB_1">  WEST, d.o.o., OIB 54233397322</derivirana_varijabla>
  </DomainObject.Predmet.ProtustrankaFormatedOIB>
  <DomainObject.Predmet.ProtustrankaFormatedWithAdress>
    <izvorni_sadrzaj> WEST, d.o.o., Kneza Mislava 6, 10000 Zagreb</izvorni_sadrzaj>
    <derivirana_varijabla naziv="DomainObject.Predmet.ProtustrankaFormatedWithAdress_1"> WEST, d.o.o., Kneza Mislava 6, 10000 Zagreb</derivirana_varijabla>
  </DomainObject.Predmet.ProtustrankaFormatedWithAdress>
  <DomainObject.Predmet.ProtustrankaFormatedWithAdressOIB>
    <izvorni_sadrzaj> WEST, d.o.o., OIB 54233397322, Kneza Mislava 6, 10000 Zagreb</izvorni_sadrzaj>
    <derivirana_varijabla naziv="DomainObject.Predmet.ProtustrankaFormatedWithAdressOIB_1"> WEST, d.o.o., OIB 54233397322, Kneza Mislava 6, 10000 Zagreb</derivirana_varijabla>
  </DomainObject.Predmet.ProtustrankaFormatedWithAdressOIB>
  <DomainObject.Predmet.ProtustrankaWithAdress>
    <izvorni_sadrzaj>WEST, d.o.o. Kneza Mislava 6, 10000 Zagreb</izvorni_sadrzaj>
    <derivirana_varijabla naziv="DomainObject.Predmet.ProtustrankaWithAdress_1">WEST, d.o.o. Kneza Mislava 6, 10000 Zagreb</derivirana_varijabla>
  </DomainObject.Predmet.ProtustrankaWithAdress>
  <DomainObject.Predmet.ProtustrankaWithAdressOIB>
    <izvorni_sadrzaj>WEST, d.o.o., OIB 54233397322, Kneza Mislava 6, 10000 Zagreb</izvorni_sadrzaj>
    <derivirana_varijabla naziv="DomainObject.Predmet.ProtustrankaWithAdressOIB_1">WEST, d.o.o., OIB 54233397322, Kneza Mislava 6, 10000 Zagreb</derivirana_varijabla>
  </DomainObject.Predmet.ProtustrankaWithAdressOIB>
  <DomainObject.Predmet.ProtustrankaNazivFormated>
    <izvorni_sadrzaj>WEST, d.o.o.</izvorni_sadrzaj>
    <derivirana_varijabla naziv="DomainObject.Predmet.ProtustrankaNazivFormated_1">WEST, d.o.o.</derivirana_varijabla>
  </DomainObject.Predmet.ProtustrankaNazivFormated>
  <DomainObject.Predmet.ProtustrankaNazivFormatedOIB>
    <izvorni_sadrzaj>WEST, d.o.o., OIB 54233397322</izvorni_sadrzaj>
    <derivirana_varijabla naziv="DomainObject.Predmet.ProtustrankaNazivFormatedOIB_1">WEST, d.o.o., OIB 54233397322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WEST, d.o.o.</item>
    </izvorni_sadrzaj>
    <derivirana_varijabla naziv="DomainObject.Predmet.ProtuStrankaListFormated_1">
      <item>WEST, d.o.o.</item>
    </derivirana_varijabla>
  </DomainObject.Predmet.ProtuStrankaListFormated>
  <DomainObject.Predmet.ProtuStrankaListFormatedOIB>
    <izvorni_sadrzaj>
      <item>WEST, d.o.o., OIB 54233397322</item>
    </izvorni_sadrzaj>
    <derivirana_varijabla naziv="DomainObject.Predmet.ProtuStrankaListFormatedOIB_1">
      <item>WEST, d.o.o., OIB 54233397322</item>
    </derivirana_varijabla>
  </DomainObject.Predmet.ProtuStrankaListFormatedOIB>
  <DomainObject.Predmet.ProtuStrankaListFormatedWithAdress>
    <izvorni_sadrzaj>
      <item>WEST, d.o.o., Kneza Mislava 6, 10000 Zagreb</item>
    </izvorni_sadrzaj>
    <derivirana_varijabla naziv="DomainObject.Predmet.ProtuStrankaListFormatedWithAdress_1">
      <item>WEST, d.o.o., Kneza Mislava 6, 10000 Zagreb</item>
    </derivirana_varijabla>
  </DomainObject.Predmet.ProtuStrankaListFormatedWithAdress>
  <DomainObject.Predmet.ProtuStrankaListFormatedWithAdressOIB>
    <izvorni_sadrzaj>
      <item>WEST, d.o.o., OIB 54233397322, Kneza Mislava 6, 10000 Zagreb</item>
    </izvorni_sadrzaj>
    <derivirana_varijabla naziv="DomainObject.Predmet.ProtuStrankaListFormatedWithAdressOIB_1">
      <item>WEST, d.o.o., OIB 54233397322, Kneza Mislava 6, 10000 Zagreb</item>
    </derivirana_varijabla>
  </DomainObject.Predmet.ProtuStrankaListFormatedWithAdressOIB>
  <DomainObject.Predmet.ProtuStrankaListNazivFormated>
    <izvorni_sadrzaj>
      <item>WEST, d.o.o.</item>
    </izvorni_sadrzaj>
    <derivirana_varijabla naziv="DomainObject.Predmet.ProtuStrankaListNazivFormated_1">
      <item>WEST, d.o.o.</item>
    </derivirana_varijabla>
  </DomainObject.Predmet.ProtuStrankaListNazivFormated>
  <DomainObject.Predmet.ProtuStrankaListNazivFormatedOIB>
    <izvorni_sadrzaj>
      <item>WEST, d.o.o., OIB 54233397322</item>
    </izvorni_sadrzaj>
    <derivirana_varijabla naziv="DomainObject.Predmet.ProtuStrankaListNazivFormatedOIB_1">
      <item>WEST, d.o.o., OIB 54233397322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WEST, d.o.o.</izvorni_sadrzaj>
    <derivirana_varijabla naziv="DomainObject.Predmet.ProtustrankaIDrugi_1">WEST,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WEST, d.o.o., OIB 54233397322, Kneza Mislava 6, 10000 Zagreb</izvorni_sadrzaj>
    <derivirana_varijabla naziv="DomainObject.Predmet.ProtustrankaIDrugiAdressOIB_1">WEST, d.o.o., OIB 54233397322, Kneza Mislava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WEST, d.o.o.</item>
      <item>FINA Regionalni centar Zagreb</item>
    </izvorni_sadrzaj>
    <derivirana_varijabla naziv="DomainObject.Predmet.SudioniciListNaziv_1">
      <item>WEST, d.o.o.</item>
      <item>FINA Regionalni centar Zagreb</item>
    </derivirana_varijabla>
  </DomainObject.Predmet.SudioniciListNaziv>
  <DomainObject.Predmet.SudioniciListAdressOIB>
    <izvorni_sadrzaj>
      <item>WEST, d.o.o., OIB 54233397322, Kneza Mislava 6,10000 Zagreb</item>
      <item>FINA Regionalni centar Zagreb, OIB 85821130368, Trg svibanjskih žrtava 1995. br. 1,10000 Zagreb</item>
    </izvorni_sadrzaj>
    <derivirana_varijabla naziv="DomainObject.Predmet.SudioniciListAdressOIB_1">
      <item>WEST, d.o.o., OIB 54233397322, Kneza Mislava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54233397322</item>
      <item>, OIB 85821130368</item>
    </izvorni_sadrzaj>
    <derivirana_varijabla naziv="DomainObject.Predmet.SudioniciListNazivOIB_1">
      <item>, OIB 54233397322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2989</properties:Characters>
  <properties:Lines>93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2017-09-22T09:51:00Z</dcterms:created>
  <dc:creator>Gordana Harc</dc:creator>
  <cp:lastModifiedBy>Gordana Harc</cp:lastModifiedBy>
  <cp:lastPrinted>2017-09-22T09:51:00Z</cp:lastPrinted>
  <dcterms:modified xmlns:xsi="http://www.w3.org/2001/XMLSchema-instance" xsi:type="dcterms:W3CDTF">2017-09-22T11:25:00Z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