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4f1b" w14:paraId="2644f1b" w:rsidRDefault="001D7C1D" w:rsidP="001D7C1D" w:rsidR="001D7C1D" w:rsidRPr="00BE00B0">
      <w:pPr>
        <w15:collapsed w:val="false"/>
      </w:pPr>
      <w:bookmarkStart w:name="_GoBack" w:id="0"/>
      <w:bookmarkEnd w:id="0"/>
      <w:r w:rsidRPr="00BE00B0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BE00B0">
      <w:r w:rsidRPr="00BE00B0">
        <w:t>REPUBLIKA HRVATSKA</w:t>
      </w:r>
    </w:p>
    <w:p w:rsidRDefault="001D7C1D" w:rsidP="001D7C1D" w:rsidR="001D7C1D" w:rsidRPr="00BE00B0">
      <w:r w:rsidRPr="00BE00B0">
        <w:t>TRGOVAČKI SUD U ZAGREBU</w:t>
      </w:r>
    </w:p>
    <w:p w:rsidRDefault="001D7C1D" w:rsidP="001D7C1D" w:rsidR="00E3002E" w:rsidRPr="00BE00B0">
      <w:r w:rsidRPr="00BE00B0">
        <w:t xml:space="preserve">Zagreb, Amruševa 2/II     </w:t>
      </w:r>
      <w:r w:rsidRPr="00BE00B0">
        <w:tab/>
      </w:r>
      <w:r w:rsidRPr="00BE00B0">
        <w:tab/>
      </w:r>
      <w:r w:rsidRPr="00BE00B0">
        <w:tab/>
      </w:r>
      <w:r w:rsidRPr="00BE00B0">
        <w:tab/>
      </w:r>
      <w:r w:rsidRPr="00BE00B0">
        <w:tab/>
      </w:r>
      <w:r w:rsidRPr="00BE00B0">
        <w:tab/>
      </w:r>
    </w:p>
    <w:p w:rsidRDefault="00E3002E" w:rsidP="001D7C1D" w:rsidR="00E3002E" w:rsidRPr="00BE00B0"/>
    <w:p w:rsidRDefault="00494008" w:rsidP="00494008" w:rsidR="001D7C1D" w:rsidRPr="00BE00B0">
      <w:pPr>
        <w:jc w:val="center"/>
      </w:pPr>
      <w:r w:rsidRPr="00BE00B0">
        <w:t>R E P U B L I K A   H R V A T S K A</w:t>
      </w:r>
    </w:p>
    <w:p w:rsidRDefault="001D7C1D" w:rsidP="00E662CE" w:rsidR="001D7C1D" w:rsidRPr="00BE00B0">
      <w:pPr>
        <w:pStyle w:val="Bezproreda"/>
        <w:jc w:val="center"/>
      </w:pPr>
      <w:r w:rsidRPr="00BE00B0">
        <w:t>R J E Š E NJ E</w:t>
      </w:r>
    </w:p>
    <w:p w:rsidRDefault="00E662CE" w:rsidP="00E662CE" w:rsidR="00E662CE" w:rsidRPr="00BE00B0">
      <w:pPr>
        <w:pStyle w:val="Bezproreda"/>
        <w:jc w:val="center"/>
      </w:pPr>
    </w:p>
    <w:p w:rsidRDefault="00A65D9A" w:rsidP="00102C6F" w:rsidR="00102C6F" w:rsidRPr="00BE00B0">
      <w:pPr>
        <w:jc w:val="both"/>
      </w:pPr>
      <w:r w:rsidRPr="00A65D9A">
        <w:t xml:space="preserve">Trgovački sud u Zagrebu, po sucu Nikoli Ribarić, u predstečajnom postupku u povodu prijedloga dužnika ELMA KURTALJ d.o.o., Jastrebarsko (Grad Jastrebarsko), Plešivica 65, OIB: 66199711704, </w:t>
      </w:r>
      <w:r w:rsidR="00102C6F" w:rsidRPr="00BE00B0">
        <w:t xml:space="preserve">dana 2. listopada 2018. godine, </w:t>
      </w:r>
    </w:p>
    <w:p w:rsidRDefault="00C35993" w:rsidP="001D7C1D" w:rsidR="00C35993" w:rsidRPr="00BE00B0">
      <w:pPr>
        <w:ind w:firstLine="708"/>
        <w:jc w:val="both"/>
      </w:pPr>
    </w:p>
    <w:p w:rsidRDefault="001D7C1D" w:rsidP="0042407B" w:rsidR="00E3002E" w:rsidRPr="00BE00B0">
      <w:pPr>
        <w:jc w:val="center"/>
        <w:rPr>
          <w:b/>
        </w:rPr>
      </w:pPr>
      <w:r w:rsidRPr="00BE00B0">
        <w:t>r i j e š i o  j e</w:t>
      </w:r>
    </w:p>
    <w:p w:rsidRDefault="0042407B" w:rsidP="0042407B" w:rsidR="0042407B" w:rsidRPr="00BE00B0">
      <w:pPr>
        <w:jc w:val="center"/>
        <w:rPr>
          <w:b/>
        </w:rPr>
      </w:pPr>
    </w:p>
    <w:p w:rsidRDefault="005C5DB0" w:rsidP="0095059B" w:rsidR="005C5DB0" w:rsidRPr="00BE00B0">
      <w:pPr>
        <w:numPr>
          <w:ilvl w:val="0"/>
          <w:numId w:val="1"/>
        </w:numPr>
        <w:jc w:val="both"/>
      </w:pPr>
      <w:r w:rsidRPr="00BE00B0">
        <w:t>Otvara se predstečajn</w:t>
      </w:r>
      <w:r w:rsidR="00B04F3F" w:rsidRPr="00BE00B0">
        <w:t xml:space="preserve">i postupak nad </w:t>
      </w:r>
      <w:r w:rsidRPr="00BE00B0">
        <w:t xml:space="preserve">dužnikom </w:t>
      </w:r>
      <w:r w:rsidR="00A65D9A" w:rsidRPr="00A65D9A">
        <w:t>ELMA KURTALJ d.o.o., Jastrebarsko (Grad Jastrebarsko), Plešivica 65, OIB: 66199711704</w:t>
      </w:r>
      <w:r w:rsidRPr="00BE00B0">
        <w:t>.</w:t>
      </w:r>
    </w:p>
    <w:p w:rsidRDefault="005C5DB0" w:rsidP="005C5DB0" w:rsidR="005C5DB0" w:rsidRPr="00BE00B0">
      <w:pPr>
        <w:ind w:left="1080"/>
        <w:jc w:val="both"/>
      </w:pPr>
    </w:p>
    <w:p w:rsidRDefault="00413E00" w:rsidP="00D61479" w:rsidR="005C5DB0" w:rsidRPr="00BE00B0">
      <w:pPr>
        <w:numPr>
          <w:ilvl w:val="0"/>
          <w:numId w:val="1"/>
        </w:numPr>
        <w:jc w:val="both"/>
      </w:pPr>
      <w:r w:rsidRPr="00BE00B0">
        <w:t>Za povjerenika predstečajne na</w:t>
      </w:r>
      <w:r w:rsidR="005C5DB0" w:rsidRPr="00BE00B0">
        <w:t xml:space="preserve">godbe </w:t>
      </w:r>
      <w:r w:rsidRPr="00BE00B0">
        <w:t>imenuje</w:t>
      </w:r>
      <w:r w:rsidR="005C5DB0" w:rsidRPr="00BE00B0">
        <w:t xml:space="preserve"> se </w:t>
      </w:r>
      <w:r w:rsidR="00164A13" w:rsidRPr="00A65D9A">
        <w:rPr>
          <w:color w:val="FF0000"/>
        </w:rPr>
        <w:t>Ivančić Davor, OIB: 21146522885, Park Rudlofa Kropeka 1, Čakovec, Ivana pl. Zajca 17, Čakovec.</w:t>
      </w:r>
    </w:p>
    <w:p w:rsidRDefault="00164A13" w:rsidP="00164A13" w:rsidR="00164A13" w:rsidRPr="00BE00B0">
      <w:pPr>
        <w:pStyle w:val="Odlomakpopisa"/>
      </w:pPr>
    </w:p>
    <w:p w:rsidRDefault="005C5DB0" w:rsidP="0095059B" w:rsidR="005C5DB0" w:rsidRPr="00BE00B0">
      <w:pPr>
        <w:numPr>
          <w:ilvl w:val="0"/>
          <w:numId w:val="1"/>
        </w:numPr>
        <w:jc w:val="both"/>
      </w:pPr>
      <w:r w:rsidRPr="00BE00B0">
        <w:t xml:space="preserve">Pozivaju se vjerovnici dužnika </w:t>
      </w:r>
      <w:r w:rsidR="00A65D9A" w:rsidRPr="00A65D9A">
        <w:t>ELMA KURTALJ d.o.o., Jastrebarsko (Grad Jastrebarsko), Plešivica 65, OIB: 66199711704</w:t>
      </w:r>
      <w:r w:rsidRPr="00BE00B0">
        <w:t xml:space="preserve">, da u roku od </w:t>
      </w:r>
      <w:r w:rsidR="00C046DA" w:rsidRPr="00BE00B0">
        <w:t>21</w:t>
      </w:r>
      <w:r w:rsidRPr="00BE00B0">
        <w:t xml:space="preserve"> (</w:t>
      </w:r>
      <w:r w:rsidR="00C046DA" w:rsidRPr="00BE00B0">
        <w:t>dvadesetjedan</w:t>
      </w:r>
      <w:r w:rsidRPr="00BE00B0">
        <w:t xml:space="preserve">) dana od dana </w:t>
      </w:r>
      <w:r w:rsidR="00DB426B" w:rsidRPr="00BE00B0">
        <w:t>dostave</w:t>
      </w:r>
      <w:r w:rsidRPr="00BE00B0">
        <w:t xml:space="preserve"> ovog rješenja na stranici e-Oglasna ploča, prijave svoje tražbine nadležnoj jedinici Financijske agencije</w:t>
      </w:r>
      <w:r w:rsidR="002C4A56" w:rsidRPr="00BE00B0">
        <w:t>.</w:t>
      </w:r>
    </w:p>
    <w:p w:rsidRDefault="005C5DB0" w:rsidP="005C5DB0" w:rsidR="005C5DB0" w:rsidRPr="00BE00B0">
      <w:pPr>
        <w:pStyle w:val="Odlomakpopisa"/>
      </w:pPr>
    </w:p>
    <w:p w:rsidRDefault="005C5DB0" w:rsidP="00164A13" w:rsidR="005C5DB0" w:rsidRPr="00BE00B0">
      <w:pPr>
        <w:numPr>
          <w:ilvl w:val="0"/>
          <w:numId w:val="1"/>
        </w:numPr>
        <w:jc w:val="both"/>
      </w:pPr>
      <w:r w:rsidRPr="00BE00B0">
        <w:t xml:space="preserve">Poziva se dužnik i povjerenik predstečajne nagodbe </w:t>
      </w:r>
      <w:r w:rsidR="00164A13" w:rsidRPr="00A65D9A">
        <w:rPr>
          <w:color w:val="FF0000"/>
        </w:rPr>
        <w:t>Ivančić Davor, OIB: 21146522885, Park Rudlofa Kropeka 1, Čakovec, Ivana pl. Zajca 17, Čakovec</w:t>
      </w:r>
      <w:r w:rsidR="006C7720" w:rsidRPr="00BE00B0">
        <w:t xml:space="preserve">, </w:t>
      </w:r>
      <w:r w:rsidR="008842F3" w:rsidRPr="00BE00B0">
        <w:t>u roku od 30</w:t>
      </w:r>
      <w:r w:rsidRPr="00BE00B0">
        <w:t xml:space="preserve"> (</w:t>
      </w:r>
      <w:r w:rsidR="008842F3" w:rsidRPr="00BE00B0">
        <w:t>trideset</w:t>
      </w:r>
      <w:r w:rsidRPr="00BE00B0">
        <w:t xml:space="preserve">) dana od dana </w:t>
      </w:r>
      <w:r w:rsidR="00DB426B" w:rsidRPr="00BE00B0">
        <w:t>dostave</w:t>
      </w:r>
      <w:r w:rsidRPr="00BE00B0">
        <w:t xml:space="preserve"> tablice prijavljenih tražbina, dostaviti Financijskoj agenciji pisano očitovanje o svakoj prijavljenoj tražbini, uz obveznu naznaku iznosa za koji se tražbina osporava i razlog osporavanja</w:t>
      </w:r>
      <w:r w:rsidR="002C4A56" w:rsidRPr="00BE00B0">
        <w:t>.</w:t>
      </w:r>
    </w:p>
    <w:p w:rsidRDefault="005C5DB0" w:rsidP="005C5DB0" w:rsidR="005C5DB0" w:rsidRPr="00BE00B0">
      <w:pPr>
        <w:pStyle w:val="Odlomakpopisa"/>
      </w:pPr>
    </w:p>
    <w:p w:rsidRDefault="005C5DB0" w:rsidP="0042407B" w:rsidR="005C5DB0" w:rsidRPr="00BE00B0">
      <w:pPr>
        <w:numPr>
          <w:ilvl w:val="0"/>
          <w:numId w:val="1"/>
        </w:numPr>
        <w:jc w:val="both"/>
      </w:pPr>
      <w:r w:rsidRPr="00BE00B0">
        <w:t xml:space="preserve">Pozivaju se vjerovnici, da u roku od </w:t>
      </w:r>
      <w:r w:rsidR="008842F3" w:rsidRPr="00BE00B0">
        <w:t>15</w:t>
      </w:r>
      <w:r w:rsidRPr="00BE00B0">
        <w:t xml:space="preserve"> (</w:t>
      </w:r>
      <w:r w:rsidR="008842F3" w:rsidRPr="00BE00B0">
        <w:t>petnaest</w:t>
      </w:r>
      <w:r w:rsidRPr="00BE00B0">
        <w:t xml:space="preserve">) dana od dana </w:t>
      </w:r>
      <w:r w:rsidR="00DB426B" w:rsidRPr="00BE00B0">
        <w:t>dostave</w:t>
      </w:r>
      <w:r w:rsidRPr="00BE00B0"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 w:rsidRPr="00BE00B0">
        <w:t>.</w:t>
      </w:r>
    </w:p>
    <w:p w:rsidRDefault="005C5DB0" w:rsidP="005C5DB0" w:rsidR="005C5DB0" w:rsidRPr="00BE00B0">
      <w:pPr>
        <w:pStyle w:val="Odlomakpopisa"/>
      </w:pPr>
    </w:p>
    <w:p w:rsidRDefault="005C5DB0" w:rsidP="0042407B" w:rsidR="005C5DB0" w:rsidRPr="00BE00B0">
      <w:pPr>
        <w:numPr>
          <w:ilvl w:val="0"/>
          <w:numId w:val="1"/>
        </w:numPr>
        <w:jc w:val="both"/>
      </w:pPr>
      <w:r w:rsidRPr="00BE00B0">
        <w:t>Poziva se dužnik da vjerovnicima i povjereniku omogući uvid u isprave iz kojih proizlaze tražbine navedene u popisu imovine i obveza</w:t>
      </w:r>
      <w:r w:rsidR="002C4A56" w:rsidRPr="00BE00B0">
        <w:t>.</w:t>
      </w:r>
    </w:p>
    <w:p w:rsidRDefault="005C5DB0" w:rsidP="005C5DB0" w:rsidR="005C5DB0" w:rsidRPr="00BE00B0">
      <w:pPr>
        <w:pStyle w:val="Odlomakpopisa"/>
      </w:pPr>
    </w:p>
    <w:p w:rsidRDefault="005C5DB0" w:rsidP="0042407B" w:rsidR="005C5DB0" w:rsidRPr="00BE00B0">
      <w:pPr>
        <w:numPr>
          <w:ilvl w:val="0"/>
          <w:numId w:val="1"/>
        </w:numPr>
        <w:jc w:val="both"/>
      </w:pPr>
      <w:r w:rsidRPr="00BE00B0">
        <w:t>Pozivaju se dužnikovi dužnici da svoje dospjele o</w:t>
      </w:r>
      <w:r w:rsidR="002C4A56" w:rsidRPr="00BE00B0">
        <w:t>bveze bez odgode ispun</w:t>
      </w:r>
      <w:r w:rsidR="00C72214" w:rsidRPr="00BE00B0">
        <w:t>javaju</w:t>
      </w:r>
      <w:r w:rsidR="002C4A56" w:rsidRPr="00BE00B0">
        <w:t xml:space="preserve"> dužniku.</w:t>
      </w:r>
    </w:p>
    <w:p w:rsidRDefault="005C5DB0" w:rsidP="005C5DB0" w:rsidR="005C5DB0" w:rsidRPr="00BE00B0">
      <w:pPr>
        <w:pStyle w:val="Odlomakpopisa"/>
      </w:pPr>
    </w:p>
    <w:p w:rsidRDefault="005C5DB0" w:rsidP="002C4A56" w:rsidR="002C4A56" w:rsidRPr="00BE00B0">
      <w:pPr>
        <w:pStyle w:val="Odlomakpopisa"/>
        <w:numPr>
          <w:ilvl w:val="0"/>
          <w:numId w:val="1"/>
        </w:numPr>
        <w:jc w:val="both"/>
      </w:pPr>
      <w:r w:rsidRPr="00BE00B0">
        <w:t>Pozivaju se vjerovnici</w:t>
      </w:r>
      <w:r w:rsidR="00311D3C" w:rsidRPr="00BE00B0">
        <w:t>, dužnik i povjerenik</w:t>
      </w:r>
      <w:r w:rsidRPr="00BE00B0">
        <w:t xml:space="preserve"> pristupiti na ročište radi ispitivanja tražbina </w:t>
      </w:r>
      <w:r w:rsidR="002C4A56" w:rsidRPr="00BE00B0">
        <w:t xml:space="preserve">dana </w:t>
      </w:r>
      <w:r w:rsidR="00961E15" w:rsidRPr="004F5ACE">
        <w:rPr>
          <w:b/>
        </w:rPr>
        <w:t>2</w:t>
      </w:r>
      <w:r w:rsidR="0049431A" w:rsidRPr="004F5ACE">
        <w:rPr>
          <w:b/>
        </w:rPr>
        <w:t>9</w:t>
      </w:r>
      <w:r w:rsidR="002C4A56" w:rsidRPr="004F5ACE">
        <w:rPr>
          <w:b/>
        </w:rPr>
        <w:t>.</w:t>
      </w:r>
      <w:r w:rsidR="00E46ED5" w:rsidRPr="004F5ACE">
        <w:rPr>
          <w:b/>
        </w:rPr>
        <w:t xml:space="preserve"> siječnja</w:t>
      </w:r>
      <w:r w:rsidR="002C4A56" w:rsidRPr="004F5ACE">
        <w:rPr>
          <w:b/>
        </w:rPr>
        <w:t xml:space="preserve"> 201</w:t>
      </w:r>
      <w:r w:rsidR="00E46ED5" w:rsidRPr="004F5ACE">
        <w:rPr>
          <w:b/>
        </w:rPr>
        <w:t>9</w:t>
      </w:r>
      <w:r w:rsidR="002C4A56" w:rsidRPr="004F5ACE">
        <w:rPr>
          <w:b/>
        </w:rPr>
        <w:t>. godine u 10,00 sati</w:t>
      </w:r>
      <w:r w:rsidR="002C4A56" w:rsidRPr="00BE00B0">
        <w:t>, u prostorijama Trgovačkog suda u Zagrebu, Zagreb, Petrinjska 8, soba 96, II kat ulične zgrade.</w:t>
      </w:r>
    </w:p>
    <w:p w:rsidRDefault="00765D3E" w:rsidP="00765D3E" w:rsidR="00765D3E" w:rsidRPr="00BE00B0">
      <w:pPr>
        <w:pStyle w:val="Odlomakpopisa"/>
      </w:pPr>
    </w:p>
    <w:p w:rsidRDefault="00765D3E" w:rsidP="00765D3E" w:rsidR="00765D3E" w:rsidRPr="00BE00B0">
      <w:pPr>
        <w:pStyle w:val="Odlomakpopisa"/>
        <w:jc w:val="both"/>
      </w:pPr>
    </w:p>
    <w:p w:rsidRDefault="005C5DB0" w:rsidP="005C5DB0" w:rsidR="005C5DB0" w:rsidRPr="00BE00B0">
      <w:pPr>
        <w:numPr>
          <w:ilvl w:val="0"/>
          <w:numId w:val="1"/>
        </w:numPr>
        <w:jc w:val="both"/>
      </w:pPr>
      <w:r w:rsidRPr="00BE00B0">
        <w:t xml:space="preserve">Rješenje o otvaranju predstečajnog postupka upisat će se u </w:t>
      </w:r>
      <w:r w:rsidR="0095059B" w:rsidRPr="00BE00B0">
        <w:t xml:space="preserve">nadležnom </w:t>
      </w:r>
      <w:r w:rsidRPr="00BE00B0">
        <w:t>registru</w:t>
      </w:r>
      <w:r w:rsidR="00E3002E" w:rsidRPr="00BE00B0">
        <w:t>, kao i u javne knjige, registre, upisnike i očevidnike u kojima je dužnik upisan kao nositelj nekog prava.</w:t>
      </w:r>
    </w:p>
    <w:p w:rsidRDefault="00C94F86" w:rsidP="00C94F86" w:rsidR="00C94F86" w:rsidRPr="00BE00B0">
      <w:pPr>
        <w:ind w:left="1080"/>
        <w:jc w:val="both"/>
      </w:pPr>
    </w:p>
    <w:p w:rsidRDefault="00C60B5E" w:rsidP="00871340" w:rsidR="00C60B5E" w:rsidRPr="00BE00B0">
      <w:pPr>
        <w:pStyle w:val="Odlomakpopisa"/>
        <w:ind w:left="1440"/>
        <w:jc w:val="both"/>
      </w:pPr>
    </w:p>
    <w:p w:rsidRDefault="001541EC" w:rsidP="00074E03" w:rsidR="002C1B18" w:rsidRPr="00BE00B0">
      <w:pPr>
        <w:ind w:hanging="705" w:left="705"/>
        <w:jc w:val="both"/>
      </w:pPr>
      <w:r w:rsidRPr="00BE00B0">
        <w:t>X</w:t>
      </w:r>
      <w:r w:rsidRPr="00BE00B0">
        <w:tab/>
      </w:r>
      <w:r w:rsidR="002C1B18" w:rsidRPr="00BE00B0">
        <w:t>Rješenje o otvaranju postupka predstečajne nagodbe dostavit će se Financijskoj agenciji uz popis tražbina vjerovnika koje je dužnik naveo u prijedlogu za otvaranjem postupka predstečajne nagodbe.</w:t>
      </w:r>
    </w:p>
    <w:p w:rsidRDefault="00E3002E" w:rsidP="00E3002E" w:rsidR="00E3002E" w:rsidRPr="00BE00B0">
      <w:pPr>
        <w:jc w:val="both"/>
      </w:pPr>
    </w:p>
    <w:p w:rsidRDefault="0042407B" w:rsidP="0042407B" w:rsidR="0042407B" w:rsidRPr="00BE00B0">
      <w:pPr>
        <w:jc w:val="center"/>
        <w:rPr>
          <w:b/>
        </w:rPr>
      </w:pPr>
      <w:r w:rsidRPr="00BE00B0">
        <w:rPr>
          <w:b/>
        </w:rPr>
        <w:t>Obrazloženje</w:t>
      </w:r>
    </w:p>
    <w:p w:rsidRDefault="0042407B" w:rsidP="0042407B" w:rsidR="0042407B" w:rsidRPr="00BE00B0">
      <w:pPr>
        <w:pStyle w:val="Tijeloteksta"/>
        <w:jc w:val="center"/>
      </w:pPr>
    </w:p>
    <w:p w:rsidRDefault="001D7C1D" w:rsidP="001D7C1D" w:rsidR="001D7C1D" w:rsidRPr="00BE00B0">
      <w:pPr>
        <w:jc w:val="both"/>
      </w:pPr>
      <w:r w:rsidRPr="00BE00B0">
        <w:t>Dužnik je podnio ovom sudu na temelju odredbe čl. 25. st. 1. Stečajnog zakona („Narodne novine“ broj 71/2015</w:t>
      </w:r>
      <w:r w:rsidR="00D814BF" w:rsidRPr="00BE00B0">
        <w:t>, 104/17</w:t>
      </w:r>
      <w:r w:rsidRPr="00BE00B0">
        <w:t xml:space="preserve">: dalje: SZ) prijedlog za sklapanje predstečajne nagodbe. </w:t>
      </w:r>
    </w:p>
    <w:p w:rsidRDefault="00E3002E" w:rsidP="001D7C1D" w:rsidR="00E3002E" w:rsidRPr="00BE00B0">
      <w:pPr>
        <w:jc w:val="both"/>
      </w:pPr>
      <w:r w:rsidRPr="00BE00B0">
        <w:t xml:space="preserve">Dužnik je uz prijedlog dostavio sudu financijske izvještaje u skladu sa Zakonom o računovodstvu, s time da je iskazao usporedne podatke u financijskim izvještajima sa stanjem na dan godišnjih financijskih izvještaja prethodne godine, opis pregovora sa vjerovnicima, dokaz o ukupnoj aktivi i dokaz o ukupnom prihodu za prethodnu godinu, dokaz o broju zaposlenih na zadnji dan u mjesecu koji je prethodio danu podnošenja prijedloga, </w:t>
      </w:r>
      <w:r w:rsidR="008842F3" w:rsidRPr="00BE00B0">
        <w:t xml:space="preserve">prijedlog plana </w:t>
      </w:r>
      <w:r w:rsidRPr="00BE00B0">
        <w:t>restrukturiranja.</w:t>
      </w:r>
    </w:p>
    <w:p w:rsidRDefault="00E3002E" w:rsidP="001D7C1D" w:rsidR="00E3002E" w:rsidRPr="00BE00B0">
      <w:pPr>
        <w:jc w:val="both"/>
      </w:pPr>
      <w:r w:rsidRPr="00BE00B0">
        <w:t>Sud je utv</w:t>
      </w:r>
      <w:r w:rsidR="00153D80" w:rsidRPr="00BE00B0">
        <w:t>rdio kako plan restrukturiranja</w:t>
      </w:r>
      <w:r w:rsidRPr="00BE00B0">
        <w:t xml:space="preserve">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dok </w:t>
      </w:r>
      <w:r w:rsidR="00871340" w:rsidRPr="00BE00B0">
        <w:t>K</w:t>
      </w:r>
      <w:r w:rsidRPr="00BE00B0">
        <w:t>raja tekuće godine i za dvije sljedeće kalendarske godine uz detaljno obraz</w:t>
      </w:r>
      <w:r w:rsidR="002C1B18" w:rsidRPr="00BE00B0">
        <w:t>loženje, planiranu bilancu na zadnji dan razdoblja za koje je sastavljen plan poslovanja, analizu svih tražbina prema visini i vrsti, ponudu vjerovnicima, rokove ispunjenja te planirane troškove restrukturiranja.</w:t>
      </w:r>
      <w:r w:rsidRPr="00BE00B0">
        <w:t xml:space="preserve"> </w:t>
      </w:r>
    </w:p>
    <w:p w:rsidRDefault="001D7C1D" w:rsidP="001D7C1D" w:rsidR="002C1B18" w:rsidRPr="00BE00B0">
      <w:pPr>
        <w:jc w:val="both"/>
      </w:pPr>
      <w:r w:rsidRPr="00BE00B0">
        <w:t xml:space="preserve">Odredbom članka </w:t>
      </w:r>
      <w:r w:rsidR="00E3002E" w:rsidRPr="00BE00B0">
        <w:t>33</w:t>
      </w:r>
      <w:r w:rsidRPr="00BE00B0">
        <w:t>. Ste</w:t>
      </w:r>
      <w:r w:rsidR="00E3002E" w:rsidRPr="00BE00B0">
        <w:t>čajnog zakona određeno je kako će sud, ako utvrdi da su ispunjen</w:t>
      </w:r>
      <w:r w:rsidRPr="00BE00B0">
        <w:t>e</w:t>
      </w:r>
      <w:r w:rsidR="00E3002E" w:rsidRPr="00BE00B0">
        <w:t xml:space="preserve"> pretpostavke</w:t>
      </w:r>
      <w:r w:rsidRPr="00BE00B0">
        <w:t xml:space="preserve"> </w:t>
      </w:r>
      <w:r w:rsidR="002C1B18" w:rsidRPr="00BE00B0">
        <w:t>za otvaranje predstečajnog postupka, donijeti rješenje o otvaranju predstečajnog postupka. Stavkom 1. članka 33. SZ-a određeno je kako će sud imenovati povjerenika.</w:t>
      </w:r>
    </w:p>
    <w:p w:rsidRDefault="00535AB3" w:rsidP="001D7C1D" w:rsidR="00535AB3" w:rsidRPr="00BE00B0">
      <w:pPr>
        <w:jc w:val="both"/>
      </w:pPr>
      <w:r w:rsidRPr="00BE00B0">
        <w:t>Popis vjerovnika sa tražbinama navedenim u prijedlogu kojeg je dužnik dostavio sudu dostavlja se Financijskoj agenciji, temeljem odredbe članka 39. Stečajnog zakona.</w:t>
      </w:r>
    </w:p>
    <w:p w:rsidRDefault="00DB426B" w:rsidP="001D7C1D" w:rsidR="00DB426B" w:rsidRPr="00BE00B0">
      <w:pPr>
        <w:jc w:val="both"/>
      </w:pPr>
      <w:r w:rsidRPr="00BE00B0">
        <w:t>Odredbom članka 12. SZ-a određeno je kako se dostava smatra obavljenom istekom osmoga dana od dana objave pismena na mrežnoj stranici e-Oglasna ploča sudova.</w:t>
      </w:r>
    </w:p>
    <w:p w:rsidRDefault="00535AB3" w:rsidP="00535AB3" w:rsidR="00535AB3" w:rsidRPr="00BE00B0">
      <w:pPr>
        <w:jc w:val="both"/>
      </w:pPr>
      <w:r w:rsidRPr="00BE00B0">
        <w:t xml:space="preserve">Izreka rješenja u točkama I, te III-X temelji se na odredbi članka 34. Stečajnog zakona. </w:t>
      </w:r>
    </w:p>
    <w:p w:rsidRDefault="001D7C1D" w:rsidP="001D7C1D" w:rsidR="001D7C1D" w:rsidRPr="00BE00B0">
      <w:r w:rsidRPr="00BE00B0">
        <w:t>Slijedom navedenoga odlučeno je kao u izreci.</w:t>
      </w:r>
    </w:p>
    <w:p w:rsidRDefault="001D7C1D" w:rsidP="001D7C1D" w:rsidR="001D7C1D" w:rsidRPr="00BE00B0">
      <w:pPr>
        <w:jc w:val="center"/>
      </w:pPr>
    </w:p>
    <w:p w:rsidRDefault="001D7C1D" w:rsidP="001D7C1D" w:rsidR="001D7C1D" w:rsidRPr="00BE00B0">
      <w:pPr>
        <w:jc w:val="center"/>
      </w:pPr>
      <w:r w:rsidRPr="00BE00B0">
        <w:t xml:space="preserve">U Zagrebu </w:t>
      </w:r>
      <w:r w:rsidR="00074E03" w:rsidRPr="00BE00B0">
        <w:t>2</w:t>
      </w:r>
      <w:r w:rsidRPr="00BE00B0">
        <w:t>.</w:t>
      </w:r>
      <w:r w:rsidR="00074E03" w:rsidRPr="00BE00B0">
        <w:t xml:space="preserve"> listopada</w:t>
      </w:r>
      <w:r w:rsidRPr="00BE00B0">
        <w:t xml:space="preserve"> 201</w:t>
      </w:r>
      <w:r w:rsidR="00E46ED5" w:rsidRPr="00BE00B0">
        <w:t>8</w:t>
      </w:r>
      <w:r w:rsidRPr="00BE00B0">
        <w:t>.</w:t>
      </w:r>
    </w:p>
    <w:p w:rsidRDefault="001D7C1D" w:rsidP="001D7C1D" w:rsidR="00494008" w:rsidRPr="00BE00B0">
      <w:pPr>
        <w:pStyle w:val="Podnaslov"/>
        <w:ind w:left="5664"/>
        <w:rPr>
          <w:color w:val="auto"/>
        </w:rPr>
      </w:pPr>
      <w:r w:rsidRPr="00BE00B0">
        <w:rPr>
          <w:color w:val="auto"/>
        </w:rPr>
        <w:t xml:space="preserve">                                                                                                                           </w:t>
      </w:r>
    </w:p>
    <w:p w:rsidRDefault="004F5ACE" w:rsidP="00E91121" w:rsidR="004F5A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F5ACE" w:rsidP="00E91121" w:rsidR="004F5A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F5ACE" w:rsidP="00E91121" w:rsidR="004F5AC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F5ACE" w:rsidP="00E91121" w:rsidR="004F5AC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F5ACE" w:rsidP="00E91121" w:rsidR="004F5AC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45CF" w:rsidP="00074E03" w:rsidR="00CC45CF" w:rsidRPr="00BE00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E00B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844CD" w:rsidP="00314637" w:rsidR="00E844CD" w:rsidRPr="00BE00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 w:rsidRPr="00BE00B0">
      <w:r w:rsidRPr="00BE00B0">
        <w:tab/>
      </w:r>
      <w:r w:rsidRPr="00BE00B0">
        <w:tab/>
      </w:r>
      <w:r w:rsidRPr="00BE00B0">
        <w:tab/>
      </w:r>
      <w:r w:rsidRPr="00BE00B0">
        <w:tab/>
      </w:r>
      <w:r w:rsidRPr="00BE00B0">
        <w:tab/>
      </w:r>
    </w:p>
    <w:p w:rsidRDefault="001D7C1D" w:rsidP="001D7C1D" w:rsidR="001D7C1D" w:rsidRPr="00BE00B0">
      <w:r w:rsidRPr="00BE00B0">
        <w:lastRenderedPageBreak/>
        <w:t>UPUTA O PRAVNOM LIJEKU:</w:t>
      </w:r>
    </w:p>
    <w:p w:rsidRDefault="00FD24B4" w:rsidP="008B7283" w:rsidR="00FD24B4" w:rsidRPr="00BE00B0">
      <w:pPr>
        <w:jc w:val="both"/>
      </w:pPr>
      <w:r w:rsidRPr="00BE00B0">
        <w:t xml:space="preserve">Protiv ovog rješenja žalbu može podnijeti osoba ovlaštena za zastupanje dužnika po zakonu (čl. 33.st.4. Stečajnog zakona) u roku od </w:t>
      </w:r>
      <w:r w:rsidR="00082D64" w:rsidRPr="00BE00B0">
        <w:t>8 dana od dana</w:t>
      </w:r>
      <w:r w:rsidR="00E662CE" w:rsidRPr="00BE00B0">
        <w:t xml:space="preserve"> dostave</w:t>
      </w:r>
      <w:r w:rsidR="00082D64" w:rsidRPr="00BE00B0">
        <w:t>.</w:t>
      </w:r>
      <w:r w:rsidRPr="00BE00B0">
        <w:t xml:space="preserve"> </w:t>
      </w:r>
      <w:r w:rsidR="008B7283" w:rsidRPr="00BE00B0">
        <w:t xml:space="preserve">Dostava se smatra obavljenom istekom osmoga dana od dana objave pismena na mrežnoj stranici e-Oglasna ploča sudova. </w:t>
      </w:r>
      <w:r w:rsidRPr="00BE00B0">
        <w:t>Žalba se ulaže putem ovog suda Visokom trgovačkom sudu Republike Hrvatske u 3 primjerka.</w:t>
      </w:r>
    </w:p>
    <w:p w:rsidRDefault="00873C16" w:rsidP="001D7C1D" w:rsidR="00873C16" w:rsidRPr="00BE00B0"/>
    <w:p w:rsidRDefault="00E844CD" w:rsidP="008B7231" w:rsidR="00E844CD" w:rsidRPr="00BE00B0"/>
    <w:p w:rsidRDefault="00CC45CF" w:rsidP="008B7231" w:rsidR="00CC45CF" w:rsidRPr="00BE00B0"/>
    <w:p w:rsidRDefault="00CC45CF" w:rsidP="008B7231" w:rsidR="00CC45CF" w:rsidRPr="00BE00B0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p w:rsidRDefault="004F5ACE" w:rsidP="008B7231" w:rsidR="004F5ACE"/>
    <w:sectPr w:rsidSect="008B7231" w:rsidR="004F5AC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4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844CD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D09E2">
      <w:t>72</w:t>
    </w:r>
    <w:r w:rsidR="000149C1">
      <w:t>.</w:t>
    </w:r>
    <w:r w:rsidR="00CD09E2">
      <w:t xml:space="preserve"> St -</w:t>
    </w:r>
    <w:r w:rsidR="00A65D9A">
      <w:t xml:space="preserve"> 2094</w:t>
    </w:r>
    <w:r w:rsidR="00102C6F">
      <w:t>/2018</w:t>
    </w:r>
    <w:r w:rsidR="004F5ACE">
      <w:t>-7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34C0F400"/>
    <w:lvl w:tplc="AE1840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F71899"/>
    <w:multiLevelType w:val="hybridMultilevel"/>
    <w:tmpl w:val="FE3AADEC"/>
    <w:lvl w:tplc="1A22FBC2" w:ilvl="0">
      <w:start w:val="7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32440638"/>
    <w:multiLevelType w:val="hybridMultilevel"/>
    <w:tmpl w:val="85407B5C"/>
    <w:lvl w:tplc="FBAC80C4" w:ilvl="0">
      <w:start w:val="10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DE6845"/>
    <w:multiLevelType w:val="hybridMultilevel"/>
    <w:tmpl w:val="34C0F400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264A4"/>
    <w:rsid w:val="00063DE9"/>
    <w:rsid w:val="00065FA4"/>
    <w:rsid w:val="00074E03"/>
    <w:rsid w:val="00082D64"/>
    <w:rsid w:val="000846DF"/>
    <w:rsid w:val="000F5576"/>
    <w:rsid w:val="00102C6F"/>
    <w:rsid w:val="00122C47"/>
    <w:rsid w:val="00126D1D"/>
    <w:rsid w:val="00153D80"/>
    <w:rsid w:val="001541EC"/>
    <w:rsid w:val="00164A13"/>
    <w:rsid w:val="001D7C1D"/>
    <w:rsid w:val="001E056C"/>
    <w:rsid w:val="00220063"/>
    <w:rsid w:val="002C1B18"/>
    <w:rsid w:val="002C4A56"/>
    <w:rsid w:val="002F747D"/>
    <w:rsid w:val="00311D3C"/>
    <w:rsid w:val="00314637"/>
    <w:rsid w:val="003441AB"/>
    <w:rsid w:val="003A2228"/>
    <w:rsid w:val="003C3147"/>
    <w:rsid w:val="00413E00"/>
    <w:rsid w:val="0042407B"/>
    <w:rsid w:val="00424480"/>
    <w:rsid w:val="00432E98"/>
    <w:rsid w:val="00460372"/>
    <w:rsid w:val="00463C93"/>
    <w:rsid w:val="00494008"/>
    <w:rsid w:val="0049431A"/>
    <w:rsid w:val="004C6DC5"/>
    <w:rsid w:val="004D51BB"/>
    <w:rsid w:val="004F5ACE"/>
    <w:rsid w:val="00503716"/>
    <w:rsid w:val="00525A5B"/>
    <w:rsid w:val="00535AB3"/>
    <w:rsid w:val="00552AAE"/>
    <w:rsid w:val="00554285"/>
    <w:rsid w:val="00557EBD"/>
    <w:rsid w:val="00585191"/>
    <w:rsid w:val="005A3656"/>
    <w:rsid w:val="005A5C09"/>
    <w:rsid w:val="005B4DE4"/>
    <w:rsid w:val="005C5DB0"/>
    <w:rsid w:val="005F6633"/>
    <w:rsid w:val="00656AB1"/>
    <w:rsid w:val="00662E3F"/>
    <w:rsid w:val="0068676D"/>
    <w:rsid w:val="006870BE"/>
    <w:rsid w:val="006B0562"/>
    <w:rsid w:val="006C17E9"/>
    <w:rsid w:val="006C6D31"/>
    <w:rsid w:val="006C7720"/>
    <w:rsid w:val="006E2AB1"/>
    <w:rsid w:val="006E5FE0"/>
    <w:rsid w:val="006F2E2D"/>
    <w:rsid w:val="00742E5C"/>
    <w:rsid w:val="00753F91"/>
    <w:rsid w:val="00765D3E"/>
    <w:rsid w:val="007F0236"/>
    <w:rsid w:val="00816055"/>
    <w:rsid w:val="00833454"/>
    <w:rsid w:val="0085489D"/>
    <w:rsid w:val="00871340"/>
    <w:rsid w:val="00873338"/>
    <w:rsid w:val="00873C16"/>
    <w:rsid w:val="00873C64"/>
    <w:rsid w:val="00876CE0"/>
    <w:rsid w:val="008842F3"/>
    <w:rsid w:val="00894787"/>
    <w:rsid w:val="008B7231"/>
    <w:rsid w:val="008B7283"/>
    <w:rsid w:val="008E5A94"/>
    <w:rsid w:val="008F5A3F"/>
    <w:rsid w:val="008F7E7D"/>
    <w:rsid w:val="009376C9"/>
    <w:rsid w:val="0095059B"/>
    <w:rsid w:val="00961E15"/>
    <w:rsid w:val="00982004"/>
    <w:rsid w:val="009903DB"/>
    <w:rsid w:val="0099468C"/>
    <w:rsid w:val="009A0F38"/>
    <w:rsid w:val="009A6B9E"/>
    <w:rsid w:val="009C3707"/>
    <w:rsid w:val="009C6166"/>
    <w:rsid w:val="009D02E3"/>
    <w:rsid w:val="00A2344C"/>
    <w:rsid w:val="00A545CD"/>
    <w:rsid w:val="00A65D9A"/>
    <w:rsid w:val="00A73B0F"/>
    <w:rsid w:val="00AC4084"/>
    <w:rsid w:val="00B04F3F"/>
    <w:rsid w:val="00B13F51"/>
    <w:rsid w:val="00B42369"/>
    <w:rsid w:val="00B86AA5"/>
    <w:rsid w:val="00BC21E9"/>
    <w:rsid w:val="00BC72A8"/>
    <w:rsid w:val="00BE00B0"/>
    <w:rsid w:val="00BE7FFA"/>
    <w:rsid w:val="00BF15A9"/>
    <w:rsid w:val="00C046DA"/>
    <w:rsid w:val="00C22FB5"/>
    <w:rsid w:val="00C25555"/>
    <w:rsid w:val="00C35993"/>
    <w:rsid w:val="00C45758"/>
    <w:rsid w:val="00C60B5E"/>
    <w:rsid w:val="00C71C61"/>
    <w:rsid w:val="00C72214"/>
    <w:rsid w:val="00C73C08"/>
    <w:rsid w:val="00C94F86"/>
    <w:rsid w:val="00CC45CF"/>
    <w:rsid w:val="00CC5446"/>
    <w:rsid w:val="00CD09E2"/>
    <w:rsid w:val="00CE5239"/>
    <w:rsid w:val="00D03905"/>
    <w:rsid w:val="00D54317"/>
    <w:rsid w:val="00D814BF"/>
    <w:rsid w:val="00D91CEA"/>
    <w:rsid w:val="00DB426B"/>
    <w:rsid w:val="00DD1F3E"/>
    <w:rsid w:val="00DE5A22"/>
    <w:rsid w:val="00E3002E"/>
    <w:rsid w:val="00E46ED5"/>
    <w:rsid w:val="00E65472"/>
    <w:rsid w:val="00E662CE"/>
    <w:rsid w:val="00E82DC2"/>
    <w:rsid w:val="00E844CD"/>
    <w:rsid w:val="00EA751C"/>
    <w:rsid w:val="00EB0FA7"/>
    <w:rsid w:val="00ED3B98"/>
    <w:rsid w:val="00F10FD1"/>
    <w:rsid w:val="00F70A23"/>
    <w:rsid w:val="00F753F1"/>
    <w:rsid w:val="00FC3DB7"/>
    <w:rsid w:val="00FD24B4"/>
    <w:rsid w:val="00FF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41A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41A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St-2094/2018</izvorni_sadrzaj>
    <derivirana_varijabla naziv="DomainObject.Predmet.OznakaBroj_1">St-2094/2018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ELMA KURTALJ d.o.o.</izvorni_sadrzaj>
    <derivirana_varijabla naziv="DomainObject.Predmet.ProtustrankaFormated_1">  ELMA KURTALJ d.o.o.</derivirana_varijabla>
  </DomainObject.Predmet.ProtustrankaFormated>
  <DomainObject.Predmet.ProtustrankaFormatedOIB>
    <izvorni_sadrzaj>  ELMA KURTALJ d.o.o., OIB 66199711704</izvorni_sadrzaj>
    <derivirana_varijabla naziv="DomainObject.Predmet.ProtustrankaFormatedOIB_1">  ELMA KURTALJ d.o.o., OIB 66199711704</derivirana_varijabla>
  </DomainObject.Predmet.ProtustrankaFormatedOIB>
  <DomainObject.Predmet.ProtustrankaFormatedWithAdress>
    <izvorni_sadrzaj> ELMA KURTALJ d.o.o., Plešivica 65, 10450 Jastrebarsko</izvorni_sadrzaj>
    <derivirana_varijabla naziv="DomainObject.Predmet.ProtustrankaFormatedWithAdress_1"> ELMA KURTALJ d.o.o., Plešivica 65, 10450 Jastrebarsko</derivirana_varijabla>
  </DomainObject.Predmet.ProtustrankaFormatedWithAdress>
  <DomainObject.Predmet.ProtustrankaFormatedWithAdressOIB>
    <izvorni_sadrzaj> ELMA KURTALJ d.o.o., OIB 66199711704, Plešivica 65, 10450 Jastrebarsko</izvorni_sadrzaj>
    <derivirana_varijabla naziv="DomainObject.Predmet.ProtustrankaFormatedWithAdressOIB_1"> ELMA KURTALJ d.o.o., OIB 66199711704, Plešivica 65, 10450 Jastrebarsko</derivirana_varijabla>
  </DomainObject.Predmet.ProtustrankaFormatedWithAdressOIB>
  <DomainObject.Predmet.ProtustrankaWithAdress>
    <izvorni_sadrzaj>ELMA KURTALJ d.o.o. Plešivica 65, 10450 Jastrebarsko</izvorni_sadrzaj>
    <derivirana_varijabla naziv="DomainObject.Predmet.ProtustrankaWithAdress_1">ELMA KURTALJ d.o.o. Plešivica 65, 10450 Jastrebarsko</derivirana_varijabla>
  </DomainObject.Predmet.ProtustrankaWithAdress>
  <DomainObject.Predmet.ProtustrankaWithAdressOIB>
    <izvorni_sadrzaj>ELMA KURTALJ d.o.o., OIB 66199711704, Plešivica 65, 10450 Jastrebarsko</izvorni_sadrzaj>
    <derivirana_varijabla naziv="DomainObject.Predmet.ProtustrankaWithAdressOIB_1">ELMA KURTALJ d.o.o., OIB 66199711704, Plešivica 65, 10450 Jastrebarsko</derivirana_varijabla>
  </DomainObject.Predmet.ProtustrankaWithAdressOIB>
  <DomainObject.Predmet.ProtustrankaNazivFormated>
    <izvorni_sadrzaj>ELMA KURTALJ d.o.o.</izvorni_sadrzaj>
    <derivirana_varijabla naziv="DomainObject.Predmet.ProtustrankaNazivFormated_1">ELMA KURTALJ d.o.o.</derivirana_varijabla>
  </DomainObject.Predmet.ProtustrankaNazivFormated>
  <DomainObject.Predmet.ProtustrankaNazivFormatedOIB>
    <izvorni_sadrzaj>ELMA KURTALJ d.o.o., OIB 66199711704</izvorni_sadrzaj>
    <derivirana_varijabla naziv="DomainObject.Predmet.ProtustrankaNazivFormatedOIB_1">ELMA KURTALJ d.o.o., OIB 66199711704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 KURTALJ d.o.o.</izvorni_sadrzaj>
    <derivirana_varijabla naziv="DomainObject.Predmet.StrankaFormated_1">  ELMA KURTALJ d.o.o.</derivirana_varijabla>
  </DomainObject.Predmet.StrankaFormated>
  <DomainObject.Predmet.StrankaFormatedOIB>
    <izvorni_sadrzaj>  ELMA KURTALJ d.o.o., OIB 66199711704</izvorni_sadrzaj>
    <derivirana_varijabla naziv="DomainObject.Predmet.StrankaFormatedOIB_1">  ELMA KURTALJ d.o.o., OIB 66199711704</derivirana_varijabla>
  </DomainObject.Predmet.StrankaFormatedOIB>
  <DomainObject.Predmet.StrankaFormatedWithAdress>
    <izvorni_sadrzaj> ELMA KURTALJ d.o.o., Plešivica 65, 10450 Jastrebarsko</izvorni_sadrzaj>
    <derivirana_varijabla naziv="DomainObject.Predmet.StrankaFormatedWithAdress_1"> ELMA KURTALJ d.o.o., Plešivica 65, 10450 Jastrebarsko</derivirana_varijabla>
  </DomainObject.Predmet.StrankaFormatedWithAdress>
  <DomainObject.Predmet.StrankaFormatedWithAdressOIB>
    <izvorni_sadrzaj> ELMA KURTALJ d.o.o., OIB 66199711704, Plešivica 65, 10450 Jastrebarsko</izvorni_sadrzaj>
    <derivirana_varijabla naziv="DomainObject.Predmet.StrankaFormatedWithAdressOIB_1"> ELMA KURTALJ d.o.o., OIB 66199711704, Plešivica 65, 10450 Jastrebarsko</derivirana_varijabla>
  </DomainObject.Predmet.StrankaFormatedWithAdressOIB>
  <DomainObject.Predmet.StrankaWithAdress>
    <izvorni_sadrzaj>ELMA KURTALJ d.o.o. Plešivica 65,10450 Jastrebarsko</izvorni_sadrzaj>
    <derivirana_varijabla naziv="DomainObject.Predmet.StrankaWithAdress_1">ELMA KURTALJ d.o.o. Plešivica 65,10450 Jastrebarsko</derivirana_varijabla>
  </DomainObject.Predmet.StrankaWithAdress>
  <DomainObject.Predmet.StrankaWithAdressOIB>
    <izvorni_sadrzaj>ELMA KURTALJ d.o.o., OIB 66199711704, Plešivica 65,10450 Jastrebarsko</izvorni_sadrzaj>
    <derivirana_varijabla naziv="DomainObject.Predmet.StrankaWithAdressOIB_1">ELMA KURTALJ d.o.o., OIB 66199711704, Plešivica 65,10450 Jastrebarsko</derivirana_varijabla>
  </DomainObject.Predmet.StrankaWithAdressOIB>
  <DomainObject.Predmet.StrankaNazivFormated>
    <izvorni_sadrzaj>ELMA KURTALJ d.o.o.</izvorni_sadrzaj>
    <derivirana_varijabla naziv="DomainObject.Predmet.StrankaNazivFormated_1">ELMA KURTALJ d.o.o.</derivirana_varijabla>
  </DomainObject.Predmet.StrankaNazivFormated>
  <DomainObject.Predmet.StrankaNazivFormatedOIB>
    <izvorni_sadrzaj>ELMA KURTALJ d.o.o., OIB 66199711704</izvorni_sadrzaj>
    <derivirana_varijabla naziv="DomainObject.Predmet.StrankaNazivFormatedOIB_1">ELMA KURTALJ d.o.o., OIB 66199711704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ELMA KURTALJ d.o.o.</item>
    </izvorni_sadrzaj>
    <derivirana_varijabla naziv="DomainObject.Predmet.StrankaListFormated_1">
      <item>ELMA KURTALJ d.o.o.</item>
    </derivirana_varijabla>
  </DomainObject.Predmet.StrankaListFormated>
  <DomainObject.Predmet.StrankaListFormatedOIB>
    <izvorni_sadrzaj>
      <item>ELMA KURTALJ d.o.o., OIB 66199711704</item>
    </izvorni_sadrzaj>
    <derivirana_varijabla naziv="DomainObject.Predmet.StrankaListFormatedOIB_1">
      <item>ELMA KURTALJ d.o.o., OIB 66199711704</item>
    </derivirana_varijabla>
  </DomainObject.Predmet.StrankaListFormatedOIB>
  <DomainObject.Predmet.StrankaListFormatedWithAdress>
    <izvorni_sadrzaj>
      <item>ELMA KURTALJ d.o.o., Plešivica 65, 10450 Jastrebarsko</item>
    </izvorni_sadrzaj>
    <derivirana_varijabla naziv="DomainObject.Predmet.StrankaListFormatedWithAdress_1">
      <item>ELMA KURTALJ d.o.o., Plešivica 65, 10450 Jastrebarsko</item>
    </derivirana_varijabla>
  </DomainObject.Predmet.StrankaListFormatedWithAdress>
  <DomainObject.Predmet.StrankaListFormatedWithAdressOIB>
    <izvorni_sadrzaj>
      <item>ELMA KURTALJ d.o.o., OIB 66199711704, Plešivica 65, 10450 Jastrebarsko</item>
    </izvorni_sadrzaj>
    <derivirana_varijabla naziv="DomainObject.Predmet.StrankaListFormatedWithAdressOIB_1">
      <item>ELMA KURTALJ d.o.o., OIB 66199711704, Plešivica 65, 10450 Jastrebarsko</item>
    </derivirana_varijabla>
  </DomainObject.Predmet.StrankaListFormatedWithAdressOIB>
  <DomainObject.Predmet.StrankaListNazivFormated>
    <izvorni_sadrzaj>
      <item>ELMA KURTALJ d.o.o.</item>
    </izvorni_sadrzaj>
    <derivirana_varijabla naziv="DomainObject.Predmet.StrankaListNazivFormated_1">
      <item>ELMA KURTALJ d.o.o.</item>
    </derivirana_varijabla>
  </DomainObject.Predmet.StrankaListNazivFormated>
  <DomainObject.Predmet.StrankaListNazivFormatedOIB>
    <izvorni_sadrzaj>
      <item>ELMA KURTALJ d.o.o., OIB 66199711704</item>
    </izvorni_sadrzaj>
    <derivirana_varijabla naziv="DomainObject.Predmet.StrankaListNazivFormatedOIB_1">
      <item>ELMA KURTALJ d.o.o., OIB 66199711704</item>
    </derivirana_varijabla>
  </DomainObject.Predmet.StrankaListNazivFormatedOIB>
  <DomainObject.Predmet.ProtuStrankaListFormated>
    <izvorni_sadrzaj>
      <item>ELMA KURTALJ d.o.o.</item>
    </izvorni_sadrzaj>
    <derivirana_varijabla naziv="DomainObject.Predmet.ProtuStrankaListFormated_1">
      <item>ELMA KURTALJ d.o.o.</item>
    </derivirana_varijabla>
  </DomainObject.Predmet.ProtuStrankaListFormated>
  <DomainObject.Predmet.ProtuStrankaListFormatedOIB>
    <izvorni_sadrzaj>
      <item>ELMA KURTALJ d.o.o., OIB 66199711704</item>
    </izvorni_sadrzaj>
    <derivirana_varijabla naziv="DomainObject.Predmet.ProtuStrankaListFormatedOIB_1">
      <item>ELMA KURTALJ d.o.o., OIB 66199711704</item>
    </derivirana_varijabla>
  </DomainObject.Predmet.ProtuStrankaListFormatedOIB>
  <DomainObject.Predmet.ProtuStrankaListFormatedWithAdress>
    <izvorni_sadrzaj>
      <item>ELMA KURTALJ d.o.o., Plešivica 65, 10450 Jastrebarsko</item>
    </izvorni_sadrzaj>
    <derivirana_varijabla naziv="DomainObject.Predmet.ProtuStrankaListFormatedWithAdress_1">
      <item>ELMA KURTALJ d.o.o., Plešivica 65, 10450 Jastrebarsko</item>
    </derivirana_varijabla>
  </DomainObject.Predmet.ProtuStrankaListFormatedWithAdress>
  <DomainObject.Predmet.ProtuStrankaListFormatedWithAdressOIB>
    <izvorni_sadrzaj>
      <item>ELMA KURTALJ d.o.o., OIB 66199711704, Plešivica 65, 10450 Jastrebarsko</item>
    </izvorni_sadrzaj>
    <derivirana_varijabla naziv="DomainObject.Predmet.ProtuStrankaListFormatedWithAdressOIB_1">
      <item>ELMA KURTALJ d.o.o., OIB 66199711704, Plešivica 65, 10450 Jastrebarsko</item>
    </derivirana_varijabla>
  </DomainObject.Predmet.ProtuStrankaListFormatedWithAdressOIB>
  <DomainObject.Predmet.ProtuStrankaListNazivFormated>
    <izvorni_sadrzaj>
      <item>ELMA KURTALJ d.o.o.</item>
    </izvorni_sadrzaj>
    <derivirana_varijabla naziv="DomainObject.Predmet.ProtuStrankaListNazivFormated_1">
      <item>ELMA KURTALJ d.o.o.</item>
    </derivirana_varijabla>
  </DomainObject.Predmet.ProtuStrankaListNazivFormated>
  <DomainObject.Predmet.ProtuStrankaListNazivFormatedOIB>
    <izvorni_sadrzaj>
      <item>ELMA KURTALJ d.o.o., OIB 66199711704</item>
    </izvorni_sadrzaj>
    <derivirana_varijabla naziv="DomainObject.Predmet.ProtuStrankaListNazivFormatedOIB_1">
      <item>ELMA KURTALJ d.o.o., OIB 66199711704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ELMA KURTALJ d.o.o.</izvorni_sadrzaj>
    <derivirana_varijabla naziv="DomainObject.Predmet.StrankaIDrugi_1">ELMA KURTALJ d.o.o.</derivirana_varijabla>
  </DomainObject.Predmet.StrankaIDrugi>
  <DomainObject.Predmet.ProtustrankaIDrugi>
    <izvorni_sadrzaj>ELMA KURTALJ d.o.o.</izvorni_sadrzaj>
    <derivirana_varijabla naziv="DomainObject.Predmet.ProtustrankaIDrugi_1">ELMA KURTALJ d.o.o.</derivirana_varijabla>
  </DomainObject.Predmet.ProtustrankaIDrugi>
  <DomainObject.Predmet.StrankaIDrugiAdressOIB>
    <izvorni_sadrzaj>ELMA KURTALJ d.o.o., OIB 66199711704, Plešivica 65, 10450 Jastrebarsko</izvorni_sadrzaj>
    <derivirana_varijabla naziv="DomainObject.Predmet.StrankaIDrugiAdressOIB_1">ELMA KURTALJ d.o.o., OIB 66199711704, Plešivica 65, 10450 Jastrebarsko</derivirana_varijabla>
  </DomainObject.Predmet.StrankaIDrugiAdressOIB>
  <DomainObject.Predmet.ProtustrankaIDrugiAdressOIB>
    <izvorni_sadrzaj>ELMA KURTALJ d.o.o., OIB 66199711704, Plešivica 65, 10450 Jastrebarsko</izvorni_sadrzaj>
    <derivirana_varijabla naziv="DomainObject.Predmet.ProtustrankaIDrugiAdressOIB_1">ELMA KURTALJ d.o.o., OIB 66199711704, Plešivica 65,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 KURTALJ d.o.o.</item>
      <item>ELMA KURTALJ d.o.o.</item>
    </izvorni_sadrzaj>
    <derivirana_varijabla naziv="DomainObject.Predmet.SudioniciListNaziv_1">
      <item>ELMA KURTALJ d.o.o.</item>
      <item>ELMA KURTALJ d.o.o.</item>
    </derivirana_varijabla>
  </DomainObject.Predmet.SudioniciListNaziv>
  <DomainObject.Predmet.SudioniciListAdressOIB>
    <izvorni_sadrzaj>
      <item>ELMA KURTALJ d.o.o., OIB 66199711704, Plešivica 65,10450 Jastrebarsko</item>
      <item>ELMA KURTALJ d.o.o., OIB 66199711704, Plešivica 65,10450 Jastrebarsko</item>
    </izvorni_sadrzaj>
    <derivirana_varijabla naziv="DomainObject.Predmet.SudioniciListAdressOIB_1">
      <item>ELMA KURTALJ d.o.o., OIB 66199711704, Plešivica 65,10450 Jastrebarsko</item>
      <item>ELMA KURTALJ d.o.o., OIB 66199711704, Plešivica 65,10450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66199711704</item>
      <item>, OIB 66199711704</item>
    </izvorni_sadrzaj>
    <derivirana_varijabla naziv="DomainObject.Predmet.SudioniciListNazivOIB_1">
      <item>, OIB 66199711704</item>
      <item>, OIB 66199711704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747</properties:Words>
  <properties:Characters>4331</properties:Characters>
  <properties:Lines>144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2018-10-02T11:03:00Z</dcterms:created>
  <dc:creator>nribaric</dc:creator>
  <cp:lastModifiedBy>Jadranka Zelić</cp:lastModifiedBy>
  <cp:lastPrinted>2018-10-02T11:10:00Z</cp:lastPrinted>
  <dcterms:modified xmlns:xsi="http://www.w3.org/2001/XMLSchema-instance" xsi:type="dcterms:W3CDTF">2018-10-02T11:11:00Z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o otvaranju predstečajnog postupka  ELMA KURTALJ   2.10.2018.docx)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