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5A64B1" w:rsidR="005A64B1">
        <w:tc>
          <w:tcPr>
            <w:tcW w:type="dxa" w:w="2985"/>
            <w:hideMark/>
          </w:tcPr>
          <w:p w:rsidRDefault="005A64B1" w:rsidP="005A64B1" w:rsidR="005A64B1">
            <w:pPr>
              <w:spacing w:after="0"/>
              <w:jc w:val="center"/>
              <w:rPr>
                <w:lang w:val="en-US"/>
              </w:rP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5A64B1" w:rsidP="005A64B1" w:rsidR="005A64B1">
            <w:pPr>
              <w:spacing w:after="0"/>
              <w:jc w:val="center"/>
            </w:pPr>
            <w:r>
              <w:t>Republika Hrvatska</w:t>
            </w:r>
          </w:p>
          <w:p w:rsidRDefault="005A64B1" w:rsidP="005A64B1" w:rsidR="005A64B1">
            <w:pPr>
              <w:spacing w:after="0"/>
              <w:jc w:val="center"/>
            </w:pPr>
            <w:r>
              <w:t>Trgovački sud u Varaždinu</w:t>
            </w:r>
          </w:p>
          <w:p w:rsidRDefault="005A64B1" w:rsidP="005A64B1" w:rsidR="005A64B1">
            <w:pPr>
              <w:overflowPunct w:val="false"/>
              <w:autoSpaceDE w:val="false"/>
              <w:autoSpaceDN w:val="false"/>
              <w:adjustRightInd w:val="false"/>
              <w:spacing w:after="0"/>
              <w:jc w:val="center"/>
              <w:rPr>
                <w:lang w:val="en-US"/>
              </w:rPr>
            </w:pPr>
            <w:r>
              <w:t>Varaždin, Braće Radić 2</w:t>
            </w:r>
          </w:p>
        </w:tc>
      </w:tr>
    </w:tbl>
    <w:p w14:textId="2181260" w14:paraId="2181260" w:rsidRDefault="005A64B1" w:rsidP="005A64B1" w:rsidR="005A64B1">
      <w:pPr>
        <w:spacing w:after="0"/>
        <w:jc w:val="both"/>
        <w15:collapsed w:val="false"/>
        <w:rPr>
          <w:szCs w:val="20"/>
        </w:rPr>
      </w:pPr>
      <w:r>
        <w:tab/>
      </w:r>
      <w:r>
        <w:tab/>
      </w:r>
      <w:r>
        <w:tab/>
      </w:r>
      <w:r>
        <w:tab/>
      </w:r>
    </w:p>
    <w:p w:rsidRDefault="005A64B1" w:rsidP="005A64B1" w:rsidR="005A64B1">
      <w:pPr>
        <w:spacing w:after="0"/>
        <w:jc w:val="both"/>
      </w:pPr>
      <w:r>
        <w:t xml:space="preserve">                                                                                                Poslovni broj: 3 St-613/2016-27</w:t>
      </w:r>
    </w:p>
    <w:p w:rsidRDefault="005A64B1" w:rsidP="005A64B1" w:rsidR="005A64B1">
      <w:pPr>
        <w:spacing w:after="0"/>
        <w:jc w:val="right"/>
      </w:pPr>
    </w:p>
    <w:p w:rsidRDefault="005A64B1" w:rsidP="005A64B1" w:rsidR="005A64B1">
      <w:pPr>
        <w:spacing w:after="0"/>
        <w:jc w:val="right"/>
      </w:pPr>
    </w:p>
    <w:p w:rsidRDefault="005A64B1" w:rsidP="005A64B1" w:rsidR="005A64B1">
      <w:pPr>
        <w:spacing w:after="0"/>
        <w:jc w:val="both"/>
      </w:pPr>
    </w:p>
    <w:p w:rsidRDefault="005A64B1" w:rsidP="005A64B1" w:rsidR="005A64B1">
      <w:pPr>
        <w:spacing w:after="0"/>
        <w:jc w:val="center"/>
      </w:pPr>
      <w:r>
        <w:t>R E P U B L I K A   H R V A T S K A</w:t>
      </w:r>
    </w:p>
    <w:p w:rsidRDefault="005A64B1" w:rsidP="005A64B1" w:rsidR="005A64B1">
      <w:pPr>
        <w:spacing w:after="0"/>
        <w:jc w:val="both"/>
      </w:pPr>
    </w:p>
    <w:p w:rsidRDefault="005A64B1" w:rsidP="005A64B1" w:rsidR="005A64B1">
      <w:pPr>
        <w:spacing w:after="0"/>
        <w:jc w:val="center"/>
        <w:rPr>
          <w:lang w:val="en-US"/>
        </w:rPr>
      </w:pPr>
      <w:r>
        <w:t>R J E Š E N J E   O   I S P R A V K U   I   D O P U N I   R J E Š E N J A</w:t>
      </w:r>
    </w:p>
    <w:p w:rsidRDefault="005A64B1" w:rsidP="005A64B1" w:rsidR="005A64B1">
      <w:pPr>
        <w:spacing w:after="0"/>
        <w:jc w:val="center"/>
      </w:pPr>
    </w:p>
    <w:p w:rsidRDefault="005A64B1" w:rsidP="005A64B1" w:rsidR="005A64B1">
      <w:pPr>
        <w:spacing w:after="0"/>
        <w:jc w:val="both"/>
      </w:pPr>
    </w:p>
    <w:p w:rsidRDefault="005A64B1" w:rsidP="005A64B1" w:rsidR="005A64B1">
      <w:pPr>
        <w:spacing w:after="0"/>
        <w:jc w:val="both"/>
      </w:pPr>
      <w:r>
        <w:tab/>
        <w:t>Trgovački sud u Varaždinu, po sucu toga suda Jasni Lekić, kao stečajnom sucu, u stečajnom postupku nad stečajnim dužnikom KONGORA-KOPRIVNICA d.o.o. u stečaju, Koprivnica, Trg Kralja Krešimira 8/A, MBS: 010030521, OIB: 68235136721, dana 06. listopada 2017. godine,</w:t>
      </w:r>
    </w:p>
    <w:p w:rsidRDefault="005A64B1" w:rsidP="005A64B1" w:rsidR="005A64B1">
      <w:pPr>
        <w:spacing w:after="0"/>
        <w:jc w:val="both"/>
      </w:pPr>
    </w:p>
    <w:p w:rsidRDefault="005A64B1" w:rsidP="005A64B1" w:rsidR="005A64B1">
      <w:pPr>
        <w:spacing w:after="0"/>
        <w:jc w:val="center"/>
      </w:pPr>
      <w:r>
        <w:t>r i j e š i o   j e</w:t>
      </w:r>
    </w:p>
    <w:p w:rsidRDefault="005A64B1" w:rsidP="005A64B1" w:rsidR="005A64B1">
      <w:pPr>
        <w:spacing w:after="0"/>
        <w:jc w:val="both"/>
      </w:pPr>
    </w:p>
    <w:p w:rsidRDefault="005A64B1" w:rsidP="005A64B1" w:rsidR="005A64B1">
      <w:pPr>
        <w:numPr>
          <w:ilvl w:val="0"/>
          <w:numId w:val="47"/>
        </w:numPr>
        <w:overflowPunct w:val="false"/>
        <w:autoSpaceDE w:val="false"/>
        <w:autoSpaceDN w:val="false"/>
        <w:adjustRightInd w:val="false"/>
        <w:spacing w:after="0"/>
        <w:jc w:val="both"/>
      </w:pPr>
      <w:r>
        <w:t>Rješenje ovog suda broj 3 St-613/16-13 od 6.12.2016. mijenja se u točki III izreke toga rješenja, na način da ispravno glasi: "Vjerovnici čija je tražbina u cijelosti ili djelomično osporena upućuju se na pokretanje parničnog postupka radi utvrđivanja osnovanosti tražbine, u roku od 8 dana od dana pravomoćnosti rješenja o upućivanju na parnicu, odnosno primitka drugostupanjske odluke, a u protivnom smatrat će se da su odustali od prava na vođenje parnice.".</w:t>
      </w:r>
    </w:p>
    <w:p w:rsidRDefault="005A64B1" w:rsidP="005A64B1" w:rsidR="005A64B1">
      <w:pPr>
        <w:spacing w:after="0"/>
        <w:jc w:val="both"/>
      </w:pPr>
    </w:p>
    <w:p w:rsidRDefault="005A64B1" w:rsidP="005A64B1" w:rsidR="005A64B1">
      <w:pPr>
        <w:numPr>
          <w:ilvl w:val="0"/>
          <w:numId w:val="47"/>
        </w:numPr>
        <w:overflowPunct w:val="false"/>
        <w:autoSpaceDE w:val="false"/>
        <w:autoSpaceDN w:val="false"/>
        <w:adjustRightInd w:val="false"/>
        <w:spacing w:after="0"/>
        <w:jc w:val="both"/>
      </w:pPr>
      <w:r>
        <w:t xml:space="preserve">Rješenje ovog suda broj 3 St-613/16-13 od 6.12.2016. dopunjuje se na način da se u izreci citiranog rješenja, iza točke III dodaje točka IV koja glasi: "Stečajna upraviteljica Iva Petanjek, dipl. oec., upućuje se na pokretanje parničnog postupka radi dokazivanja osnovanosti svog osporavanja tražbine vjerovnika </w:t>
      </w:r>
      <w:proofErr w:type="spellStart"/>
      <w:r>
        <w:t>Capricorno</w:t>
      </w:r>
      <w:proofErr w:type="spellEnd"/>
      <w:r>
        <w:t xml:space="preserve"> d.o.o. Split, u roku od 8 dana od dana pravomoćnosti rješenja o upućivanju na parnicu.".</w:t>
      </w:r>
    </w:p>
    <w:p w:rsidRDefault="005A64B1" w:rsidP="005A64B1" w:rsidR="005A64B1">
      <w:pPr>
        <w:pStyle w:val="Odlomakpopisa"/>
        <w:spacing w:after="0"/>
      </w:pPr>
    </w:p>
    <w:p w:rsidRDefault="005A64B1" w:rsidP="005A64B1" w:rsidR="005A64B1">
      <w:pPr>
        <w:numPr>
          <w:ilvl w:val="0"/>
          <w:numId w:val="47"/>
        </w:numPr>
        <w:overflowPunct w:val="false"/>
        <w:autoSpaceDE w:val="false"/>
        <w:autoSpaceDN w:val="false"/>
        <w:adjustRightInd w:val="false"/>
        <w:spacing w:after="0"/>
        <w:jc w:val="both"/>
      </w:pPr>
      <w:r>
        <w:t>U svemu ostalom, rješenje broj 3 St-613/16-13 od 6.12.2016., ostaje neizmijenjeno.</w:t>
      </w:r>
    </w:p>
    <w:p w:rsidRDefault="005A64B1" w:rsidP="005A64B1" w:rsidR="005A64B1">
      <w:pPr>
        <w:spacing w:after="0"/>
        <w:jc w:val="both"/>
      </w:pPr>
    </w:p>
    <w:p w:rsidRDefault="005A64B1" w:rsidP="005A64B1" w:rsidR="005A64B1">
      <w:pPr>
        <w:spacing w:after="0"/>
        <w:jc w:val="both"/>
      </w:pPr>
    </w:p>
    <w:p w:rsidRDefault="005A64B1" w:rsidP="005A64B1" w:rsidR="005A64B1">
      <w:pPr>
        <w:spacing w:after="0"/>
        <w:jc w:val="center"/>
      </w:pPr>
      <w:r>
        <w:t>Obrazloženje</w:t>
      </w:r>
    </w:p>
    <w:p w:rsidRDefault="005A64B1" w:rsidP="005A64B1" w:rsidR="005A64B1">
      <w:pPr>
        <w:spacing w:after="0"/>
        <w:jc w:val="center"/>
      </w:pPr>
    </w:p>
    <w:p w:rsidRDefault="005A64B1" w:rsidP="005A64B1" w:rsidR="005A64B1">
      <w:pPr>
        <w:spacing w:after="0"/>
        <w:jc w:val="both"/>
      </w:pPr>
      <w:r>
        <w:tab/>
        <w:t xml:space="preserve"> Ovaj sud donio je rješenje o ispitanim tražbinama nakon ispitnog ročišta u stečajnom postupku nad tvrtkom KONGORA-KOPRIVNICA d.o.o. u stečaju, Koprivnica broj 3 St-613/16-13 od 6.12.2016.</w:t>
      </w:r>
    </w:p>
    <w:p w:rsidRDefault="005A64B1" w:rsidP="005A64B1" w:rsidR="005A64B1">
      <w:pPr>
        <w:spacing w:after="0"/>
        <w:jc w:val="both"/>
      </w:pPr>
    </w:p>
    <w:p w:rsidRDefault="005A64B1" w:rsidP="005A64B1" w:rsidR="005A64B1">
      <w:pPr>
        <w:spacing w:after="0"/>
        <w:jc w:val="both"/>
        <w:rPr>
          <w:lang w:val="en-US"/>
        </w:rPr>
      </w:pPr>
      <w:r>
        <w:tab/>
        <w:t xml:space="preserve">Na citirano rješenje žalbu su uložili vjerovnici CAPRICORNO d.o.o. Split i BADEL 1862 d.d. Zagreb.  </w:t>
      </w:r>
    </w:p>
    <w:p w:rsidRDefault="005A64B1" w:rsidP="005A64B1" w:rsidR="005A64B1">
      <w:pPr>
        <w:spacing w:after="0"/>
        <w:jc w:val="both"/>
      </w:pPr>
    </w:p>
    <w:p w:rsidRDefault="005A64B1" w:rsidP="005A64B1" w:rsidR="005A64B1">
      <w:pPr>
        <w:spacing w:after="0"/>
        <w:jc w:val="both"/>
      </w:pPr>
      <w:r>
        <w:lastRenderedPageBreak/>
        <w:tab/>
        <w:t>Stečajna upraviteljica podnijela je očitovanje na žalbe vjerovnika o osporenim tražbinama zaprimljeno 23.1.2017.</w:t>
      </w:r>
    </w:p>
    <w:p w:rsidRDefault="005A64B1" w:rsidP="005A64B1" w:rsidR="005A64B1">
      <w:pPr>
        <w:spacing w:after="0"/>
        <w:jc w:val="both"/>
      </w:pPr>
    </w:p>
    <w:p w:rsidRDefault="005A64B1" w:rsidP="005A64B1" w:rsidR="005A64B1">
      <w:pPr>
        <w:spacing w:after="0"/>
        <w:jc w:val="both"/>
      </w:pPr>
      <w:r>
        <w:tab/>
        <w:t>Obzirom da je ovaj stečajni postupak pokrenut prijedlogom Fine dana 11.4.2016., u konkretnom slučaju primjenjuje se Stečajni zakon koji je stupio na snagu 1.9.2015., a objavljen u Narodnim novinama broj 71/15. Stoga je sud ispravio točku III izreke rješenja broj 3 St-613/16-13 od 6.12.2016. koja se odnosi na upućivanje na parnicu vjerovnika, te stavio odredbu iz članka 267. stavak 1. Stečajnog zakona koji se primjenjuje u ovoj pravnoj stvari, a to je: "Ako osoba koja je upućena na parnicu ne pokrene parnicu u roku od 8 dana od dana pravomoćnosti rješenja o upućivanju na parnicu, odnosno primitka drugostupanjske odluke, smatrat će se da je odustala od prava na vođenje parnice.". Primjenom navedenog propisa rok za pokretanje parnice je 8 dana od dana pravomoćnosti rješenja o upućivanju na parnicu. Budući se radi o greški u pisanju rješenja, sud je primjenom odredbe članka 342. u svezi s člankom 347. Zakona o parničnom postupku (</w:t>
      </w:r>
      <w:proofErr w:type="spellStart"/>
      <w:r>
        <w:t>N.N</w:t>
      </w:r>
      <w:proofErr w:type="spellEnd"/>
      <w:r>
        <w:t>. 53/91, 91/92, 112/99, 88/01, 117/03, 88/05, 2/07, 84/08, 123/08, 57/11, 25/13 i 89/14, dalje u tekstu: ZPP-a), u svezi s člankom 10. SZ-a, ispravio rješenje na način kako to stoji u točki 1. izreke ovog rješenja.</w:t>
      </w:r>
    </w:p>
    <w:p w:rsidRDefault="005A64B1" w:rsidP="005A64B1" w:rsidR="005A64B1">
      <w:pPr>
        <w:spacing w:after="0"/>
        <w:jc w:val="both"/>
      </w:pPr>
    </w:p>
    <w:p w:rsidRDefault="005A64B1" w:rsidP="005A64B1" w:rsidR="005A64B1">
      <w:pPr>
        <w:spacing w:after="0"/>
        <w:jc w:val="both"/>
      </w:pPr>
      <w:r>
        <w:tab/>
        <w:t xml:space="preserve">Sud je donio i dopunu rješenja, na način da je u odnosu na vjerovnika </w:t>
      </w:r>
      <w:proofErr w:type="spellStart"/>
      <w:r>
        <w:t>Capricorno</w:t>
      </w:r>
      <w:proofErr w:type="spellEnd"/>
      <w:r>
        <w:t xml:space="preserve"> d.o.o. Split, na parnicu uputio stečajnog upravitelja temeljem odredbe članka 266. stavak 4. SZ-a, koji propisuje da ako za osporene tražbine postoji ovršna isprava, sud će na parnicu uputiti osporavatelja da dokaže osnovanost svoga osporavanja. Ako osporavatelj tražbine za koju postoji ovršna isprava ne pokrene parnicu u roku od 8 dana od dana pravomoćnosti rješenja o upućivanju u parnicu, smatrat će se da je osporavanje otklonjeno. Budući je vjerovnik </w:t>
      </w:r>
      <w:proofErr w:type="spellStart"/>
      <w:r>
        <w:t>Capricorno</w:t>
      </w:r>
      <w:proofErr w:type="spellEnd"/>
      <w:r>
        <w:t xml:space="preserve"> d.o.o. dostavio ovršnu ispravu – pravomoćnu presudu Trgovačkog suda u Bjelovaru broj 4 </w:t>
      </w:r>
      <w:proofErr w:type="spellStart"/>
      <w:r>
        <w:t>Povrv</w:t>
      </w:r>
      <w:proofErr w:type="spellEnd"/>
      <w:r>
        <w:t>-455/13-3 od 22.10.2013., valjalo je stečajnu upraviteljicu uputiti na parnicu. Ukoliko stečajna upraviteljica to ne učini, smatrat će se da je osporavanje otklonjeno.</w:t>
      </w:r>
    </w:p>
    <w:p w:rsidRDefault="005A64B1" w:rsidP="005A64B1" w:rsidR="005A64B1">
      <w:pPr>
        <w:spacing w:after="0"/>
        <w:jc w:val="both"/>
      </w:pPr>
    </w:p>
    <w:p w:rsidRDefault="005A64B1" w:rsidP="005A64B1" w:rsidR="005A64B1">
      <w:pPr>
        <w:spacing w:after="0"/>
        <w:jc w:val="both"/>
      </w:pPr>
      <w:r>
        <w:tab/>
        <w:t>U svemu ostalom, rješenje broj 3 St-613/16-13 od 6.12.2016., ostaje neizmijenjeno.</w:t>
      </w:r>
    </w:p>
    <w:p w:rsidRDefault="005A64B1" w:rsidP="005A64B1" w:rsidR="005A64B1">
      <w:pPr>
        <w:spacing w:after="0"/>
        <w:jc w:val="both"/>
      </w:pPr>
    </w:p>
    <w:p w:rsidRDefault="005A64B1" w:rsidP="005A64B1" w:rsidR="005A64B1">
      <w:pPr>
        <w:spacing w:after="0"/>
        <w:ind w:firstLine="708"/>
        <w:jc w:val="both"/>
      </w:pPr>
      <w:r>
        <w:t xml:space="preserve"> </w:t>
      </w:r>
    </w:p>
    <w:p w:rsidRDefault="005A64B1" w:rsidP="005A64B1" w:rsidR="005A64B1">
      <w:pPr>
        <w:spacing w:after="0"/>
        <w:jc w:val="center"/>
      </w:pPr>
      <w:r>
        <w:t xml:space="preserve">Varaždin, 6. listopada 2017. </w:t>
      </w:r>
    </w:p>
    <w:p w:rsidRDefault="005A64B1" w:rsidP="005A64B1" w:rsidR="005A64B1">
      <w:pPr>
        <w:spacing w:after="0"/>
        <w:jc w:val="center"/>
      </w:pPr>
    </w:p>
    <w:p w:rsidRDefault="005A64B1" w:rsidP="005A64B1" w:rsidR="005A64B1">
      <w:pPr>
        <w:spacing w:after="0"/>
        <w:jc w:val="both"/>
      </w:pPr>
    </w:p>
    <w:p w:rsidRDefault="005A64B1" w:rsidP="005A64B1" w:rsidR="005A64B1">
      <w:pPr>
        <w:spacing w:after="0"/>
        <w:jc w:val="both"/>
      </w:pPr>
      <w:r>
        <w:tab/>
      </w:r>
      <w:r>
        <w:tab/>
      </w:r>
      <w:r>
        <w:tab/>
      </w:r>
      <w:r>
        <w:tab/>
      </w:r>
      <w:r>
        <w:tab/>
      </w:r>
      <w:r>
        <w:tab/>
      </w:r>
      <w:r>
        <w:tab/>
      </w:r>
      <w:r>
        <w:tab/>
      </w:r>
      <w:r>
        <w:tab/>
        <w:t>Stečajni sudac:</w:t>
      </w:r>
    </w:p>
    <w:p w:rsidRDefault="005A64B1" w:rsidP="005A64B1" w:rsidR="005A64B1">
      <w:pPr>
        <w:spacing w:after="0"/>
        <w:jc w:val="both"/>
      </w:pPr>
    </w:p>
    <w:p w:rsidRDefault="005A64B1" w:rsidP="005A64B1" w:rsidR="005A64B1">
      <w:pPr>
        <w:spacing w:after="0"/>
        <w:jc w:val="both"/>
      </w:pPr>
      <w:r>
        <w:tab/>
      </w:r>
      <w:r>
        <w:tab/>
      </w:r>
      <w:r>
        <w:tab/>
      </w:r>
      <w:r>
        <w:tab/>
      </w:r>
      <w:r>
        <w:tab/>
      </w:r>
      <w:r>
        <w:tab/>
      </w:r>
      <w:r>
        <w:tab/>
        <w:t xml:space="preserve">                          Jasna Lekić</w:t>
      </w:r>
    </w:p>
    <w:p w:rsidRDefault="005A64B1" w:rsidP="005A64B1" w:rsidR="005A64B1">
      <w:pPr>
        <w:spacing w:after="0"/>
        <w:jc w:val="both"/>
      </w:pPr>
    </w:p>
    <w:p w:rsidRDefault="005A64B1" w:rsidP="005A64B1" w:rsidR="005A64B1">
      <w:pPr>
        <w:spacing w:after="0"/>
        <w:jc w:val="both"/>
      </w:pPr>
    </w:p>
    <w:p w:rsidRDefault="005A64B1" w:rsidP="005A64B1" w:rsidR="005A64B1">
      <w:pPr>
        <w:spacing w:after="0"/>
        <w:jc w:val="both"/>
      </w:pPr>
    </w:p>
    <w:p w:rsidRDefault="005A64B1" w:rsidP="005A64B1" w:rsidR="005A64B1">
      <w:pPr>
        <w:spacing w:after="0"/>
        <w:jc w:val="both"/>
      </w:pPr>
    </w:p>
    <w:p w:rsidRDefault="005A64B1" w:rsidP="005A64B1" w:rsidR="005A64B1">
      <w:pPr>
        <w:spacing w:after="0"/>
        <w:jc w:val="both"/>
      </w:pPr>
    </w:p>
    <w:p w:rsidRDefault="005A64B1" w:rsidP="005A64B1" w:rsidR="005A64B1">
      <w:pPr>
        <w:spacing w:after="0"/>
        <w:jc w:val="both"/>
      </w:pPr>
      <w:r>
        <w:t xml:space="preserve">                                                                                      </w:t>
      </w:r>
    </w:p>
    <w:p w:rsidRDefault="005A64B1" w:rsidP="005A64B1" w:rsidR="005A64B1">
      <w:pPr>
        <w:spacing w:after="0"/>
        <w:jc w:val="both"/>
      </w:pPr>
      <w:r>
        <w:tab/>
        <w:t>POUKA O PRAVNOM LIJEKU:</w:t>
      </w:r>
    </w:p>
    <w:p w:rsidRDefault="005A64B1" w:rsidP="005A64B1" w:rsidR="005A64B1">
      <w:pPr>
        <w:spacing w:after="0"/>
        <w:jc w:val="both"/>
      </w:pPr>
    </w:p>
    <w:p w:rsidRDefault="005A64B1" w:rsidP="005A64B1" w:rsidR="005A64B1">
      <w:pPr>
        <w:spacing w:after="0"/>
        <w:jc w:val="both"/>
      </w:pPr>
      <w:r>
        <w:tab/>
        <w:t xml:space="preserve">Protiv ovog rješenja dopuštena je žalba u roku od 8 dana od dana dostave rješenja, time da se ista podnosi u 3 primjerka ovome sudu, a o istoj odlučuje Visoki trgovački sud RH. </w:t>
      </w:r>
    </w:p>
    <w:p w:rsidRDefault="005A64B1" w:rsidP="005A64B1" w:rsidR="005A64B1">
      <w:pPr>
        <w:spacing w:after="0"/>
        <w:jc w:val="both"/>
      </w:pPr>
    </w:p>
    <w:p w:rsidRDefault="005A64B1" w:rsidP="005A64B1" w:rsidR="005A64B1">
      <w:pPr>
        <w:spacing w:after="0"/>
        <w:jc w:val="both"/>
      </w:pPr>
    </w:p>
    <w:p w:rsidRDefault="005A64B1" w:rsidP="005A64B1" w:rsidR="005A64B1">
      <w:pPr>
        <w:spacing w:after="0"/>
        <w:jc w:val="both"/>
      </w:pPr>
    </w:p>
    <w:p w:rsidRDefault="005A64B1" w:rsidP="005A64B1" w:rsidR="005A64B1">
      <w:pPr>
        <w:spacing w:after="0"/>
        <w:jc w:val="both"/>
      </w:pPr>
    </w:p>
    <w:p w:rsidRDefault="005A64B1" w:rsidP="005A64B1" w:rsidR="005A64B1">
      <w:pPr>
        <w:spacing w:after="0"/>
        <w:jc w:val="both"/>
      </w:pPr>
      <w:r>
        <w:t>DNA :  1. Stečajna upraviteljica Iva Petanjek iz Zagreba, Trg Ivana Kukuljevića 9</w:t>
      </w:r>
    </w:p>
    <w:p w:rsidRDefault="005A64B1" w:rsidP="005A64B1" w:rsidR="005A64B1">
      <w:pPr>
        <w:spacing w:after="0"/>
        <w:jc w:val="both"/>
      </w:pPr>
      <w:r>
        <w:t xml:space="preserve">             2. ŽDO Varaždin, građansko upravni odjel</w:t>
      </w:r>
    </w:p>
    <w:p w:rsidRDefault="005A64B1" w:rsidP="005A64B1" w:rsidR="005A64B1">
      <w:pPr>
        <w:spacing w:after="0"/>
        <w:jc w:val="both"/>
      </w:pPr>
      <w:r>
        <w:t xml:space="preserve">             3. </w:t>
      </w:r>
      <w:proofErr w:type="spellStart"/>
      <w:r>
        <w:t>Capricorno</w:t>
      </w:r>
      <w:proofErr w:type="spellEnd"/>
      <w:r>
        <w:t xml:space="preserve"> d.o.o. Split, po pun. Tamari </w:t>
      </w:r>
      <w:proofErr w:type="spellStart"/>
      <w:r>
        <w:t>Kranjec</w:t>
      </w:r>
      <w:proofErr w:type="spellEnd"/>
      <w:r>
        <w:t xml:space="preserve"> Malenica, odvjetnici iz Zagreba,</w:t>
      </w:r>
    </w:p>
    <w:p w:rsidRDefault="005A64B1" w:rsidP="005A64B1" w:rsidR="005A64B1">
      <w:pPr>
        <w:spacing w:after="0"/>
        <w:jc w:val="both"/>
      </w:pPr>
      <w:r>
        <w:t xml:space="preserve">                 Trnjanska cesta 65</w:t>
      </w:r>
    </w:p>
    <w:p w:rsidRDefault="005A64B1" w:rsidP="005A64B1" w:rsidR="005A64B1">
      <w:pPr>
        <w:spacing w:after="0"/>
        <w:jc w:val="both"/>
      </w:pPr>
      <w:r>
        <w:t xml:space="preserve">             4. Pula </w:t>
      </w:r>
      <w:proofErr w:type="spellStart"/>
      <w:r>
        <w:t>Herculanea</w:t>
      </w:r>
      <w:proofErr w:type="spellEnd"/>
      <w:r>
        <w:t xml:space="preserve"> d.o.o. Pula, Trg 1. istarske brigade 14, 52100 Pula</w:t>
      </w:r>
    </w:p>
    <w:p w:rsidRDefault="005A64B1" w:rsidP="005A64B1" w:rsidR="005A64B1">
      <w:pPr>
        <w:spacing w:after="0"/>
        <w:jc w:val="both"/>
      </w:pPr>
      <w:r>
        <w:t xml:space="preserve">             5. Triglav osiguranje d.d. Zagreb, Antuna </w:t>
      </w:r>
      <w:proofErr w:type="spellStart"/>
      <w:r>
        <w:t>Heinza</w:t>
      </w:r>
      <w:proofErr w:type="spellEnd"/>
      <w:r>
        <w:t xml:space="preserve"> 4</w:t>
      </w:r>
    </w:p>
    <w:p w:rsidRDefault="005A64B1" w:rsidP="005A64B1" w:rsidR="005A64B1">
      <w:pPr>
        <w:spacing w:after="0"/>
        <w:jc w:val="both"/>
      </w:pPr>
      <w:r>
        <w:t xml:space="preserve">             6. Badel 1862 d.d. Zagreb, po pun. iz ZOU </w:t>
      </w:r>
      <w:proofErr w:type="spellStart"/>
      <w:r>
        <w:t>Bićan</w:t>
      </w:r>
      <w:proofErr w:type="spellEnd"/>
      <w:r>
        <w:t xml:space="preserve">-Jurčić </w:t>
      </w:r>
      <w:proofErr w:type="spellStart"/>
      <w:r>
        <w:t>Vujičić</w:t>
      </w:r>
      <w:proofErr w:type="spellEnd"/>
      <w:r>
        <w:t xml:space="preserve">-Janković iz Zagreba, </w:t>
      </w:r>
    </w:p>
    <w:p w:rsidRDefault="005A64B1" w:rsidP="005A64B1" w:rsidR="005A64B1">
      <w:pPr>
        <w:spacing w:after="0"/>
        <w:jc w:val="both"/>
      </w:pPr>
      <w:r>
        <w:t xml:space="preserve">                 Božidara </w:t>
      </w:r>
      <w:proofErr w:type="spellStart"/>
      <w:r>
        <w:t>Adžije</w:t>
      </w:r>
      <w:proofErr w:type="spellEnd"/>
      <w:r>
        <w:t xml:space="preserve"> 22</w:t>
      </w:r>
    </w:p>
    <w:p w:rsidRDefault="005A64B1" w:rsidP="005A64B1" w:rsidR="005A64B1">
      <w:pPr>
        <w:spacing w:after="0"/>
      </w:pPr>
      <w:r>
        <w:t xml:space="preserve">             7. e-Oglasna ploča ovoga suda</w:t>
      </w:r>
    </w:p>
    <w:p w:rsidRDefault="005A64B1" w:rsidP="005A64B1" w:rsidR="005A64B1">
      <w:pPr>
        <w:spacing w:after="0"/>
        <w:jc w:val="both"/>
      </w:pPr>
    </w:p>
    <w:p w:rsidRDefault="005A64B1" w:rsidP="005A64B1" w:rsidR="005A64B1">
      <w:pPr>
        <w:spacing w:after="0"/>
        <w:jc w:val="both"/>
      </w:pPr>
    </w:p>
    <w:p w:rsidRDefault="00AE649C" w:rsidP="005A64B1" w:rsidR="00AE649C" w:rsidRPr="00B76F3C">
      <w:pPr>
        <w:pStyle w:val="NormaleSPIS"/>
        <w:spacing w:after="0"/>
      </w:pPr>
    </w:p>
    <w:p w:rsidRDefault="00AB4602" w:rsidP="005A64B1"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5A64B1"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7A7A" w:rsidP="00537B78" w:rsidR="00687A7A">
      <w:r>
        <w:separator/>
      </w:r>
    </w:p>
  </w:endnote>
  <w:endnote w:id="0" w:type="continuationSeparator">
    <w:p w:rsidRDefault="00687A7A" w:rsidP="00537B78" w:rsidR="00687A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7A7A" w:rsidP="00537B78" w:rsidR="00687A7A">
      <w:r>
        <w:separator/>
      </w:r>
    </w:p>
  </w:footnote>
  <w:footnote w:id="0" w:type="continuationSeparator">
    <w:p w:rsidRDefault="00687A7A" w:rsidP="00537B78" w:rsidR="00687A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4CC3D44"/>
    <w:multiLevelType w:val="hybridMultilevel"/>
    <w:tmpl w:val="7430EAE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2"/>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1"/>
  </w:num>
  <w:num w:numId="40">
    <w:abstractNumId w:val="10"/>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4B1"/>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87A7A"/>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978DC"/>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5924904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listopada 2017.</izvorni_sadrzaj>
    <derivirana_varijabla naziv="DomainObject.DatumDonosenjaOdluke_1">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St-613/2016-27</izvorni_sadrzaj>
    <derivirana_varijabla naziv="DomainObject.Oznaka_1">St-613/2016-27</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613</izvorni_sadrzaj>
    <derivirana_varijabla naziv="DomainObject.Predmet.Broj_1">613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St-613/2016</izvorni_sadrzaj>
    <derivirana_varijabla naziv="DomainObject.Predmet.OznakaBroj_1">St-613/2016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KONGORA-KOPRIVNICA društvo s ograničenom odgovornošću za trgovinu</izvorni_sadrzaj>
    <derivirana_varijabla naziv="DomainObject.Predmet.ProtustrankaFormated_1">  KONGORA-KOPRIVNICA društvo s ograničenom odgovornošću za trgovinu</derivirana_varijabla>
  </DomainObject.Predmet.ProtustrankaFormated>
  <DomainObject.Predmet.ProtustrankaFormatedOIB>
    <izvorni_sadrzaj>  KONGORA-KOPRIVNICA društvo s ograničenom odgovornošću za trgovinu, OIB 68235136721</izvorni_sadrzaj>
    <derivirana_varijabla naziv="DomainObject.Predmet.ProtustrankaFormatedOIB_1">  KONGORA-KOPRIVNICA društvo s ograničenom odgovornošću za trgovinu, OIB 68235136721</derivirana_varijabla>
  </DomainObject.Predmet.ProtustrankaFormatedOIB>
  <DomainObject.Predmet.ProtustrankaFormatedWithAdress>
    <izvorni_sadrzaj> KONGORA-KOPRIVNICA društvo s ograničenom odgovornošću za trgovinu, Trg Kralja Krešimira 8/A, 48000 Koprivnica</izvorni_sadrzaj>
    <derivirana_varijabla naziv="DomainObject.Predmet.ProtustrankaFormatedWithAdress_1"> KONGORA-KOPRIVNICA društvo s ograničenom odgovornošću za trgovinu, Trg Kralja Krešimira 8/A, 48000 Koprivnica</derivirana_varijabla>
  </DomainObject.Predmet.ProtustrankaFormatedWithAdress>
  <DomainObject.Predmet.ProtustrankaFormatedWithAdressOIB>
    <izvorni_sadrzaj> KONGORA-KOPRIVNICA društvo s ograničenom odgovornošću za trgovinu, OIB 68235136721, Trg Kralja Krešimira 8/A, 48000 Koprivnica</izvorni_sadrzaj>
    <derivirana_varijabla naziv="DomainObject.Predmet.ProtustrankaFormatedWithAdressOIB_1"> KONGORA-KOPRIVNICA društvo s ograničenom odgovornošću za trgovinu, OIB 68235136721, Trg Kralja Krešimira 8/A, 48000 Koprivnica</derivirana_varijabla>
  </DomainObject.Predmet.ProtustrankaFormatedWithAdressOIB>
  <DomainObject.Predmet.ProtustrankaWithAdress>
    <izvorni_sadrzaj>KONGORA-KOPRIVNICA društvo s ograničenom odgovornošću za trgovinu Trg Kralja Krešimira 8/A, 48000 Koprivnica</izvorni_sadrzaj>
    <derivirana_varijabla naziv="DomainObject.Predmet.ProtustrankaWithAdress_1">KONGORA-KOPRIVNICA društvo s ograničenom odgovornošću za trgovinu Trg Kralja Krešimira 8/A, 48000 Koprivnica</derivirana_varijabla>
  </DomainObject.Predmet.ProtustrankaWithAdress>
  <DomainObject.Predmet.ProtustrankaWithAdressOIB>
    <izvorni_sadrzaj>KONGORA-KOPRIVNICA društvo s ograničenom odgovornošću za trgovinu, OIB 68235136721, Trg Kralja Krešimira 8/A, 48000 Koprivnica</izvorni_sadrzaj>
    <derivirana_varijabla naziv="DomainObject.Predmet.ProtustrankaWithAdressOIB_1">KONGORA-KOPRIVNICA društvo s ograničenom odgovornošću za trgovinu, OIB 68235136721, Trg Kralja Krešimira 8/A, 48000 Koprivnica</derivirana_varijabla>
  </DomainObject.Predmet.ProtustrankaWithAdressOIB>
  <DomainObject.Predmet.ProtustrankaNazivFormated>
    <izvorni_sadrzaj>KONGORA-KOPRIVNICA društvo s ograničenom odgovornošću za trgovinu</izvorni_sadrzaj>
    <derivirana_varijabla naziv="DomainObject.Predmet.ProtustrankaNazivFormated_1">KONGORA-KOPRIVNICA društvo s ograničenom odgovornošću za trgovinu</derivirana_varijabla>
  </DomainObject.Predmet.ProtustrankaNazivFormated>
  <DomainObject.Predmet.ProtustrankaNazivFormatedOIB>
    <izvorni_sadrzaj>KONGORA-KOPRIVNICA društvo s ograničenom odgovornošću za trgovinu, OIB 68235136721</izvorni_sadrzaj>
    <derivirana_varijabla naziv="DomainObject.Predmet.ProtustrankaNazivFormatedOIB_1">KONGORA-KOPRIVNICA društvo s ograničenom odgovornošću za trgovinu, OIB 68235136721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12333846.41</izvorni_sadrzaj>
    <derivirana_varijabla naziv="DomainObject.Predmet.TrenutnaVrijednost_1">12333846.41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KONGORA-KOPRIVNICA društvo s ograničenom odgovornošću za trgovinu</item>
    </izvorni_sadrzaj>
    <derivirana_varijabla naziv="DomainObject.Predmet.ProtuStrankaListFormated_1">
      <item>KONGORA-KOPRIVNICA društvo s ograničenom odgovornošću za trgovinu</item>
    </derivirana_varijabla>
  </DomainObject.Predmet.ProtuStrankaListFormated>
  <DomainObject.Predmet.ProtuStrankaListFormatedOIB>
    <izvorni_sadrzaj>
      <item>KONGORA-KOPRIVNICA društvo s ograničenom odgovornošću za trgovinu, OIB 68235136721</item>
    </izvorni_sadrzaj>
    <derivirana_varijabla naziv="DomainObject.Predmet.ProtuStrankaListFormatedOIB_1">
      <item>KONGORA-KOPRIVNICA društvo s ograničenom odgovornošću za trgovinu, OIB 68235136721</item>
    </derivirana_varijabla>
  </DomainObject.Predmet.ProtuStrankaListFormatedOIB>
  <DomainObject.Predmet.ProtuStrankaListFormatedWithAdress>
    <izvorni_sadrzaj>
      <item>KONGORA-KOPRIVNICA društvo s ograničenom odgovornošću za trgovinu, Trg Kralja Krešimira 8/A, 48000 Koprivnica</item>
    </izvorni_sadrzaj>
    <derivirana_varijabla naziv="DomainObject.Predmet.ProtuStrankaListFormatedWithAdress_1">
      <item>KONGORA-KOPRIVNICA društvo s ograničenom odgovornošću za trgovinu, Trg Kralja Krešimira 8/A, 48000 Koprivnica</item>
    </derivirana_varijabla>
  </DomainObject.Predmet.ProtuStrankaListFormatedWithAdress>
  <DomainObject.Predmet.ProtuStrankaListFormatedWithAdressOIB>
    <izvorni_sadrzaj>
      <item>KONGORA-KOPRIVNICA društvo s ograničenom odgovornošću za trgovinu, OIB 68235136721, Trg Kralja Krešimira 8/A, 48000 Koprivnica</item>
    </izvorni_sadrzaj>
    <derivirana_varijabla naziv="DomainObject.Predmet.ProtuStrankaListFormatedWithAdressOIB_1">
      <item>KONGORA-KOPRIVNICA društvo s ograničenom odgovornošću za trgovinu, OIB 68235136721, Trg Kralja Krešimira 8/A, 48000 Koprivnica</item>
    </derivirana_varijabla>
  </DomainObject.Predmet.ProtuStrankaListFormatedWithAdressOIB>
  <DomainObject.Predmet.ProtuStrankaListNazivFormated>
    <izvorni_sadrzaj>
      <item>KONGORA-KOPRIVNICA društvo s ograničenom odgovornošću za trgovinu</item>
    </izvorni_sadrzaj>
    <derivirana_varijabla naziv="DomainObject.Predmet.ProtuStrankaListNazivFormated_1">
      <item>KONGORA-KOPRIVNICA društvo s ograničenom odgovornošću za trgovinu</item>
    </derivirana_varijabla>
  </DomainObject.Predmet.ProtuStrankaListNazivFormated>
  <DomainObject.Predmet.ProtuStrankaListNazivFormatedOIB>
    <izvorni_sadrzaj>
      <item>KONGORA-KOPRIVNICA društvo s ograničenom odgovornošću za trgovinu, OIB 68235136721</item>
    </izvorni_sadrzaj>
    <derivirana_varijabla naziv="DomainObject.Predmet.ProtuStrankaListNazivFormatedOIB_1">
      <item>KONGORA-KOPRIVNICA društvo s ograničenom odgovornošću za trgovinu, OIB 68235136721</item>
    </derivirana_varijabla>
  </DomainObject.Predmet.ProtuStrankaListNazivFormatedOIB>
  <DomainObject.Predmet.OstaliListFormated>
    <izvorni_sadrzaj>
      <item>Sudski registar</item>
      <item>CAPRICORNO, društvo s ograničenom odgovornošću za trgovinu</item>
      <item>Tamara Kranjec Malenica,odvjetnica</item>
      <item>BADEL 1862 dioničko društvo, vina, alkoholna i bezalkoholna pića</item>
      <item>Hrvoje Bićan, ZOU</item>
      <item>ODVJETNIČKO DRUŠTVO BEKINA, ŠKURLA, DURMIŠ I SPAJIĆ, društvo s ograničenom odgovornošću</item>
    </izvorni_sadrzaj>
    <derivirana_varijabla naziv="DomainObject.Predmet.OstaliListFormated_1">
      <item>Sudski registar</item>
      <item>CAPRICORNO, društvo s ograničenom odgovornošću za trgovinu</item>
      <item>Tamara Kranjec Malenica,odvjetnica</item>
      <item>BADEL 1862 dioničko društvo, vina, alkoholna i bezalkoholna pića</item>
      <item>Hrvoje Bićan, ZOU</item>
      <item>ODVJETNIČKO DRUŠTVO BEKINA, ŠKURLA, DURMIŠ I SPAJIĆ, društvo s ograničenom odgovornošću</item>
    </derivirana_varijabla>
  </DomainObject.Predmet.OstaliListFormated>
  <DomainObject.Predmet.OstaliListFormatedOIB>
    <izvorni_sadrzaj>
      <item>Sudski registar</item>
      <item>CAPRICORNO, društvo s ograničenom odgovornošću za trgovinu, OIB 09517317411</item>
      <item>Tamara Kranjec Malenica,odvjetnica</item>
      <item>BADEL 1862 dioničko društvo, vina, alkoholna i bezalkoholna pića, OIB 36749512860</item>
      <item>Hrvoje Bićan, ZOU, OIB 95389992399</item>
      <item>ODVJETNIČKO DRUŠTVO BEKINA, ŠKURLA, DURMIŠ I SPAJIĆ, društvo s ograničenom odgovornošću, OIB 68178969783</item>
    </izvorni_sadrzaj>
    <derivirana_varijabla naziv="DomainObject.Predmet.OstaliListFormatedOIB_1">
      <item>Sudski registar</item>
      <item>CAPRICORNO, društvo s ograničenom odgovornošću za trgovinu, OIB 09517317411</item>
      <item>Tamara Kranjec Malenica,odvjetnica</item>
      <item>BADEL 1862 dioničko društvo, vina, alkoholna i bezalkoholna pića, OIB 36749512860</item>
      <item>Hrvoje Bićan, ZOU, OIB 95389992399</item>
      <item>ODVJETNIČKO DRUŠTVO BEKINA, ŠKURLA, DURMIŠ I SPAJIĆ, društvo s ograničenom odgovornošću, OIB 68178969783</item>
    </derivirana_varijabla>
  </DomainObject.Predmet.OstaliListFormatedOIB>
  <DomainObject.Predmet.OstaliListFormatedWithAdress>
    <izvorni_sadrzaj>
      <item>Sudski registar</item>
      <item>CAPRICORNO, društvo s ograničenom odgovornošću za trgovinu, Hercegovačka 57/A, 21000 Split</item>
      <item>Tamara Kranjec Malenica,odvjetnica, Trnjanska cesta 65., 10000 Zagreb</item>
      <item>BADEL 1862 dioničko društvo, vina, alkoholna i bezalkoholna pića, Vlaška 116, 10000 Zagreb</item>
      <item>Hrvoje Bićan, ZOU, Božidara Adžije 22., 10000 Zagreb</item>
      <item>ODVJETNIČKO DRUŠTVO BEKINA, ŠKURLA, DURMIŠ I SPAJIĆ, društvo s ograničenom odgovornošću, Preradovićeva 24, 10000 Zagreb</item>
    </izvorni_sadrzaj>
    <derivirana_varijabla naziv="DomainObject.Predmet.OstaliListFormatedWithAdress_1">
      <item>Sudski registar</item>
      <item>CAPRICORNO, društvo s ograničenom odgovornošću za trgovinu, Hercegovačka 57/A, 21000 Split</item>
      <item>Tamara Kranjec Malenica,odvjetnica, Trnjanska cesta 65., 10000 Zagreb</item>
      <item>BADEL 1862 dioničko društvo, vina, alkoholna i bezalkoholna pića, Vlaška 116, 10000 Zagreb</item>
      <item>Hrvoje Bićan, ZOU, Božidara Adžije 22., 10000 Zagreb</item>
      <item>ODVJETNIČKO DRUŠTVO BEKINA, ŠKURLA, DURMIŠ I SPAJIĆ, društvo s ograničenom odgovornošću, Preradovićeva 24, 10000 Zagreb</item>
    </derivirana_varijabla>
  </DomainObject.Predmet.OstaliListFormatedWithAdress>
  <DomainObject.Predmet.OstaliListFormatedWithAdressOIB>
    <izvorni_sadrzaj>
      <item>Sudski registar</item>
      <item>CAPRICORNO, društvo s ograničenom odgovornošću za trgovinu, OIB 09517317411, Hercegovačka 57/A, 21000 Split</item>
      <item>Tamara Kranjec Malenica,odvjetnica, Trnjanska cesta 65., 10000 Zagreb</item>
      <item>BADEL 1862 dioničko društvo, vina, alkoholna i bezalkoholna pića, OIB 36749512860, Vlaška 116, 10000 Zagreb</item>
      <item>Hrvoje Bićan, ZOU, OIB 95389992399, Božidara Adžije 22., 10000 Zagreb</item>
      <item>ODVJETNIČKO DRUŠTVO BEKINA, ŠKURLA, DURMIŠ I SPAJIĆ, društvo s ograničenom odgovornošću, OIB 68178969783, Preradovićeva 24, 10000 Zagreb</item>
    </izvorni_sadrzaj>
    <derivirana_varijabla naziv="DomainObject.Predmet.OstaliListFormatedWithAdressOIB_1">
      <item>Sudski registar</item>
      <item>CAPRICORNO, društvo s ograničenom odgovornošću za trgovinu, OIB 09517317411, Hercegovačka 57/A, 21000 Split</item>
      <item>Tamara Kranjec Malenica,odvjetnica, Trnjanska cesta 65., 10000 Zagreb</item>
      <item>BADEL 1862 dioničko društvo, vina, alkoholna i bezalkoholna pića, OIB 36749512860, Vlaška 116, 10000 Zagreb</item>
      <item>Hrvoje Bićan, ZOU, OIB 95389992399, Božidara Adžije 22., 10000 Zagreb</item>
      <item>ODVJETNIČKO DRUŠTVO BEKINA, ŠKURLA, DURMIŠ I SPAJIĆ, društvo s ograničenom odgovornošću, OIB 68178969783, Preradovićeva 24, 10000 Zagreb</item>
    </derivirana_varijabla>
  </DomainObject.Predmet.OstaliListFormatedWithAdressOIB>
  <DomainObject.Predmet.OstaliListNazivFormated>
    <izvorni_sadrzaj>
      <item>Sudski registar</item>
      <item>CAPRICORNO, društvo s ograničenom odgovornošću za trgovinu</item>
      <item>Tamara Kranjec Malenica,odvjetnica</item>
      <item>BADEL 1862 dioničko društvo, vina, alkoholna i bezalkoholna pića</item>
      <item>Hrvoje Bićan, ZOU</item>
      <item>ODVJETNIČKO DRUŠTVO BEKINA, ŠKURLA, DURMIŠ I SPAJIĆ, društvo s ograničenom odgovornošću</item>
    </izvorni_sadrzaj>
    <derivirana_varijabla naziv="DomainObject.Predmet.OstaliListNazivFormated_1">
      <item>Sudski registar</item>
      <item>CAPRICORNO, društvo s ograničenom odgovornošću za trgovinu</item>
      <item>Tamara Kranjec Malenica,odvjetnica</item>
      <item>BADEL 1862 dioničko društvo, vina, alkoholna i bezalkoholna pića</item>
      <item>Hrvoje Bićan, ZOU</item>
      <item>ODVJETNIČKO DRUŠTVO BEKINA, ŠKURLA, DURMIŠ I SPAJIĆ, društvo s ograničenom odgovornošću</item>
    </derivirana_varijabla>
  </DomainObject.Predmet.OstaliListNazivFormated>
  <DomainObject.Predmet.OstaliListNazivFormatedOIB>
    <izvorni_sadrzaj>
      <item>Sudski registar</item>
      <item>CAPRICORNO, društvo s ograničenom odgovornošću za trgovinu, OIB 09517317411</item>
      <item>Tamara Kranjec Malenica,odvjetnica</item>
      <item>BADEL 1862 dioničko društvo, vina, alkoholna i bezalkoholna pića, OIB 36749512860</item>
      <item>Hrvoje Bićan, ZOU, OIB 95389992399</item>
      <item>ODVJETNIČKO DRUŠTVO BEKINA, ŠKURLA, DURMIŠ I SPAJIĆ, društvo s ograničenom odgovornošću, OIB 68178969783</item>
    </izvorni_sadrzaj>
    <derivirana_varijabla naziv="DomainObject.Predmet.OstaliListNazivFormatedOIB_1">
      <item>Sudski registar</item>
      <item>CAPRICORNO, društvo s ograničenom odgovornošću za trgovinu, OIB 09517317411</item>
      <item>Tamara Kranjec Malenica,odvjetnica</item>
      <item>BADEL 1862 dioničko društvo, vina, alkoholna i bezalkoholna pića, OIB 36749512860</item>
      <item>Hrvoje Bićan, ZOU, OIB 95389992399</item>
      <item>ODVJETNIČKO DRUŠTVO BEKINA, ŠKURLA, DURMIŠ I SPAJIĆ, društvo s ograničenom odgovornošću, OIB 68178969783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2017.</izvorni_sadrzaj>
    <derivirana_varijabla naziv="DomainObject.Datum_1">6. listopada 2017.</derivirana_varijabla>
  </DomainObject.Datum>
  <DomainObject.PoslovniBrojDokumenta>
    <izvorni_sadrzaj>St-613/2016-27</izvorni_sadrzaj>
    <derivirana_varijabla naziv="DomainObject.PoslovniBrojDokumenta_1">St-613/2016-27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KONGORA-KOPRIVNICA društvo s ograničenom odgovornošću za trgovinu</izvorni_sadrzaj>
    <derivirana_varijabla naziv="DomainObject.Predmet.ProtustrankaIDrugi_1">KONGORA-KOPRIVNICA društvo s ograničenom odgovornošću za trgovinu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KONGORA-KOPRIVNICA društvo s ograničenom odgovornošću za trgovinu, OIB 68235136721, Trg Kralja Krešimira 8/A, 48000 Koprivnica</izvorni_sadrzaj>
    <derivirana_varijabla naziv="DomainObject.Predmet.ProtustrankaIDrugiAdressOIB_1">KONGORA-KOPRIVNICA društvo s ograničenom odgovornošću za trgovinu, OIB 68235136721, Trg Kralja Krešimira 8/A,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KONGORA-KOPRIVNICA društvo s ograničenom odgovornošću za trgovinu</item>
      <item>Sudski registar</item>
      <item>CAPRICORNO, društvo s ograničenom odgovornošću za trgovinu</item>
      <item>Tamara Kranjec Malenica,odvjetnica</item>
      <item>BADEL 1862 dioničko društvo, vina, alkoholna i bezalkoholna pića</item>
      <item>Hrvoje Bićan, ZOU</item>
      <item>ODVJETNIČKO DRUŠTVO BEKINA, ŠKURLA, DURMIŠ I SPAJIĆ, društvo s ograničenom odgovornošću</item>
    </izvorni_sadrzaj>
    <derivirana_varijabla naziv="DomainObject.Predmet.SudioniciListNaziv_1">
      <item>Financijska agencija</item>
      <item>KONGORA-KOPRIVNICA društvo s ograničenom odgovornošću za trgovinu</item>
      <item>Sudski registar</item>
      <item>CAPRICORNO, društvo s ograničenom odgovornošću za trgovinu</item>
      <item>Tamara Kranjec Malenica,odvjetnica</item>
      <item>BADEL 1862 dioničko društvo, vina, alkoholna i bezalkoholna pića</item>
      <item>Hrvoje Bićan, ZOU</item>
      <item>ODVJETNIČKO DRUŠTVO BEKINA, ŠKURLA, DURMIŠ I SPAJIĆ, društvo s ograničenom odgovornošću</item>
    </derivirana_varijabla>
  </DomainObject.Predmet.SudioniciListNaziv>
  <DomainObject.Predmet.SudioniciListAdressOIB>
    <izvorni_sadrzaj>
      <item>Financijska agencija, OIB 85821130368</item>
      <item>KONGORA-KOPRIVNICA društvo s ograničenom odgovornošću za trgovinu, OIB 68235136721, Trg Kralja Krešimira 8/A,48000 Koprivnica</item>
      <item>Sudski registar</item>
      <item>CAPRICORNO, društvo s ograničenom odgovornošću za trgovinu, OIB 09517317411, Hercegovačka 57/A,21000 Split</item>
      <item>Tamara Kranjec Malenica,odvjetnica, Trnjanska cesta 65.,10000 Zagreb</item>
      <item>BADEL 1862 dioničko društvo, vina, alkoholna i bezalkoholna pića, OIB 36749512860, Vlaška 116,10000 Zagreb</item>
      <item>Hrvoje Bićan, ZOU, OIB 95389992399, Božidara Adžije 22.,10000 Zagreb</item>
      <item>ODVJETNIČKO DRUŠTVO BEKINA, ŠKURLA, DURMIŠ I SPAJIĆ, društvo s ograničenom odgovornošću, OIB 68178969783, Preradovićeva 24,10000 Zagreb</item>
    </izvorni_sadrzaj>
    <derivirana_varijabla naziv="DomainObject.Predmet.SudioniciListAdressOIB_1">
      <item>Financijska agencija, OIB 85821130368</item>
      <item>KONGORA-KOPRIVNICA društvo s ograničenom odgovornošću za trgovinu, OIB 68235136721, Trg Kralja Krešimira 8/A,48000 Koprivnica</item>
      <item>Sudski registar</item>
      <item>CAPRICORNO, društvo s ograničenom odgovornošću za trgovinu, OIB 09517317411, Hercegovačka 57/A,21000 Split</item>
      <item>Tamara Kranjec Malenica,odvjetnica, Trnjanska cesta 65.,10000 Zagreb</item>
      <item>BADEL 1862 dioničko društvo, vina, alkoholna i bezalkoholna pića, OIB 36749512860, Vlaška 116,10000 Zagreb</item>
      <item>Hrvoje Bićan, ZOU, OIB 95389992399, Božidara Adžije 22.,10000 Zagreb</item>
      <item>ODVJETNIČKO DRUŠTVO BEKINA, ŠKURLA, DURMIŠ I SPAJIĆ, društvo s ograničenom odgovornošću, OIB 68178969783, Preradovićeva 24,10000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4C0BAF-F78D-4E93-AE85-B20233CF28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749</properties:Words>
  <properties:Characters>3899</properties:Characters>
  <properties:Lines>109</properties:Lines>
  <properties:Paragraphs>32</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2017-10-06T08:05:00Z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St-613/2016-27 / Odluka - Rješenje - ispravak rješenja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