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2167" w14:paraId="620216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30228" w:rsidP="00D30228" w:rsidR="00D30228">
      <w:pPr>
        <w:pStyle w:val="Bezproreda"/>
        <w:ind w:firstLine="708" w:left="4956"/>
      </w:pPr>
      <w:bookmarkStart w:name="_GoBack" w:id="0"/>
      <w:bookmarkEnd w:id="0"/>
      <w:r>
        <w:t>1 St-48/2017-2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  <w:jc w:val="center"/>
      </w:pPr>
      <w:r>
        <w:t>U     I M E     R E P U B L I K E     H R V A T S K E</w:t>
      </w:r>
    </w:p>
    <w:p w:rsidRDefault="00D30228" w:rsidP="00D30228" w:rsidR="00D30228">
      <w:pPr>
        <w:pStyle w:val="Bezproreda"/>
        <w:jc w:val="center"/>
      </w:pPr>
    </w:p>
    <w:p w:rsidRDefault="00D30228" w:rsidP="00D30228" w:rsidR="00D30228">
      <w:pPr>
        <w:pStyle w:val="Bezproreda"/>
        <w:jc w:val="center"/>
      </w:pPr>
      <w:r>
        <w:t>R J E Š E N J E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>TRGOVAČKI SUD U BJELOVARU, po  sucu Branki Pleskalt, kao sucu pojedincu, u stečajnom postupku povodom prijedloga predlagatelja FINE RC ZAGREB, Podružnica Zagreb, OIB: 85821130368,  radi pokretanja stečajnog postupka nad dužnikom MATEL-PROM d.o.o za trgovinu na veliko i malo, uvoz-izvoz u stečaju, Zagreb, Cesari 46, OIB: 33645844157,   dana 14.  veljače  2017. godine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  <w:jc w:val="center"/>
      </w:pPr>
      <w:r>
        <w:t>r i j e š i o     j e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>Prijedlog predlagatelja  FINA REGIONALNI CENTAR ZAGREB, Podružnica Zagreb od dana 20. studenog 2015. godine radi otvaranja stečajnog postupka nad dužnikom MATEL-PROM d.o.o za trgovinu na veliko i malo, uvoz-izvoz u stečaju, Zagreb, Cesari 46, OIB: 33645844157,  se odbacuje.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  <w:jc w:val="center"/>
      </w:pPr>
      <w:r>
        <w:t>Obrazloženje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>Dana 20. studenog 2015. godine predlagatelj FINA RC Zagreb, Podružnica Zagreb je kod ovog suda podnijela prijedlog za otvaranje stečajnog postupka nad dužnikom MATEL-PROM d.o.o za trgovinu na veliko i malo, uvoz-izvoz u stečaju, Zagreb, Cesari 46, OIB: 33645844157.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 xml:space="preserve">Uvidom u spis Trgovačkog suda u Zagrebu,  </w:t>
      </w:r>
      <w:proofErr w:type="spellStart"/>
      <w:r>
        <w:t>posl</w:t>
      </w:r>
      <w:proofErr w:type="spellEnd"/>
      <w:r>
        <w:t xml:space="preserve">. br.  St-309/2015. utvrđeno je da je u navedenom spisu Rješenjem </w:t>
      </w:r>
      <w:proofErr w:type="spellStart"/>
      <w:r>
        <w:t>posl</w:t>
      </w:r>
      <w:proofErr w:type="spellEnd"/>
      <w:r>
        <w:t xml:space="preserve">. br. St-509/15-11 od 11. veljače 2016. godine, otvoren i zaključen stečajni postupak nad dužnikom MATEL-PROM d.o.o za trgovinu na veliko i malo, uvoz-izvoz u stečaju, Zagreb, Cesari 46, OIB: 33645844157,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>U Bjelovaru,  14.  veljače  2017.</w:t>
      </w:r>
    </w:p>
    <w:p w:rsidRDefault="00D30228" w:rsidP="00D30228" w:rsidR="00D302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D30228" w:rsidP="00D30228" w:rsidR="00D3022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</w:p>
    <w:p w:rsidRDefault="00D30228" w:rsidP="00D30228" w:rsidR="00D3022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30228" w:rsidP="00D30228" w:rsidR="00D30228">
      <w:pPr>
        <w:pStyle w:val="Bezproreda"/>
      </w:pPr>
      <w:r>
        <w:t>Dna:  predlagatelju – putem e-oglasne ploče suda</w:t>
      </w:r>
    </w:p>
    <w:p w:rsidRDefault="00D30228" w:rsidP="00D30228" w:rsidR="00D30228">
      <w:pPr>
        <w:pStyle w:val="Bezproreda"/>
      </w:pPr>
      <w:r>
        <w:t xml:space="preserve">          Sc. pravomoćnost</w:t>
      </w:r>
    </w:p>
    <w:p w:rsidRDefault="00D30228" w:rsidP="00D30228" w:rsidR="00D30228">
      <w:pPr>
        <w:pStyle w:val="Bezproreda"/>
      </w:pPr>
      <w:r>
        <w:t xml:space="preserve">Bjelovar, 14. 02. 2017. </w:t>
      </w:r>
    </w:p>
    <w:p w:rsidRDefault="00D30228" w:rsidP="00D30228" w:rsidR="00D30228"/>
    <w:p w:rsidRDefault="00D30228" w:rsidP="00D30228" w:rsidR="00D30228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228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73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St-48/2017-2</izvorni_sadrzaj>
    <derivirana_varijabla naziv="DomainObject.Oznaka_1">St-48/2017-2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St-48/2017</izvorni_sadrzaj>
    <derivirana_varijabla naziv="DomainObject.Predmet.OznakaBroj_1">St-48/2017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otvoren i zaključen stečajni postupak pod
br. St-509/2015 Trgovačkog suda u Zagrebu
- nije brisan u registru</izvorni_sadrzaj>
    <derivirana_varijabla naziv="DomainObject.Predmet.PrimjedbaSuca_1">otvoren i zaključen stečajni postupak pod
br. St-509/2015 Trgovačkog suda u Zagrebu
- nije brisan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MATEL-PROM d.o.o.</izvorni_sadrzaj>
    <derivirana_varijabla naziv="DomainObject.Predmet.ProtustrankaFormated_1">  MATEL-PROM d.o.o.</derivirana_varijabla>
  </DomainObject.Predmet.ProtustrankaFormated>
  <DomainObject.Predmet.ProtustrankaFormatedOIB>
    <izvorni_sadrzaj>  MATEL-PROM d.o.o., OIB 33645844157</izvorni_sadrzaj>
    <derivirana_varijabla naziv="DomainObject.Predmet.ProtustrankaFormatedOIB_1">  MATEL-PROM d.o.o., OIB 33645844157</derivirana_varijabla>
  </DomainObject.Predmet.ProtustrankaFormatedOIB>
  <DomainObject.Predmet.ProtustrankaFormatedWithAdress>
    <izvorni_sadrzaj> MATEL-PROM d.o.o., Cesari 46, 10000 Zagreb</izvorni_sadrzaj>
    <derivirana_varijabla naziv="DomainObject.Predmet.ProtustrankaFormatedWithAdress_1"> MATEL-PROM d.o.o., Cesari 46, 10000 Zagreb</derivirana_varijabla>
  </DomainObject.Predmet.ProtustrankaFormatedWithAdress>
  <DomainObject.Predmet.ProtustrankaFormatedWithAdressOIB>
    <izvorni_sadrzaj> MATEL-PROM d.o.o., OIB 33645844157, Cesari 46, 10000 Zagreb</izvorni_sadrzaj>
    <derivirana_varijabla naziv="DomainObject.Predmet.ProtustrankaFormatedWithAdressOIB_1"> MATEL-PROM d.o.o., OIB 33645844157, Cesari 46, 10000 Zagreb</derivirana_varijabla>
  </DomainObject.Predmet.ProtustrankaFormatedWithAdressOIB>
  <DomainObject.Predmet.ProtustrankaWithAdress>
    <izvorni_sadrzaj>MATEL-PROM d.o.o. Cesari 46, 10000 Zagreb</izvorni_sadrzaj>
    <derivirana_varijabla naziv="DomainObject.Predmet.ProtustrankaWithAdress_1">MATEL-PROM d.o.o. Cesari 46, 10000 Zagreb</derivirana_varijabla>
  </DomainObject.Predmet.ProtustrankaWithAdress>
  <DomainObject.Predmet.ProtustrankaWithAdressOIB>
    <izvorni_sadrzaj>MATEL-PROM d.o.o., OIB 33645844157, Cesari 46, 10000 Zagreb</izvorni_sadrzaj>
    <derivirana_varijabla naziv="DomainObject.Predmet.ProtustrankaWithAdressOIB_1">MATEL-PROM d.o.o., OIB 33645844157, Cesari 46, 10000 Zagreb</derivirana_varijabla>
  </DomainObject.Predmet.ProtustrankaWithAdressOIB>
  <DomainObject.Predmet.ProtustrankaNazivFormated>
    <izvorni_sadrzaj>MATEL-PROM d.o.o.</izvorni_sadrzaj>
    <derivirana_varijabla naziv="DomainObject.Predmet.ProtustrankaNazivFormated_1">MATEL-PROM d.o.o.</derivirana_varijabla>
  </DomainObject.Predmet.ProtustrankaNazivFormated>
  <DomainObject.Predmet.ProtustrankaNazivFormatedOIB>
    <izvorni_sadrzaj>MATEL-PROM d.o.o., OIB 33645844157</izvorni_sadrzaj>
    <derivirana_varijabla naziv="DomainObject.Predmet.ProtustrankaNazivFormatedOIB_1">MATEL-PROM d.o.o., OIB 33645844157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MATEL-PROM d.o.o.</item>
    </izvorni_sadrzaj>
    <derivirana_varijabla naziv="DomainObject.Predmet.ProtuStrankaListFormated_1">
      <item>MATEL-PROM d.o.o.</item>
    </derivirana_varijabla>
  </DomainObject.Predmet.ProtuStrankaListFormated>
  <DomainObject.Predmet.ProtuStrankaListFormatedOIB>
    <izvorni_sadrzaj>
      <item>MATEL-PROM d.o.o., OIB 33645844157</item>
    </izvorni_sadrzaj>
    <derivirana_varijabla naziv="DomainObject.Predmet.ProtuStrankaListFormatedOIB_1">
      <item>MATEL-PROM d.o.o., OIB 33645844157</item>
    </derivirana_varijabla>
  </DomainObject.Predmet.ProtuStrankaListFormatedOIB>
  <DomainObject.Predmet.ProtuStrankaListFormatedWithAdress>
    <izvorni_sadrzaj>
      <item>MATEL-PROM d.o.o., Cesari 46, 10000 Zagreb</item>
    </izvorni_sadrzaj>
    <derivirana_varijabla naziv="DomainObject.Predmet.ProtuStrankaListFormatedWithAdress_1">
      <item>MATEL-PROM d.o.o., Cesari 46, 10000 Zagreb</item>
    </derivirana_varijabla>
  </DomainObject.Predmet.ProtuStrankaListFormatedWithAdress>
  <DomainObject.Predmet.ProtuStrankaListFormatedWithAdressOIB>
    <izvorni_sadrzaj>
      <item>MATEL-PROM d.o.o., OIB 33645844157, Cesari 46, 10000 Zagreb</item>
    </izvorni_sadrzaj>
    <derivirana_varijabla naziv="DomainObject.Predmet.ProtuStrankaListFormatedWithAdressOIB_1">
      <item>MATEL-PROM d.o.o., OIB 33645844157, Cesari 46, 10000 Zagreb</item>
    </derivirana_varijabla>
  </DomainObject.Predmet.ProtuStrankaListFormatedWithAdressOIB>
  <DomainObject.Predmet.ProtuStrankaListNazivFormated>
    <izvorni_sadrzaj>
      <item>MATEL-PROM d.o.o.</item>
    </izvorni_sadrzaj>
    <derivirana_varijabla naziv="DomainObject.Predmet.ProtuStrankaListNazivFormated_1">
      <item>MATEL-PROM d.o.o.</item>
    </derivirana_varijabla>
  </DomainObject.Predmet.ProtuStrankaListNazivFormated>
  <DomainObject.Predmet.ProtuStrankaListNazivFormatedOIB>
    <izvorni_sadrzaj>
      <item>MATEL-PROM d.o.o., OIB 33645844157</item>
    </izvorni_sadrzaj>
    <derivirana_varijabla naziv="DomainObject.Predmet.ProtuStrankaListNazivFormatedOIB_1">
      <item>MATEL-PROM d.o.o., OIB 33645844157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St-48/2017-2</izvorni_sadrzaj>
    <derivirana_varijabla naziv="DomainObject.PoslovniBrojDokumenta_1">St-48/2017-2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MATEL-PROM d.o.o.</izvorni_sadrzaj>
    <derivirana_varijabla naziv="DomainObject.Predmet.ProtustrankaIDrugi_1">MATEL-PROM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MATEL-PROM d.o.o., OIB 33645844157, Cesari 46, 10000 Zagreb</izvorni_sadrzaj>
    <derivirana_varijabla naziv="DomainObject.Predmet.ProtustrankaIDrugiAdressOIB_1">MATEL-PROM d.o.o., OIB 33645844157, Cesari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MATEL-PROM d.o.o.</item>
      <item>FINA Regionalni centar Zagreb</item>
    </izvorni_sadrzaj>
    <derivirana_varijabla naziv="DomainObject.Predmet.SudioniciListNaziv_1">
      <item>MATEL-PROM d.o.o.</item>
      <item>FINA Regionalni centar Zagreb</item>
    </derivirana_varijabla>
  </DomainObject.Predmet.SudioniciListNaziv>
  <DomainObject.Predmet.SudioniciListAdressOIB>
    <izvorni_sadrzaj>
      <item>MATEL-PROM d.o.o., OIB 33645844157, Cesari 46,10000 Zagreb</item>
      <item>FINA Regionalni centar Zagreb, OIB 85821130368, Trg svibanjskih žrtava 1995. 1,10000 Zagreb</item>
    </izvorni_sadrzaj>
    <derivirana_varijabla naziv="DomainObject.Predmet.SudioniciListAdressOIB_1">
      <item>MATEL-PROM d.o.o., OIB 33645844157, Cesari 46,10000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10331-EA59-4B10-BF58-898524CC9E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1593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2017-02-14T13:15:00Z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