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e78b" w14:paraId="7cee78b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D06B81" w:rsidP="00D06B81" w:rsidR="003C4FB7">
      <w:pPr>
        <w:ind w:left="6372"/>
      </w:pPr>
      <w:r>
        <w:rPr>
          <w:color w:val="000000"/>
        </w:rPr>
        <w:t xml:space="preserve">   </w:t>
      </w:r>
      <w:r w:rsidR="003C4FB7">
        <w:rPr>
          <w:color w:val="000000"/>
        </w:rPr>
        <w:t xml:space="preserve">  </w:t>
      </w:r>
      <w:r w:rsidR="002054CB">
        <w:rPr>
          <w:color w:val="000000"/>
        </w:rPr>
        <w:t xml:space="preserve">    </w:t>
      </w:r>
      <w:r w:rsidR="003C4FB7">
        <w:rPr>
          <w:color w:val="000000"/>
        </w:rPr>
        <w:t xml:space="preserve">  3/St-</w:t>
      </w:r>
      <w:r w:rsidR="003334DC">
        <w:rPr>
          <w:color w:val="000000"/>
        </w:rPr>
        <w:t>2432/2016-41</w:t>
      </w:r>
    </w:p>
    <w:p w:rsidRDefault="00296058" w:rsidP="003C4FB7" w:rsidR="003C4FB7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R E P U B L I K A  H R V A T S K A </w:t>
      </w:r>
    </w:p>
    <w:p w:rsidRDefault="00296058" w:rsidP="003C4FB7" w:rsidR="00296058">
      <w:pPr>
        <w:jc w:val="center"/>
        <w:rPr>
          <w:b/>
          <w:color w:val="000000"/>
        </w:rPr>
      </w:pPr>
      <w:r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</w:t>
      </w:r>
      <w:r w:rsidR="00D06B81">
        <w:rPr>
          <w:color w:val="000000"/>
        </w:rPr>
        <w:t xml:space="preserve">povodom prijedloga za otvaranjem stečajnog postupka nad </w:t>
      </w:r>
      <w:r>
        <w:rPr>
          <w:color w:val="000000"/>
        </w:rPr>
        <w:t xml:space="preserve"> dužnikom </w:t>
      </w:r>
      <w:r w:rsidR="00D06B81">
        <w:rPr>
          <w:b/>
          <w:color w:val="000000"/>
        </w:rPr>
        <w:t>SANDRA j.d.o.o., Požega, Njemačka 6, OIB: 50515230043</w:t>
      </w:r>
      <w:r w:rsidR="00405CEC">
        <w:rPr>
          <w:b/>
          <w:color w:val="000000"/>
        </w:rPr>
        <w:t xml:space="preserve">, </w:t>
      </w:r>
      <w:r>
        <w:rPr>
          <w:color w:val="000000"/>
        </w:rPr>
        <w:t xml:space="preserve"> </w:t>
      </w:r>
      <w:r w:rsidR="003334DC">
        <w:rPr>
          <w:color w:val="000000"/>
        </w:rPr>
        <w:t>1</w:t>
      </w:r>
      <w:r w:rsidR="00F7125C">
        <w:rPr>
          <w:color w:val="000000"/>
        </w:rPr>
        <w:t>8</w:t>
      </w:r>
      <w:r w:rsidR="003334DC">
        <w:rPr>
          <w:color w:val="000000"/>
        </w:rPr>
        <w:t>. rujna</w:t>
      </w:r>
      <w:r>
        <w:rPr>
          <w:color w:val="000000"/>
        </w:rP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C35F50" w:rsidP="00F7125C" w:rsidR="00F7125C" w:rsidRPr="00F7125C">
      <w:pPr>
        <w:ind w:firstLine="708"/>
        <w:jc w:val="both"/>
        <w:rPr>
          <w:b/>
          <w:bCs/>
        </w:rPr>
      </w:pPr>
      <w:r>
        <w:t xml:space="preserve">I - </w:t>
      </w:r>
      <w:r w:rsidR="003334DC">
        <w:t xml:space="preserve">Određuje se kazna direktoru </w:t>
      </w:r>
      <w:r w:rsidR="00416D3A">
        <w:t xml:space="preserve">dužnika </w:t>
      </w:r>
      <w:r w:rsidR="002054CB">
        <w:rPr>
          <w:b/>
          <w:u w:val="single"/>
        </w:rPr>
        <w:t xml:space="preserve">Sandri </w:t>
      </w:r>
      <w:proofErr w:type="spellStart"/>
      <w:r w:rsidR="002054CB">
        <w:rPr>
          <w:b/>
          <w:u w:val="single"/>
        </w:rPr>
        <w:t>Bužonja</w:t>
      </w:r>
      <w:proofErr w:type="spellEnd"/>
      <w:r w:rsidR="002054CB">
        <w:rPr>
          <w:b/>
          <w:u w:val="single"/>
        </w:rPr>
        <w:t xml:space="preserve"> s </w:t>
      </w:r>
      <w:r w:rsidR="003334DC">
        <w:rPr>
          <w:b/>
          <w:u w:val="single"/>
        </w:rPr>
        <w:t>boravištem</w:t>
      </w:r>
      <w:r w:rsidR="002054CB">
        <w:rPr>
          <w:b/>
          <w:u w:val="single"/>
        </w:rPr>
        <w:t xml:space="preserve"> na adresi Šibenik, Branitelja Domovinskog rata 2D, OIB: 11767067435</w:t>
      </w:r>
      <w:r w:rsidR="00D85EBE">
        <w:rPr>
          <w:b/>
          <w:u w:val="single"/>
        </w:rPr>
        <w:t xml:space="preserve"> </w:t>
      </w:r>
      <w:r w:rsidR="00F7125C">
        <w:t xml:space="preserve">u iznosu od 500,00 kn koju je ista </w:t>
      </w:r>
      <w:proofErr w:type="spellStart"/>
      <w:r w:rsidR="00F7125C">
        <w:t>dužana</w:t>
      </w:r>
      <w:proofErr w:type="spellEnd"/>
      <w:r w:rsidR="00F7125C">
        <w:t xml:space="preserve"> isplatiti u korist  Državnog proračuna Republike Hrvatske, IBAN: HR1210010051863000160, model HR 64, poziv na broj primatelja: 6076-3531-</w:t>
      </w:r>
      <w:r w:rsidR="00F7125C" w:rsidRPr="00F7125C">
        <w:rPr>
          <w:b/>
        </w:rPr>
        <w:t>2432</w:t>
      </w:r>
      <w:r w:rsidR="00F7125C" w:rsidRPr="00F7125C">
        <w:rPr>
          <w:b/>
          <w:bCs/>
        </w:rPr>
        <w:t>-1</w:t>
      </w:r>
      <w:r w:rsidR="00F7125C">
        <w:rPr>
          <w:b/>
          <w:bCs/>
        </w:rPr>
        <w:t>6</w:t>
      </w:r>
      <w:r w:rsidR="00F7125C" w:rsidRPr="00F7125C">
        <w:rPr>
          <w:b/>
          <w:bCs/>
        </w:rPr>
        <w:t xml:space="preserve"> </w:t>
      </w:r>
      <w:r w:rsidR="00F7125C">
        <w:t>u roku od 8 dana.</w:t>
      </w:r>
    </w:p>
    <w:p w:rsidRDefault="00F7125C" w:rsidP="00F7125C" w:rsidR="00F7125C">
      <w:pPr>
        <w:ind w:firstLine="708"/>
        <w:jc w:val="both"/>
      </w:pPr>
    </w:p>
    <w:p w:rsidRDefault="00F7125C" w:rsidP="003334DC" w:rsidR="003334DC">
      <w:pPr>
        <w:ind w:firstLine="708"/>
        <w:jc w:val="both"/>
      </w:pPr>
      <w:r>
        <w:t xml:space="preserve">II - Upozorava se Sandra </w:t>
      </w:r>
      <w:proofErr w:type="spellStart"/>
      <w:r>
        <w:t>Bužonja</w:t>
      </w:r>
      <w:proofErr w:type="spellEnd"/>
      <w:r>
        <w:t xml:space="preserve"> da se novčano kažnjavanje  može višestruko ponoviti, ako isti i u daljnjem tijeku postupka ustraje na kršenju dužnosti obavještavanja i suradnje.</w:t>
      </w:r>
    </w:p>
    <w:p w:rsidRDefault="003334DC" w:rsidP="003334DC" w:rsidR="003334DC">
      <w:pPr>
        <w:ind w:firstLine="708"/>
        <w:jc w:val="both"/>
      </w:pPr>
    </w:p>
    <w:p w:rsidRDefault="003334DC" w:rsidP="003334DC" w:rsidR="003334DC">
      <w:pPr>
        <w:ind w:firstLine="708"/>
        <w:jc w:val="center"/>
      </w:pPr>
      <w:r>
        <w:t>Obrazloženje</w:t>
      </w:r>
    </w:p>
    <w:p w:rsidRDefault="003334DC" w:rsidP="003334DC" w:rsidR="003334DC">
      <w:pPr>
        <w:ind w:firstLine="708"/>
        <w:jc w:val="both"/>
      </w:pPr>
    </w:p>
    <w:p w:rsidRDefault="00EC32FC" w:rsidP="00EC32FC" w:rsidR="00EC32FC">
      <w:pPr>
        <w:ind w:firstLine="708"/>
        <w:jc w:val="both"/>
      </w:pPr>
      <w:r>
        <w:t xml:space="preserve">Sandra </w:t>
      </w:r>
      <w:proofErr w:type="spellStart"/>
      <w:r>
        <w:t>Bužonja</w:t>
      </w:r>
      <w:proofErr w:type="spellEnd"/>
      <w:r>
        <w:t xml:space="preserve">, direktorica dužnika nije se nekoliko puta odazivala pozivu suda za pristup na ročište povodom prijedloga za otvaranje </w:t>
      </w:r>
      <w:proofErr w:type="spellStart"/>
      <w:r>
        <w:t>steč.postupka</w:t>
      </w:r>
      <w:proofErr w:type="spellEnd"/>
      <w:r>
        <w:t xml:space="preserve"> nad dužnikom i nije dostavila </w:t>
      </w:r>
      <w:proofErr w:type="spellStart"/>
      <w:r>
        <w:t>fin.dokumentaciju</w:t>
      </w:r>
      <w:proofErr w:type="spellEnd"/>
      <w:r>
        <w:t xml:space="preserve"> dužnika.</w:t>
      </w:r>
    </w:p>
    <w:p w:rsidRDefault="00EC32FC" w:rsidP="00EC32FC" w:rsidR="00EC32FC">
      <w:pPr>
        <w:ind w:firstLine="708"/>
        <w:jc w:val="both"/>
      </w:pPr>
      <w:r>
        <w:t xml:space="preserve">Sud je nakon utvrđenja da je ista promijenila adresu boravišta i da ima novo boravište u Šibeniku zatražio saslušanje iste pred </w:t>
      </w:r>
      <w:proofErr w:type="spellStart"/>
      <w:r>
        <w:t>zamolbenim</w:t>
      </w:r>
      <w:proofErr w:type="spellEnd"/>
      <w:r>
        <w:t xml:space="preserve"> sudom. Ista je pred Trgovačkim sudom u Zadru, predmet broj 7/</w:t>
      </w:r>
      <w:proofErr w:type="spellStart"/>
      <w:r>
        <w:t>Pom</w:t>
      </w:r>
      <w:proofErr w:type="spellEnd"/>
      <w:r>
        <w:t xml:space="preserve">-11/2017 dala iskaz, ali nije dostavila knjigovodstvenu dokumentaciju te je pozvana od strane </w:t>
      </w:r>
      <w:proofErr w:type="spellStart"/>
      <w:r>
        <w:t>zamolbenog</w:t>
      </w:r>
      <w:proofErr w:type="spellEnd"/>
      <w:r>
        <w:t xml:space="preserve"> suda </w:t>
      </w:r>
      <w:proofErr w:type="spellStart"/>
      <w:r>
        <w:t>knjig.dokumentaciju</w:t>
      </w:r>
      <w:proofErr w:type="spellEnd"/>
      <w:r>
        <w:t xml:space="preserve"> dostaviti ovom sudu u roku od osam dana, što međutim, nije učinila.</w:t>
      </w:r>
    </w:p>
    <w:p w:rsidRDefault="00EC32FC" w:rsidP="00EC32FC" w:rsidR="00296058">
      <w:pPr>
        <w:ind w:firstLine="708"/>
        <w:jc w:val="both"/>
      </w:pPr>
      <w:r>
        <w:t xml:space="preserve">Tražena </w:t>
      </w:r>
      <w:proofErr w:type="spellStart"/>
      <w:r>
        <w:t>knjig.dokumentacija</w:t>
      </w:r>
      <w:proofErr w:type="spellEnd"/>
      <w:r>
        <w:t xml:space="preserve"> je potrebna ovom sudu kako bi se odlučilo o otvaranju stečajnog postupka jer se iz iste može provjeriti navod direktorice dužnika </w:t>
      </w:r>
      <w:r w:rsidR="003334DC">
        <w:t xml:space="preserve">da </w:t>
      </w:r>
      <w:proofErr w:type="spellStart"/>
      <w:r w:rsidR="003334DC">
        <w:t>steč.dužnik</w:t>
      </w:r>
      <w:proofErr w:type="spellEnd"/>
      <w:r w:rsidR="003334DC">
        <w:t xml:space="preserve"> nema nikakvih potraživanja koja nisu naplaćena, da isti nema nikakve vrjednije imovine u smislu nekretnina i prava, te pokretnina, te </w:t>
      </w:r>
      <w:r>
        <w:t xml:space="preserve">utvrditi vrijednost </w:t>
      </w:r>
      <w:r w:rsidR="003334DC">
        <w:t>pokretnina (ledomat, perilica, 3 stola i 12 stolica) koje su  navodno ostale u Šepurinama nako</w:t>
      </w:r>
      <w:r w:rsidR="00296058">
        <w:t>n prestanka djelatnosti dužnika.</w:t>
      </w:r>
    </w:p>
    <w:p w:rsidRDefault="00F7125C" w:rsidP="00EC32FC" w:rsidR="00F7125C">
      <w:pPr>
        <w:ind w:firstLine="708"/>
        <w:jc w:val="both"/>
      </w:pPr>
    </w:p>
    <w:p w:rsidRDefault="00F7125C" w:rsidP="00EC32FC" w:rsidR="00F7125C">
      <w:pPr>
        <w:ind w:firstLine="708"/>
        <w:jc w:val="both"/>
      </w:pPr>
    </w:p>
    <w:p w:rsidRDefault="00F7125C" w:rsidP="00EC32FC" w:rsidR="00F7125C">
      <w:pPr>
        <w:ind w:firstLine="708"/>
        <w:jc w:val="both"/>
      </w:pPr>
    </w:p>
    <w:p w:rsidRDefault="00296058" w:rsidP="00EC32FC" w:rsidR="007B0E19">
      <w:pPr>
        <w:ind w:firstLine="708"/>
        <w:jc w:val="both"/>
      </w:pPr>
      <w:r>
        <w:t xml:space="preserve">Stoga je odlučeno kao u izreci temeljem čl. 117. u svezi s čl. 177. st. 3. </w:t>
      </w:r>
      <w:r w:rsidR="00EC32FC">
        <w:t xml:space="preserve"> </w:t>
      </w:r>
      <w:r>
        <w:t xml:space="preserve">Stečajnog zakona te je novčana kazna određena po čl. 178. st. 2. SZ-a jer je utvrđeno da direktorica </w:t>
      </w:r>
      <w:proofErr w:type="spellStart"/>
      <w:r>
        <w:t>steč.dužnika</w:t>
      </w:r>
      <w:proofErr w:type="spellEnd"/>
      <w:r>
        <w:t xml:space="preserve"> nije surađivala sa sudom u tijeku prethodnog postupka.</w:t>
      </w:r>
    </w:p>
    <w:p w:rsidRDefault="00EC32FC" w:rsidP="00EC32FC" w:rsidR="00EC32FC">
      <w:pPr>
        <w:ind w:firstLine="708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3334DC">
        <w:t>1</w:t>
      </w:r>
      <w:r w:rsidR="00F7125C">
        <w:t>8</w:t>
      </w:r>
      <w:r w:rsidR="003334DC">
        <w:t>. rujna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</w:t>
      </w:r>
      <w:r w:rsidR="00345DDA">
        <w:t xml:space="preserve">   </w:t>
      </w:r>
      <w:r>
        <w:t xml:space="preserve">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296058" w:rsidP="00296058" w:rsidR="00296058" w:rsidRPr="00F7125C">
      <w:pPr>
        <w:rPr>
          <w:sz w:val="20"/>
          <w:szCs w:val="20"/>
        </w:rPr>
      </w:pPr>
      <w:r w:rsidRPr="00F7125C">
        <w:rPr>
          <w:sz w:val="20"/>
          <w:szCs w:val="20"/>
        </w:rPr>
        <w:t>NAPUTAK O PRAVNOM  LIJEKU:</w:t>
      </w:r>
    </w:p>
    <w:p w:rsidRDefault="00296058" w:rsidP="00296058" w:rsidR="00B85DC3" w:rsidRPr="00F7125C">
      <w:pPr>
        <w:rPr>
          <w:sz w:val="20"/>
          <w:szCs w:val="20"/>
        </w:rPr>
      </w:pPr>
      <w:r w:rsidRPr="00F7125C">
        <w:rPr>
          <w:sz w:val="20"/>
          <w:szCs w:val="20"/>
        </w:rPr>
        <w:t xml:space="preserve">Protiv ovog rješenja može  se izjaviti žalba u roku od 8 dana </w:t>
      </w:r>
    </w:p>
    <w:p w:rsidRDefault="00B85DC3" w:rsidP="00296058" w:rsidR="00296058" w:rsidRPr="00F7125C">
      <w:pPr>
        <w:rPr>
          <w:sz w:val="20"/>
          <w:szCs w:val="20"/>
        </w:rPr>
      </w:pPr>
      <w:r w:rsidRPr="00F7125C">
        <w:rPr>
          <w:sz w:val="20"/>
          <w:szCs w:val="20"/>
        </w:rPr>
        <w:t xml:space="preserve">od dana dostave rješenja, </w:t>
      </w:r>
      <w:r w:rsidR="00296058" w:rsidRPr="00F7125C">
        <w:rPr>
          <w:sz w:val="20"/>
          <w:szCs w:val="20"/>
        </w:rPr>
        <w:t>a dostava se smatra obavljenom istekom</w:t>
      </w:r>
      <w:r w:rsidRPr="00F7125C">
        <w:rPr>
          <w:sz w:val="20"/>
          <w:szCs w:val="20"/>
        </w:rPr>
        <w:t xml:space="preserve"> 8 dana od dana objave rješenja </w:t>
      </w:r>
      <w:r w:rsidR="00296058" w:rsidRPr="00F7125C">
        <w:rPr>
          <w:sz w:val="20"/>
          <w:szCs w:val="20"/>
        </w:rPr>
        <w:t>na mrežnoj stanici e-Oglasna ploča sudova.</w:t>
      </w:r>
      <w:r w:rsidRPr="00F7125C">
        <w:rPr>
          <w:sz w:val="20"/>
          <w:szCs w:val="20"/>
        </w:rPr>
        <w:t xml:space="preserve"> </w:t>
      </w:r>
      <w:r w:rsidR="00296058" w:rsidRPr="00F7125C">
        <w:rPr>
          <w:sz w:val="20"/>
          <w:szCs w:val="20"/>
        </w:rPr>
        <w:t>Žalba se upućuje Trgovačk</w:t>
      </w:r>
      <w:r w:rsidRPr="00F7125C">
        <w:rPr>
          <w:sz w:val="20"/>
          <w:szCs w:val="20"/>
        </w:rPr>
        <w:t xml:space="preserve">om sudu u Osijeku Stalna služba </w:t>
      </w:r>
      <w:r w:rsidR="00296058" w:rsidRPr="00F7125C">
        <w:rPr>
          <w:sz w:val="20"/>
          <w:szCs w:val="20"/>
        </w:rPr>
        <w:t xml:space="preserve">u </w:t>
      </w:r>
      <w:proofErr w:type="spellStart"/>
      <w:r w:rsidR="00296058" w:rsidRPr="00F7125C">
        <w:rPr>
          <w:sz w:val="20"/>
          <w:szCs w:val="20"/>
        </w:rPr>
        <w:t>Slav.Brodu</w:t>
      </w:r>
      <w:proofErr w:type="spellEnd"/>
      <w:r w:rsidR="00296058" w:rsidRPr="00F7125C">
        <w:rPr>
          <w:sz w:val="20"/>
          <w:szCs w:val="20"/>
        </w:rPr>
        <w:t xml:space="preserve"> u tri primjerka, a o žalbi odlučuje Visoki trgovački</w:t>
      </w:r>
    </w:p>
    <w:p w:rsidRDefault="00296058" w:rsidP="00296058" w:rsidR="00296058" w:rsidRPr="00F7125C">
      <w:pPr>
        <w:rPr>
          <w:rFonts w:hAnsi="Calibri" w:ascii="Calibri"/>
          <w:sz w:val="20"/>
          <w:szCs w:val="20"/>
        </w:rPr>
      </w:pPr>
      <w:r w:rsidRPr="00F7125C">
        <w:rPr>
          <w:sz w:val="20"/>
          <w:szCs w:val="20"/>
        </w:rPr>
        <w:t>sud RH Zagreb.</w:t>
      </w:r>
    </w:p>
    <w:p w:rsidRDefault="00416D3A" w:rsidP="00416D3A" w:rsidR="00416D3A" w:rsidRPr="00F7125C">
      <w:pPr>
        <w:jc w:val="both"/>
        <w:rPr>
          <w:sz w:val="20"/>
          <w:szCs w:val="20"/>
        </w:rPr>
      </w:pPr>
    </w:p>
    <w:p w:rsidRDefault="00416D3A" w:rsidP="00416D3A" w:rsidR="00416D3A" w:rsidRPr="00F7125C">
      <w:pPr>
        <w:jc w:val="both"/>
        <w:rPr>
          <w:sz w:val="20"/>
          <w:szCs w:val="20"/>
        </w:rPr>
      </w:pPr>
      <w:r w:rsidRPr="00F7125C">
        <w:rPr>
          <w:sz w:val="20"/>
          <w:szCs w:val="20"/>
        </w:rPr>
        <w:t xml:space="preserve">Dostaviti: </w:t>
      </w:r>
    </w:p>
    <w:p w:rsidRDefault="007B0E19" w:rsidP="00416D3A" w:rsidR="00416D3A" w:rsidRPr="00F7125C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F7125C">
        <w:rPr>
          <w:sz w:val="20"/>
          <w:szCs w:val="20"/>
        </w:rPr>
        <w:t>Bivšem direktoru dužnika</w:t>
      </w:r>
      <w:r w:rsidR="003C4FB7" w:rsidRPr="00F7125C">
        <w:rPr>
          <w:sz w:val="20"/>
          <w:szCs w:val="20"/>
        </w:rPr>
        <w:t>-poštom radi obavijesti</w:t>
      </w:r>
    </w:p>
    <w:p w:rsidRDefault="003C4FB7" w:rsidP="00416D3A" w:rsidR="003C4FB7" w:rsidRPr="00F7125C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F7125C">
        <w:rPr>
          <w:sz w:val="20"/>
          <w:szCs w:val="20"/>
        </w:rPr>
        <w:t xml:space="preserve">Objaviti na </w:t>
      </w:r>
      <w:proofErr w:type="spellStart"/>
      <w:r w:rsidRPr="00F7125C">
        <w:rPr>
          <w:sz w:val="20"/>
          <w:szCs w:val="20"/>
        </w:rPr>
        <w:t>eOglasnoj</w:t>
      </w:r>
      <w:proofErr w:type="spellEnd"/>
      <w:r w:rsidRPr="00F7125C">
        <w:rPr>
          <w:sz w:val="20"/>
          <w:szCs w:val="20"/>
        </w:rPr>
        <w:t xml:space="preserve"> ploči</w:t>
      </w:r>
    </w:p>
    <w:p w:rsidRDefault="00416D3A" w:rsidP="00416D3A" w:rsidR="00416D3A" w:rsidRPr="00F7125C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F7125C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8A2588"/>
    <w:multiLevelType w:val="hybridMultilevel"/>
    <w:tmpl w:val="297CDAF8"/>
    <w:lvl w:tplc="D96CA060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73ECB"/>
    <w:rsid w:val="000F4373"/>
    <w:rsid w:val="00193D65"/>
    <w:rsid w:val="002054CB"/>
    <w:rsid w:val="00296058"/>
    <w:rsid w:val="002E7CC0"/>
    <w:rsid w:val="00304959"/>
    <w:rsid w:val="003334DC"/>
    <w:rsid w:val="00345DDA"/>
    <w:rsid w:val="00351B07"/>
    <w:rsid w:val="003C4FB7"/>
    <w:rsid w:val="003F4935"/>
    <w:rsid w:val="00405CEC"/>
    <w:rsid w:val="00416D3A"/>
    <w:rsid w:val="004275CB"/>
    <w:rsid w:val="004A4BAF"/>
    <w:rsid w:val="00542F2C"/>
    <w:rsid w:val="00570035"/>
    <w:rsid w:val="006767D8"/>
    <w:rsid w:val="00734854"/>
    <w:rsid w:val="00745A68"/>
    <w:rsid w:val="007B0E19"/>
    <w:rsid w:val="00B85DC3"/>
    <w:rsid w:val="00BE7C8D"/>
    <w:rsid w:val="00C35F50"/>
    <w:rsid w:val="00D06B81"/>
    <w:rsid w:val="00D85EBE"/>
    <w:rsid w:val="00E62FD2"/>
    <w:rsid w:val="00EC32FC"/>
    <w:rsid w:val="00F7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4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9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9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9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4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9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9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9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33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Bužonja, OIB 11767067435</item>
    </izvorni_sadrzaj>
    <derivirana_varijabla naziv="DomainObject.Predmet.OstaliListFormatedOIB_1">
      <item>Andrej Garić, odvjetnik</item>
      <item>Sandra Bužonja, OIB 11767067435</item>
    </derivirana_varijabla>
  </DomainObject.Predmet.OstaliListFormatedOIB>
  <DomainObject.Predmet.OstaliListFormatedWithAdress>
    <izvorni_sadrzaj>
      <item>Andrej Garić, odvjetnik</item>
      <item>Sandra Bužonja, Andrije Kačića Miočića 7, 22000 Šibenik</item>
    </izvorni_sadrzaj>
    <derivirana_varijabla naziv="DomainObject.Predmet.OstaliListFormatedWithAdress_1">
      <item>Andrej Garić, odvjetnik</item>
      <item>Sandra Bužonja, Andrije Kačića Miočića 7, 22000 Šibenik</item>
    </derivirana_varijabla>
  </DomainObject.Predmet.OstaliListFormatedWithAdress>
  <DomainObject.Predmet.OstaliListFormatedWithAdressOIB>
    <izvorni_sadrzaj>
      <item>Andrej Garić, odvjetnik</item>
      <item>Sandra Bužonja, OIB 11767067435, Andrije Kačića Miočića 7, 22000 Šibenik</item>
    </izvorni_sadrzaj>
    <derivirana_varijabla naziv="DomainObject.Predmet.OstaliListFormatedWithAdressOIB_1">
      <item>Andrej Garić, odvjetnik</item>
      <item>Sandra Bužonja, OIB 11767067435, Andrije Kačića Miočića 7, 22000 Šibenik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Bužonja, OIB 11767067435</item>
    </izvorni_sadrzaj>
    <derivirana_varijabla naziv="DomainObject.Predmet.OstaliListNazivFormatedOIB_1">
      <item>Andrej Garić, odvjetnik</item>
      <item>Sandra Bužonja, OIB 11767067435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j.d.o.o. za ugostiteljstvo, usluge i trgovinu</item>
      <item>FINANCIJSKA AGENCIJA RC OSIJEK</item>
      <item>Andrej Garić, odvjetnik</item>
      <item>Sandra Bužonja</item>
    </izvorni_sadrzaj>
    <derivirana_varijabla naziv="DomainObject.Predmet.SudioniciListNaziv_1">
      <item>SANDRA j.d.o.o. za ugostiteljstvo, usluge i trgovinu</item>
      <item>FINANCIJSKA AGENCIJA RC OSIJEK</item>
      <item>Andrej Garić, odvjetnik</item>
      <item>Sandra Bužonja</item>
    </derivirana_varijabla>
  </DomainObject.Predmet.SudioniciListNaziv>
  <DomainObject.Predmet.SudioniciListAdressOIB>
    <izvorni_sadrzaj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izvorni_sadrzaj>
    <derivirana_varijabla naziv="DomainObject.Predmet.SudioniciListAdressOIB_1"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50515230043</item>
      <item>, OIB 85821130368</item>
      <item>, OIB null</item>
      <item>, OIB 11767067435</item>
    </izvorni_sadrzaj>
    <derivirana_varijabla naziv="DomainObject.Predmet.SudioniciListNazivOIB_1">
      <item>, OIB 50515230043</item>
      <item>, OIB 85821130368</item>
      <item>, OIB null</item>
      <item>, OIB 11767067435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7F902-C332-4F1C-A2C7-84CEF7C28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446</properties:Words>
  <properties:Characters>2369</properties:Characters>
  <properties:Lines>80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2017-09-15T12:26:00Z</dcterms:created>
  <dc:creator>wsadmin</dc:creator>
  <cp:lastModifiedBy>wsadmin</cp:lastModifiedBy>
  <cp:lastPrinted>2017-05-02T11:34:00Z</cp:lastPrinted>
  <dcterms:modified xmlns:xsi="http://www.w3.org/2001/XMLSchema-instance" xsi:type="dcterms:W3CDTF">2017-09-19T07:10:00Z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