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06974" w14:paraId="0d06974" w:rsidRDefault="007A5CB7" w:rsidP="00910611" w:rsidR="007A5CB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CB7" w:rsidP="00910611" w:rsidR="007A5CB7">
      <w:r>
        <w:rPr>
          <w:rFonts w:eastAsia="MS Mincho"/>
          <w:szCs w:val="24"/>
        </w:rPr>
        <w:t xml:space="preserve">   REPUBLIKA HRVATSKA</w:t>
      </w:r>
    </w:p>
    <w:p w:rsidRDefault="007A5CB7" w:rsidP="00910611" w:rsidR="007A5CB7">
      <w:r>
        <w:rPr>
          <w:rFonts w:eastAsia="MS Mincho"/>
          <w:szCs w:val="24"/>
        </w:rPr>
        <w:t>TRGOVAČKI SUD U RIJECI</w:t>
      </w:r>
    </w:p>
    <w:p w:rsidRDefault="007A5CB7" w:rsidR="007A5CB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 Rijeka, Zadarska 1 i 3</w:t>
      </w:r>
    </w:p>
    <w:p w:rsidRDefault="00C660B1" w:rsidP="00992603" w:rsidR="00C660B1" w:rsidRPr="00992603">
      <w:pPr>
        <w:ind w:left="284"/>
        <w:jc w:val="center"/>
        <w:rPr>
          <w:sz w:val="24"/>
          <w:szCs w:val="24"/>
        </w:rPr>
      </w:pPr>
    </w:p>
    <w:p w:rsidRDefault="00EE3DAB" w:rsidP="00992603" w:rsidR="00C660B1" w:rsidRPr="00992603">
      <w:pPr>
        <w:ind w:left="284"/>
        <w:jc w:val="center"/>
        <w:rPr>
          <w:sz w:val="24"/>
          <w:szCs w:val="24"/>
        </w:rPr>
      </w:pPr>
      <w:r w:rsidRPr="00992603">
        <w:rPr>
          <w:sz w:val="24"/>
          <w:szCs w:val="24"/>
        </w:rPr>
        <w:t xml:space="preserve">R E P U B L I K A  H R V A T S K A </w:t>
      </w:r>
    </w:p>
    <w:p w:rsidRDefault="00C660B1" w:rsidP="00992603" w:rsidR="00C660B1" w:rsidRPr="00992603">
      <w:pPr>
        <w:ind w:left="284"/>
        <w:jc w:val="center"/>
        <w:rPr>
          <w:sz w:val="24"/>
          <w:szCs w:val="24"/>
        </w:rPr>
      </w:pPr>
    </w:p>
    <w:p w:rsidRDefault="007C19CF" w:rsidP="00992603" w:rsidR="007C19CF" w:rsidRPr="00992603">
      <w:pPr>
        <w:ind w:left="284"/>
        <w:jc w:val="center"/>
        <w:rPr>
          <w:sz w:val="24"/>
          <w:szCs w:val="24"/>
        </w:rPr>
      </w:pPr>
      <w:r w:rsidRPr="00992603">
        <w:rPr>
          <w:sz w:val="24"/>
          <w:szCs w:val="24"/>
        </w:rPr>
        <w:t>R J E Š E N J E</w:t>
      </w:r>
    </w:p>
    <w:p w:rsidRDefault="007C19CF" w:rsidP="00992603" w:rsidR="007C19CF" w:rsidRPr="00EE3DAB">
      <w:pPr>
        <w:rPr>
          <w:sz w:val="24"/>
          <w:szCs w:val="24"/>
        </w:rPr>
      </w:pPr>
    </w:p>
    <w:p w:rsidRDefault="006F58D8" w:rsidP="00992603" w:rsidR="006F58D8" w:rsidRPr="00EE3DAB">
      <w:pPr>
        <w:ind w:firstLine="709"/>
        <w:jc w:val="both"/>
        <w:rPr>
          <w:sz w:val="24"/>
          <w:szCs w:val="24"/>
        </w:rPr>
      </w:pPr>
      <w:r w:rsidRPr="00EE3DAB">
        <w:rPr>
          <w:sz w:val="24"/>
          <w:szCs w:val="24"/>
        </w:rPr>
        <w:t xml:space="preserve">Trgovački sud u Rijeci, </w:t>
      </w:r>
      <w:r w:rsidR="00BA23C7">
        <w:rPr>
          <w:sz w:val="24"/>
          <w:szCs w:val="24"/>
        </w:rPr>
        <w:t xml:space="preserve">OIB </w:t>
      </w:r>
      <w:r w:rsidR="00BA23C7" w:rsidRPr="00BA23C7">
        <w:rPr>
          <w:sz w:val="24"/>
          <w:szCs w:val="24"/>
        </w:rPr>
        <w:t>88785964957</w:t>
      </w:r>
      <w:r w:rsidR="00BA23C7">
        <w:rPr>
          <w:sz w:val="24"/>
          <w:szCs w:val="24"/>
        </w:rPr>
        <w:t>,</w:t>
      </w:r>
      <w:r w:rsidR="00BA23C7" w:rsidRPr="00BA23C7">
        <w:rPr>
          <w:sz w:val="24"/>
          <w:szCs w:val="24"/>
        </w:rPr>
        <w:t xml:space="preserve"> </w:t>
      </w:r>
      <w:r w:rsidRPr="00EE3DAB">
        <w:rPr>
          <w:sz w:val="24"/>
          <w:szCs w:val="24"/>
        </w:rPr>
        <w:t xml:space="preserve">po sucu </w:t>
      </w:r>
      <w:r w:rsidR="005E486E">
        <w:rPr>
          <w:sz w:val="24"/>
          <w:szCs w:val="24"/>
        </w:rPr>
        <w:t xml:space="preserve">pojedincu </w:t>
      </w:r>
      <w:r w:rsidRPr="00EE3DAB">
        <w:rPr>
          <w:sz w:val="24"/>
          <w:szCs w:val="24"/>
        </w:rPr>
        <w:t xml:space="preserve">Danieli Korlević, u </w:t>
      </w:r>
      <w:r w:rsidR="00992603">
        <w:rPr>
          <w:sz w:val="24"/>
          <w:szCs w:val="24"/>
        </w:rPr>
        <w:t xml:space="preserve">stečajnom </w:t>
      </w:r>
      <w:r w:rsidR="00132E1B" w:rsidRPr="00132E1B">
        <w:rPr>
          <w:sz w:val="24"/>
          <w:szCs w:val="24"/>
        </w:rPr>
        <w:t xml:space="preserve"> postupk</w:t>
      </w:r>
      <w:r w:rsidR="00992603">
        <w:rPr>
          <w:sz w:val="24"/>
          <w:szCs w:val="24"/>
        </w:rPr>
        <w:t>u</w:t>
      </w:r>
      <w:r w:rsidR="00132E1B" w:rsidRPr="00132E1B">
        <w:rPr>
          <w:sz w:val="24"/>
          <w:szCs w:val="24"/>
        </w:rPr>
        <w:t xml:space="preserve"> </w:t>
      </w:r>
      <w:r w:rsidR="00992603">
        <w:rPr>
          <w:sz w:val="24"/>
          <w:szCs w:val="24"/>
        </w:rPr>
        <w:t xml:space="preserve">nad dužnikom </w:t>
      </w:r>
      <w:r w:rsidR="00282418" w:rsidRPr="00282418">
        <w:rPr>
          <w:rFonts w:cs="Arial"/>
        </w:rPr>
        <w:t>HIDRA GRUPA</w:t>
      </w:r>
      <w:r w:rsidR="00282418">
        <w:rPr>
          <w:rFonts w:cs="Arial"/>
        </w:rPr>
        <w:t xml:space="preserve"> </w:t>
      </w:r>
      <w:r w:rsidR="00282418">
        <w:t>društvo s ograničenom odgovornošću za  proizvodnju, trgovinu i usluge, Kastav, Spinčići 161/III, OIB 71606121066</w:t>
      </w:r>
      <w:r w:rsidR="00992603" w:rsidRPr="00282418">
        <w:rPr>
          <w:rFonts w:cs="Arial"/>
        </w:rPr>
        <w:t>,</w:t>
      </w:r>
      <w:r w:rsidR="00992603">
        <w:rPr>
          <w:sz w:val="24"/>
          <w:szCs w:val="24"/>
        </w:rPr>
        <w:t xml:space="preserve"> </w:t>
      </w:r>
      <w:r w:rsidRPr="00EE3DAB">
        <w:rPr>
          <w:sz w:val="24"/>
          <w:szCs w:val="24"/>
        </w:rPr>
        <w:t>dana</w:t>
      </w:r>
      <w:r w:rsidR="00BA23C7">
        <w:rPr>
          <w:sz w:val="24"/>
          <w:szCs w:val="24"/>
        </w:rPr>
        <w:t xml:space="preserve"> </w:t>
      </w:r>
      <w:r w:rsidR="00282418">
        <w:rPr>
          <w:sz w:val="24"/>
          <w:szCs w:val="24"/>
        </w:rPr>
        <w:t>05. prosinca</w:t>
      </w:r>
      <w:r w:rsidR="00BA23C7">
        <w:rPr>
          <w:sz w:val="24"/>
          <w:szCs w:val="24"/>
        </w:rPr>
        <w:t xml:space="preserve"> 201</w:t>
      </w:r>
      <w:r w:rsidR="00992603">
        <w:rPr>
          <w:sz w:val="24"/>
          <w:szCs w:val="24"/>
        </w:rPr>
        <w:t>8</w:t>
      </w:r>
      <w:r w:rsidR="00DD73B0" w:rsidRPr="00EE3DAB">
        <w:rPr>
          <w:sz w:val="24"/>
          <w:szCs w:val="24"/>
        </w:rPr>
        <w:t xml:space="preserve">. </w:t>
      </w:r>
      <w:r w:rsidRPr="00EE3DAB">
        <w:rPr>
          <w:sz w:val="24"/>
          <w:szCs w:val="24"/>
        </w:rPr>
        <w:t>godine</w:t>
      </w:r>
    </w:p>
    <w:p w:rsidRDefault="00EE3DAB" w:rsidP="00992603" w:rsidR="00EE3DAB" w:rsidRPr="00EE3DAB">
      <w:pPr>
        <w:ind w:firstLine="720" w:left="284"/>
        <w:jc w:val="both"/>
        <w:rPr>
          <w:sz w:val="24"/>
          <w:szCs w:val="24"/>
        </w:rPr>
      </w:pPr>
    </w:p>
    <w:p w:rsidRDefault="007C19CF" w:rsidP="00992603" w:rsidR="007C19CF" w:rsidRPr="00EE3DAB">
      <w:pPr>
        <w:ind w:left="284"/>
        <w:jc w:val="center"/>
        <w:rPr>
          <w:sz w:val="24"/>
          <w:szCs w:val="24"/>
        </w:rPr>
      </w:pPr>
      <w:r w:rsidRPr="00EE3DAB">
        <w:rPr>
          <w:sz w:val="24"/>
          <w:szCs w:val="24"/>
        </w:rPr>
        <w:t>r i j e š i o    j e</w:t>
      </w:r>
    </w:p>
    <w:p w:rsidRDefault="007A3606" w:rsidP="00992603" w:rsidR="007A3606">
      <w:pPr>
        <w:ind w:left="284"/>
        <w:jc w:val="both"/>
        <w:rPr>
          <w:b/>
          <w:sz w:val="24"/>
          <w:szCs w:val="24"/>
        </w:rPr>
      </w:pPr>
    </w:p>
    <w:p w:rsidRDefault="007A3606" w:rsidP="00992603" w:rsidR="00282418">
      <w:pPr>
        <w:ind w:firstLine="284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640DE6" w:rsidRPr="00EE3DAB">
        <w:rPr>
          <w:sz w:val="24"/>
          <w:szCs w:val="24"/>
        </w:rPr>
        <w:t>Dopunjuje se ovosudn</w:t>
      </w:r>
      <w:r w:rsidR="00282418">
        <w:rPr>
          <w:sz w:val="24"/>
          <w:szCs w:val="24"/>
        </w:rPr>
        <w:t xml:space="preserve">i zaključak </w:t>
      </w:r>
      <w:r w:rsidR="008D0F37" w:rsidRPr="00EE3DAB">
        <w:rPr>
          <w:sz w:val="24"/>
          <w:szCs w:val="24"/>
        </w:rPr>
        <w:t>posl. br. 15 St-</w:t>
      </w:r>
      <w:r w:rsidR="00282418">
        <w:rPr>
          <w:sz w:val="24"/>
          <w:szCs w:val="24"/>
        </w:rPr>
        <w:t>1331/16-40</w:t>
      </w:r>
      <w:r w:rsidR="00DD73B0" w:rsidRPr="00EE3DAB">
        <w:rPr>
          <w:sz w:val="24"/>
          <w:szCs w:val="24"/>
        </w:rPr>
        <w:t xml:space="preserve"> od</w:t>
      </w:r>
      <w:r w:rsidR="006013A4">
        <w:rPr>
          <w:sz w:val="24"/>
          <w:szCs w:val="24"/>
        </w:rPr>
        <w:t xml:space="preserve"> </w:t>
      </w:r>
      <w:r w:rsidR="00282418">
        <w:rPr>
          <w:sz w:val="24"/>
          <w:szCs w:val="24"/>
        </w:rPr>
        <w:t>15. studenoga 2017</w:t>
      </w:r>
      <w:r w:rsidR="00606280">
        <w:rPr>
          <w:sz w:val="24"/>
          <w:szCs w:val="24"/>
        </w:rPr>
        <w:t xml:space="preserve">. godine </w:t>
      </w:r>
      <w:r w:rsidRPr="00EE1408">
        <w:rPr>
          <w:sz w:val="24"/>
          <w:szCs w:val="24"/>
        </w:rPr>
        <w:t xml:space="preserve">na stranici </w:t>
      </w:r>
      <w:r w:rsidR="00EE1408" w:rsidRPr="00EE1408">
        <w:rPr>
          <w:sz w:val="24"/>
          <w:szCs w:val="24"/>
        </w:rPr>
        <w:t>drugoj</w:t>
      </w:r>
      <w:r w:rsidRPr="00EE1408">
        <w:rPr>
          <w:sz w:val="24"/>
          <w:szCs w:val="24"/>
        </w:rPr>
        <w:t xml:space="preserve">, </w:t>
      </w:r>
      <w:r w:rsidR="00282418">
        <w:rPr>
          <w:sz w:val="24"/>
          <w:szCs w:val="24"/>
        </w:rPr>
        <w:t>u</w:t>
      </w:r>
      <w:r w:rsidR="00DD73B0" w:rsidRPr="00EE1408">
        <w:rPr>
          <w:sz w:val="24"/>
          <w:szCs w:val="24"/>
        </w:rPr>
        <w:t xml:space="preserve"> izreci</w:t>
      </w:r>
      <w:r w:rsidR="00282418">
        <w:rPr>
          <w:sz w:val="24"/>
          <w:szCs w:val="24"/>
        </w:rPr>
        <w:t xml:space="preserve">, na </w:t>
      </w:r>
      <w:r w:rsidR="00EE1408">
        <w:rPr>
          <w:sz w:val="24"/>
          <w:szCs w:val="24"/>
        </w:rPr>
        <w:t xml:space="preserve">način da </w:t>
      </w:r>
      <w:r w:rsidR="00992603">
        <w:rPr>
          <w:sz w:val="24"/>
          <w:szCs w:val="24"/>
        </w:rPr>
        <w:t xml:space="preserve">se </w:t>
      </w:r>
      <w:r w:rsidR="00EE1408">
        <w:rPr>
          <w:sz w:val="24"/>
          <w:szCs w:val="24"/>
        </w:rPr>
        <w:t xml:space="preserve">u </w:t>
      </w:r>
      <w:r w:rsidR="008D0F37" w:rsidRPr="00EE1408">
        <w:rPr>
          <w:sz w:val="24"/>
          <w:szCs w:val="24"/>
        </w:rPr>
        <w:t>točk</w:t>
      </w:r>
      <w:r w:rsidR="00EE1408">
        <w:rPr>
          <w:sz w:val="24"/>
          <w:szCs w:val="24"/>
        </w:rPr>
        <w:t>i</w:t>
      </w:r>
      <w:r w:rsidR="008D0F37" w:rsidRPr="00EE1408">
        <w:rPr>
          <w:sz w:val="24"/>
          <w:szCs w:val="24"/>
        </w:rPr>
        <w:t xml:space="preserve"> </w:t>
      </w:r>
      <w:r w:rsidR="00992603">
        <w:rPr>
          <w:sz w:val="24"/>
          <w:szCs w:val="24"/>
        </w:rPr>
        <w:t>I</w:t>
      </w:r>
      <w:r w:rsidR="00282418">
        <w:rPr>
          <w:sz w:val="24"/>
          <w:szCs w:val="24"/>
        </w:rPr>
        <w:t>V</w:t>
      </w:r>
      <w:r w:rsidR="00992603">
        <w:rPr>
          <w:sz w:val="24"/>
          <w:szCs w:val="24"/>
        </w:rPr>
        <w:t>.</w:t>
      </w:r>
      <w:r w:rsidR="006013A4" w:rsidRPr="00EE1408">
        <w:rPr>
          <w:sz w:val="24"/>
          <w:szCs w:val="24"/>
        </w:rPr>
        <w:t xml:space="preserve"> </w:t>
      </w:r>
      <w:r w:rsidR="00282418">
        <w:rPr>
          <w:sz w:val="24"/>
          <w:szCs w:val="24"/>
        </w:rPr>
        <w:t xml:space="preserve">iza alineje 8 </w:t>
      </w:r>
      <w:r w:rsidR="00EE1408">
        <w:rPr>
          <w:sz w:val="24"/>
          <w:szCs w:val="24"/>
        </w:rPr>
        <w:t>dodaje</w:t>
      </w:r>
      <w:r w:rsidR="00EE1408" w:rsidRPr="00EE1408">
        <w:rPr>
          <w:sz w:val="24"/>
          <w:szCs w:val="24"/>
        </w:rPr>
        <w:t xml:space="preserve"> </w:t>
      </w:r>
      <w:r w:rsidR="00282418">
        <w:rPr>
          <w:sz w:val="24"/>
          <w:szCs w:val="24"/>
        </w:rPr>
        <w:t xml:space="preserve">alineja 9 koja glasi: </w:t>
      </w:r>
      <w:r w:rsidR="00EE1408" w:rsidRPr="00EE1408">
        <w:rPr>
          <w:sz w:val="24"/>
          <w:szCs w:val="24"/>
        </w:rPr>
        <w:t>"</w:t>
      </w:r>
      <w:r w:rsidR="00282418">
        <w:rPr>
          <w:sz w:val="24"/>
          <w:szCs w:val="24"/>
        </w:rPr>
        <w:t>kupac plaća porez na promet nekretnina".</w:t>
      </w:r>
    </w:p>
    <w:p w:rsidRDefault="00282418" w:rsidP="00282418" w:rsidR="00992603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7C19CF" w:rsidP="00992603" w:rsidR="007C19CF" w:rsidRPr="0055089D">
      <w:pPr>
        <w:pStyle w:val="Tijeloteksta"/>
        <w:ind w:left="284"/>
        <w:jc w:val="center"/>
        <w:rPr>
          <w:szCs w:val="24"/>
        </w:rPr>
      </w:pPr>
      <w:r w:rsidRPr="0055089D">
        <w:rPr>
          <w:szCs w:val="24"/>
        </w:rPr>
        <w:t>Obrazloženje</w:t>
      </w:r>
    </w:p>
    <w:p w:rsidRDefault="007C19CF" w:rsidP="00992603" w:rsidR="007C19CF" w:rsidRPr="00EE3DAB">
      <w:pPr>
        <w:pStyle w:val="Tijeloteksta"/>
        <w:ind w:left="284"/>
        <w:jc w:val="center"/>
        <w:rPr>
          <w:b/>
          <w:szCs w:val="24"/>
        </w:rPr>
      </w:pPr>
    </w:p>
    <w:p w:rsidRDefault="00992603" w:rsidP="00992603" w:rsidR="00282418">
      <w:pPr>
        <w:pStyle w:val="Tijeloteksta"/>
        <w:rPr>
          <w:szCs w:val="24"/>
        </w:rPr>
      </w:pPr>
      <w:r>
        <w:rPr>
          <w:szCs w:val="24"/>
        </w:rPr>
        <w:tab/>
      </w:r>
      <w:r w:rsidR="00282418">
        <w:rPr>
          <w:szCs w:val="24"/>
        </w:rPr>
        <w:t xml:space="preserve">Prilikom pisanja ovosudnog zaključka od 15. studenoga 2017. godine sud je propustio navesti tko je dužan platiti poreze i pristojbe u vezi s prodajom. </w:t>
      </w:r>
    </w:p>
    <w:p w:rsidRDefault="005E486E" w:rsidP="00992603" w:rsidR="005E486E">
      <w:pPr>
        <w:pStyle w:val="Tijeloteksta"/>
        <w:rPr>
          <w:szCs w:val="24"/>
        </w:rPr>
      </w:pPr>
      <w:r>
        <w:rPr>
          <w:szCs w:val="24"/>
        </w:rPr>
        <w:tab/>
        <w:t>Valjalo je stoga, temeljem čl.129. st.2. Stečajnog zakona (Narodne novine broj 71/15</w:t>
      </w:r>
      <w:r w:rsidR="00282418">
        <w:rPr>
          <w:szCs w:val="24"/>
        </w:rPr>
        <w:t xml:space="preserve"> i 104/17</w:t>
      </w:r>
      <w:r>
        <w:rPr>
          <w:szCs w:val="24"/>
        </w:rPr>
        <w:t xml:space="preserve">, dalje: SZ-a) i </w:t>
      </w:r>
      <w:r w:rsidRPr="00EE3DAB">
        <w:rPr>
          <w:szCs w:val="24"/>
        </w:rPr>
        <w:t>čl.339.</w:t>
      </w:r>
      <w:r>
        <w:rPr>
          <w:szCs w:val="24"/>
        </w:rPr>
        <w:t xml:space="preserve">, </w:t>
      </w:r>
      <w:r w:rsidRPr="00EE3DAB">
        <w:rPr>
          <w:szCs w:val="24"/>
        </w:rPr>
        <w:t>čl.34</w:t>
      </w:r>
      <w:r>
        <w:rPr>
          <w:szCs w:val="24"/>
        </w:rPr>
        <w:t>1</w:t>
      </w:r>
      <w:r w:rsidRPr="00EE3DAB">
        <w:rPr>
          <w:szCs w:val="24"/>
        </w:rPr>
        <w:t>.</w:t>
      </w:r>
      <w:r>
        <w:rPr>
          <w:szCs w:val="24"/>
        </w:rPr>
        <w:t xml:space="preserve"> st.2. i čl.381. </w:t>
      </w:r>
      <w:r w:rsidRPr="007A3606">
        <w:rPr>
          <w:bCs/>
          <w:szCs w:val="24"/>
        </w:rPr>
        <w:t xml:space="preserve">Zakona o parničnom postupku (Narodne novine broj 34/91, 53/91, 91/92, 112/99, 117/03, 84/08, 123/08, 57/11, 148/11, 25/13 i 89/14) </w:t>
      </w:r>
      <w:r w:rsidRPr="00EE3DAB">
        <w:rPr>
          <w:szCs w:val="24"/>
        </w:rPr>
        <w:t xml:space="preserve">u vezi čl. </w:t>
      </w:r>
      <w:r>
        <w:rPr>
          <w:szCs w:val="24"/>
        </w:rPr>
        <w:t>10</w:t>
      </w:r>
      <w:r w:rsidRPr="00EE3DAB">
        <w:rPr>
          <w:szCs w:val="24"/>
        </w:rPr>
        <w:t>. S</w:t>
      </w:r>
      <w:r>
        <w:rPr>
          <w:szCs w:val="24"/>
        </w:rPr>
        <w:t xml:space="preserve">Z-a </w:t>
      </w:r>
      <w:r w:rsidR="00282418">
        <w:rPr>
          <w:szCs w:val="24"/>
        </w:rPr>
        <w:t xml:space="preserve">odlučiti kao u izreci.  </w:t>
      </w:r>
    </w:p>
    <w:p w:rsidRDefault="007A3606" w:rsidP="00992603" w:rsidR="007A3606" w:rsidRPr="00EE3DAB">
      <w:pPr>
        <w:pStyle w:val="Tijeloteksta"/>
        <w:ind w:left="284"/>
        <w:rPr>
          <w:szCs w:val="24"/>
        </w:rPr>
      </w:pPr>
    </w:p>
    <w:p w:rsidRDefault="007C19CF" w:rsidP="00992603" w:rsidR="00C60AC8" w:rsidRPr="00EE3DAB">
      <w:pPr>
        <w:pStyle w:val="Tijeloteksta"/>
        <w:ind w:left="284"/>
        <w:jc w:val="center"/>
        <w:rPr>
          <w:szCs w:val="24"/>
        </w:rPr>
      </w:pPr>
      <w:r w:rsidRPr="00EE3DAB">
        <w:rPr>
          <w:szCs w:val="24"/>
        </w:rPr>
        <w:t>U Rijeci</w:t>
      </w:r>
      <w:r w:rsidR="00C60AC8" w:rsidRPr="00EE3DAB">
        <w:rPr>
          <w:szCs w:val="24"/>
        </w:rPr>
        <w:t>,</w:t>
      </w:r>
      <w:r w:rsidR="00A81C1B">
        <w:rPr>
          <w:szCs w:val="24"/>
        </w:rPr>
        <w:t xml:space="preserve"> </w:t>
      </w:r>
      <w:r w:rsidR="00282418">
        <w:rPr>
          <w:szCs w:val="24"/>
        </w:rPr>
        <w:t>05. prosinca</w:t>
      </w:r>
      <w:r w:rsidR="00992603">
        <w:rPr>
          <w:szCs w:val="24"/>
        </w:rPr>
        <w:t xml:space="preserve"> 2018</w:t>
      </w:r>
      <w:r w:rsidR="00DD73B0" w:rsidRPr="00EE3DAB">
        <w:rPr>
          <w:szCs w:val="24"/>
        </w:rPr>
        <w:t>. godine</w:t>
      </w:r>
    </w:p>
    <w:p w:rsidRDefault="0001686C" w:rsidP="00992603" w:rsidR="00992603">
      <w:pPr>
        <w:pStyle w:val="Tijeloteksta"/>
        <w:ind w:left="284"/>
        <w:jc w:val="right"/>
        <w:rPr>
          <w:szCs w:val="24"/>
        </w:rPr>
      </w:pP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</w:p>
    <w:p w:rsidRDefault="0001686C" w:rsidP="00992603" w:rsidR="007C19CF" w:rsidRPr="00EE3DAB">
      <w:pPr>
        <w:pStyle w:val="Tijeloteksta"/>
        <w:ind w:left="284"/>
        <w:jc w:val="right"/>
        <w:rPr>
          <w:szCs w:val="24"/>
        </w:rPr>
      </w:pP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="00000350">
        <w:rPr>
          <w:szCs w:val="24"/>
        </w:rPr>
        <w:t xml:space="preserve">    </w:t>
      </w:r>
      <w:r w:rsidR="005E486E">
        <w:rPr>
          <w:szCs w:val="24"/>
        </w:rPr>
        <w:t>S</w:t>
      </w:r>
      <w:r w:rsidR="007C19CF" w:rsidRPr="00EE3DAB">
        <w:rPr>
          <w:szCs w:val="24"/>
        </w:rPr>
        <w:t xml:space="preserve">udac </w:t>
      </w:r>
    </w:p>
    <w:p w:rsidRDefault="007C19CF" w:rsidP="00992603" w:rsidR="00992603">
      <w:pPr>
        <w:ind w:firstLine="708" w:left="284"/>
        <w:jc w:val="right"/>
        <w:rPr>
          <w:sz w:val="28"/>
          <w:szCs w:val="24"/>
        </w:rPr>
      </w:pP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  <w:t xml:space="preserve">  Daniela Korlević</w:t>
      </w:r>
      <w:r w:rsidR="0002020B">
        <w:rPr>
          <w:sz w:val="24"/>
          <w:szCs w:val="24"/>
        </w:rPr>
        <w:t xml:space="preserve"> </w:t>
      </w:r>
      <w:r w:rsidR="003931C1">
        <w:t xml:space="preserve"> </w:t>
      </w:r>
    </w:p>
    <w:p w:rsidRDefault="00992603" w:rsidP="00992603" w:rsidR="00992603" w:rsidRPr="00992603">
      <w:pPr>
        <w:ind w:firstLine="708" w:left="284"/>
        <w:jc w:val="right"/>
        <w:rPr>
          <w:sz w:val="28"/>
          <w:szCs w:val="24"/>
        </w:rPr>
      </w:pPr>
    </w:p>
    <w:p w:rsidRDefault="007C19CF" w:rsidP="00992603" w:rsidR="007C19CF" w:rsidRPr="00EE3DAB">
      <w:pPr>
        <w:ind w:left="284"/>
        <w:rPr>
          <w:b/>
          <w:sz w:val="24"/>
          <w:szCs w:val="24"/>
        </w:rPr>
      </w:pPr>
      <w:r w:rsidRPr="00EE3DAB">
        <w:rPr>
          <w:b/>
          <w:sz w:val="24"/>
          <w:szCs w:val="24"/>
        </w:rPr>
        <w:t>UPUTA O PRAVNOM LIJEKU:</w:t>
      </w:r>
    </w:p>
    <w:p w:rsidRDefault="00EE1408" w:rsidP="00992603" w:rsidR="00EE1408" w:rsidRPr="00992603">
      <w:pPr>
        <w:ind w:left="284"/>
        <w:jc w:val="both"/>
        <w:rPr>
          <w:sz w:val="24"/>
        </w:rPr>
      </w:pPr>
      <w:r w:rsidRPr="00992603">
        <w:rPr>
          <w:sz w:val="24"/>
        </w:rPr>
        <w:t xml:space="preserve">Protiv ovog rješenja dopuštena je žalba. Žalba se izjavljuje u dva primjerka u roku od osam dana od dostave prvostupanjskog rješenja. Dostava se smatra obavljenom istekom osmoga dana od dana objave pismena na mrežnoj stranici e-Oglasna ploča sudova, a o žalbi odlučuje Visoki trgovački sud Republike Hrvatske.  </w:t>
      </w:r>
    </w:p>
    <w:sectPr w:rsidR="00EE1408" w:rsidRPr="00992603">
      <w:headerReference w:type="default" r:id="rId10"/>
      <w:footerReference w:type="even" r:id="rId11"/>
      <w:footerReference w:type="default" r:id="rId12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583C" w:rsidR="00B3583C">
      <w:r>
        <w:separator/>
      </w:r>
    </w:p>
  </w:endnote>
  <w:endnote w:id="0" w:type="continuationSeparator">
    <w:p w:rsidRDefault="00B3583C" w:rsidR="00B35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3B0" w:rsidP="00D4537F" w:rsidR="00DD73B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73B0" w:rsidR="00DD73B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3B0" w:rsidP="00D4537F" w:rsidR="00DD73B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5CB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D73B0" w:rsidR="00DD73B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583C" w:rsidR="00B3583C">
      <w:r>
        <w:separator/>
      </w:r>
    </w:p>
  </w:footnote>
  <w:footnote w:id="0" w:type="continuationSeparator">
    <w:p w:rsidRDefault="00B3583C" w:rsidR="00B358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3B0" w:rsidP="007C19CF" w:rsidR="00DD73B0" w:rsidRPr="0085164C">
    <w:pPr>
      <w:jc w:val="right"/>
      <w:rPr>
        <w:sz w:val="24"/>
        <w:szCs w:val="24"/>
      </w:rPr>
    </w:pPr>
    <w:r w:rsidRPr="0085164C">
      <w:rPr>
        <w:sz w:val="24"/>
        <w:szCs w:val="24"/>
      </w:rPr>
      <w:t>Posl. br. 15 St-</w:t>
    </w:r>
    <w:r w:rsidR="00282418">
      <w:rPr>
        <w:sz w:val="24"/>
        <w:szCs w:val="24"/>
      </w:rPr>
      <w:t>1331/16-53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419"/>
    <w:multiLevelType w:val="hybridMultilevel"/>
    <w:tmpl w:val="189097AE"/>
    <w:lvl w:tplc="F8CAE17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F225C6"/>
    <w:multiLevelType w:val="hybridMultilevel"/>
    <w:tmpl w:val="B268C99C"/>
    <w:lvl w:tplc="8EA830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0B21E5"/>
    <w:multiLevelType w:val="hybridMultilevel"/>
    <w:tmpl w:val="16B0DE48"/>
    <w:lvl w:tplc="549EC74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9CF"/>
    <w:rsid w:val="00000350"/>
    <w:rsid w:val="000066E0"/>
    <w:rsid w:val="00015778"/>
    <w:rsid w:val="0001686C"/>
    <w:rsid w:val="0002020B"/>
    <w:rsid w:val="0005372E"/>
    <w:rsid w:val="000548A7"/>
    <w:rsid w:val="000955F8"/>
    <w:rsid w:val="000E1740"/>
    <w:rsid w:val="000E6759"/>
    <w:rsid w:val="00103304"/>
    <w:rsid w:val="0011512A"/>
    <w:rsid w:val="001222F5"/>
    <w:rsid w:val="00125F66"/>
    <w:rsid w:val="00132E1B"/>
    <w:rsid w:val="001A5B7B"/>
    <w:rsid w:val="001F3D4C"/>
    <w:rsid w:val="001F6B26"/>
    <w:rsid w:val="00253F3D"/>
    <w:rsid w:val="00282418"/>
    <w:rsid w:val="002869ED"/>
    <w:rsid w:val="002D0933"/>
    <w:rsid w:val="00334419"/>
    <w:rsid w:val="00334CF7"/>
    <w:rsid w:val="00360C9D"/>
    <w:rsid w:val="003931C1"/>
    <w:rsid w:val="003A723A"/>
    <w:rsid w:val="00430F3D"/>
    <w:rsid w:val="004645C9"/>
    <w:rsid w:val="004828A8"/>
    <w:rsid w:val="00487B9B"/>
    <w:rsid w:val="004B66B4"/>
    <w:rsid w:val="004D3354"/>
    <w:rsid w:val="004F326A"/>
    <w:rsid w:val="00501235"/>
    <w:rsid w:val="0055089D"/>
    <w:rsid w:val="005914F1"/>
    <w:rsid w:val="005B1321"/>
    <w:rsid w:val="005B4621"/>
    <w:rsid w:val="005E35B8"/>
    <w:rsid w:val="005E486E"/>
    <w:rsid w:val="005E5FFE"/>
    <w:rsid w:val="006013A4"/>
    <w:rsid w:val="00606280"/>
    <w:rsid w:val="006100E4"/>
    <w:rsid w:val="00640DE6"/>
    <w:rsid w:val="006A13D3"/>
    <w:rsid w:val="006A5B97"/>
    <w:rsid w:val="006C55FD"/>
    <w:rsid w:val="006F58D8"/>
    <w:rsid w:val="007113BA"/>
    <w:rsid w:val="007A3606"/>
    <w:rsid w:val="007A5CB7"/>
    <w:rsid w:val="007C19CF"/>
    <w:rsid w:val="007F27D5"/>
    <w:rsid w:val="008112D9"/>
    <w:rsid w:val="0085164C"/>
    <w:rsid w:val="00857894"/>
    <w:rsid w:val="00860D63"/>
    <w:rsid w:val="008D0F37"/>
    <w:rsid w:val="009327AA"/>
    <w:rsid w:val="00966DD6"/>
    <w:rsid w:val="00992603"/>
    <w:rsid w:val="00996331"/>
    <w:rsid w:val="009E0FB6"/>
    <w:rsid w:val="00A03719"/>
    <w:rsid w:val="00A067C3"/>
    <w:rsid w:val="00A81C1B"/>
    <w:rsid w:val="00B3583C"/>
    <w:rsid w:val="00BA23C7"/>
    <w:rsid w:val="00BC14FF"/>
    <w:rsid w:val="00C447B9"/>
    <w:rsid w:val="00C60AC8"/>
    <w:rsid w:val="00C660B1"/>
    <w:rsid w:val="00C71613"/>
    <w:rsid w:val="00C8079A"/>
    <w:rsid w:val="00C83992"/>
    <w:rsid w:val="00C92947"/>
    <w:rsid w:val="00CC0CB6"/>
    <w:rsid w:val="00CF3251"/>
    <w:rsid w:val="00D3539D"/>
    <w:rsid w:val="00D43950"/>
    <w:rsid w:val="00D4478C"/>
    <w:rsid w:val="00D4537F"/>
    <w:rsid w:val="00DD73B0"/>
    <w:rsid w:val="00E32AD9"/>
    <w:rsid w:val="00E510B6"/>
    <w:rsid w:val="00EE1408"/>
    <w:rsid w:val="00EE3DAB"/>
    <w:rsid w:val="00EF441B"/>
    <w:rsid w:val="00F23545"/>
    <w:rsid w:val="00F572DC"/>
    <w:rsid w:val="00F60EFF"/>
    <w:rsid w:val="00FD24B3"/>
    <w:rsid w:val="00FE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19CF"/>
    <w:rPr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C19CF"/>
    <w:pPr>
      <w:jc w:val="both"/>
    </w:pPr>
    <w:rPr>
      <w:sz w:val="24"/>
      <w:szCs w:val="20"/>
    </w:rPr>
  </w:style>
  <w:style w:styleId="Zaglavlje" w:type="paragraph">
    <w:name w:val="header"/>
    <w:basedOn w:val="Normal"/>
    <w:rsid w:val="00C60AC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60AC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0EFF"/>
  </w:style>
  <w:style w:styleId="Tekstbalonia" w:type="paragraph">
    <w:name w:val="Balloon Text"/>
    <w:basedOn w:val="Normal"/>
    <w:semiHidden/>
    <w:rsid w:val="008112D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13A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5C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C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CB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C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C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19CF"/>
    <w:rPr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C19CF"/>
    <w:pPr>
      <w:jc w:val="both"/>
    </w:pPr>
    <w:rPr>
      <w:sz w:val="24"/>
      <w:szCs w:val="20"/>
    </w:rPr>
  </w:style>
  <w:style w:styleId="Zaglavlje" w:type="paragraph">
    <w:name w:val="header"/>
    <w:basedOn w:val="Normal"/>
    <w:rsid w:val="00C60AC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60AC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0EFF"/>
  </w:style>
  <w:style w:styleId="Tekstbalonia" w:type="paragraph">
    <w:name w:val="Balloon Text"/>
    <w:basedOn w:val="Normal"/>
    <w:semiHidden/>
    <w:rsid w:val="008112D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13A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5C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C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CB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C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C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St-1331/2016</izvorni_sadrzaj>
    <derivirana_varijabla naziv="DomainObject.Predmet.OznakaBroj_1">St-1331/2016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HIDRA GRUPA d.o.o.</izvorni_sadrzaj>
    <derivirana_varijabla naziv="DomainObject.Predmet.ProtustrankaFormated_1">  HIDRA GRUPA d.o.o.</derivirana_varijabla>
  </DomainObject.Predmet.ProtustrankaFormated>
  <DomainObject.Predmet.ProtustrankaFormatedOIB>
    <izvorni_sadrzaj>  HIDRA GRUPA d.o.o., OIB 71606121066</izvorni_sadrzaj>
    <derivirana_varijabla naziv="DomainObject.Predmet.ProtustrankaFormatedOIB_1">  HIDRA GRUPA d.o.o., OIB 71606121066</derivirana_varijabla>
  </DomainObject.Predmet.ProtustrankaFormatedOIB>
  <DomainObject.Predmet.ProtustrankaFormatedWithAdress>
    <izvorni_sadrzaj> HIDRA GRUPA d.o.o., Spinčići 161, 51215 Kastav</izvorni_sadrzaj>
    <derivirana_varijabla naziv="DomainObject.Predmet.ProtustrankaFormatedWithAdress_1"> HIDRA GRUPA d.o.o., Spinčići 161, 51215 Kastav</derivirana_varijabla>
  </DomainObject.Predmet.ProtustrankaFormatedWithAdress>
  <DomainObject.Predmet.ProtustrankaFormatedWithAdressOIB>
    <izvorni_sadrzaj> HIDRA GRUPA d.o.o., OIB 71606121066, Spinčići 161, 51215 Kastav</izvorni_sadrzaj>
    <derivirana_varijabla naziv="DomainObject.Predmet.ProtustrankaFormatedWithAdressOIB_1"> HIDRA GRUPA d.o.o., OIB 71606121066, Spinčići 161, 51215 Kastav</derivirana_varijabla>
  </DomainObject.Predmet.ProtustrankaFormatedWithAdressOIB>
  <DomainObject.Predmet.ProtustrankaWithAdress>
    <izvorni_sadrzaj>HIDRA GRUPA d.o.o. Spinčići 161, 51215 Kastav</izvorni_sadrzaj>
    <derivirana_varijabla naziv="DomainObject.Predmet.ProtustrankaWithAdress_1">HIDRA GRUPA d.o.o. Spinčići 161, 51215 Kastav</derivirana_varijabla>
  </DomainObject.Predmet.ProtustrankaWithAdress>
  <DomainObject.Predmet.ProtustrankaWithAdressOIB>
    <izvorni_sadrzaj>HIDRA GRUPA d.o.o., OIB 71606121066, Spinčići 161, 51215 Kastav</izvorni_sadrzaj>
    <derivirana_varijabla naziv="DomainObject.Predmet.ProtustrankaWithAdressOIB_1">HIDRA GRUPA d.o.o., OIB 71606121066, Spinčići 161, 51215 Kastav</derivirana_varijabla>
  </DomainObject.Predmet.ProtustrankaWithAdressOIB>
  <DomainObject.Predmet.ProtustrankaNazivFormated>
    <izvorni_sadrzaj>HIDRA GRUPA d.o.o.</izvorni_sadrzaj>
    <derivirana_varijabla naziv="DomainObject.Predmet.ProtustrankaNazivFormated_1">HIDRA GRUPA d.o.o.</derivirana_varijabla>
  </DomainObject.Predmet.ProtustrankaNazivFormated>
  <DomainObject.Predmet.ProtustrankaNazivFormatedOIB>
    <izvorni_sadrzaj>HIDRA GRUPA d.o.o., OIB 71606121066</izvorni_sadrzaj>
    <derivirana_varijabla naziv="DomainObject.Predmet.ProtustrankaNazivFormatedOIB_1">HIDRA GRUPA d.o.o., OIB 71606121066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HIDRA GRUPA d.o.o.</item>
    </izvorni_sadrzaj>
    <derivirana_varijabla naziv="DomainObject.Predmet.ProtuStrankaListFormated_1">
      <item>HIDRA GRUPA d.o.o.</item>
    </derivirana_varijabla>
  </DomainObject.Predmet.ProtuStrankaListFormated>
  <DomainObject.Predmet.ProtuStrankaListFormatedOIB>
    <izvorni_sadrzaj>
      <item>HIDRA GRUPA d.o.o., OIB 71606121066</item>
    </izvorni_sadrzaj>
    <derivirana_varijabla naziv="DomainObject.Predmet.ProtuStrankaListFormatedOIB_1">
      <item>HIDRA GRUPA d.o.o., OIB 71606121066</item>
    </derivirana_varijabla>
  </DomainObject.Predmet.ProtuStrankaListFormatedOIB>
  <DomainObject.Predmet.ProtuStrankaListFormatedWithAdress>
    <izvorni_sadrzaj>
      <item>HIDRA GRUPA d.o.o., Spinčići 161, 51215 Kastav</item>
    </izvorni_sadrzaj>
    <derivirana_varijabla naziv="DomainObject.Predmet.ProtuStrankaListFormatedWithAdress_1">
      <item>HIDRA GRUPA d.o.o., Spinčići 161, 51215 Kastav</item>
    </derivirana_varijabla>
  </DomainObject.Predmet.ProtuStrankaListFormatedWithAdress>
  <DomainObject.Predmet.ProtuStrankaListFormatedWithAdressOIB>
    <izvorni_sadrzaj>
      <item>HIDRA GRUPA d.o.o., OIB 71606121066, Spinčići 161, 51215 Kastav</item>
    </izvorni_sadrzaj>
    <derivirana_varijabla naziv="DomainObject.Predmet.ProtuStrankaListFormatedWithAdressOIB_1">
      <item>HIDRA GRUPA d.o.o., OIB 71606121066, Spinčići 161, 51215 Kastav</item>
    </derivirana_varijabla>
  </DomainObject.Predmet.ProtuStrankaListFormatedWithAdressOIB>
  <DomainObject.Predmet.ProtuStrankaListNazivFormated>
    <izvorni_sadrzaj>
      <item>HIDRA GRUPA d.o.o.</item>
    </izvorni_sadrzaj>
    <derivirana_varijabla naziv="DomainObject.Predmet.ProtuStrankaListNazivFormated_1">
      <item>HIDRA GRUPA d.o.o.</item>
    </derivirana_varijabla>
  </DomainObject.Predmet.ProtuStrankaListNazivFormated>
  <DomainObject.Predmet.ProtuStrankaListNazivFormatedOIB>
    <izvorni_sadrzaj>
      <item>HIDRA GRUPA d.o.o., OIB 71606121066</item>
    </izvorni_sadrzaj>
    <derivirana_varijabla naziv="DomainObject.Predmet.ProtuStrankaListNazivFormatedOIB_1">
      <item>HIDRA GRUPA d.o.o., OIB 71606121066</item>
    </derivirana_varijabla>
  </DomainObject.Predmet.ProtuStrankaListNazivFormatedOIB>
  <DomainObject.Predmet.OstaliListFormated>
    <izvorni_sadrzaj>
      <item>Renata Popović</item>
      <item>DAMIR JURKOVIĆ</item>
      <item>JASNA DRAČA</item>
      <item>DRAGAN BACANOVIĆ</item>
      <item>STIPE LUKAČ</item>
      <item>MARKO ZAGORAC</item>
      <item>Dragan Bacanović</item>
    </izvorni_sadrzaj>
    <derivirana_varijabla naziv="DomainObject.Predmet.OstaliListFormated_1">
      <item>Renata Popović</item>
      <item>DAMIR JURKOVIĆ</item>
      <item>JASNA DRAČA</item>
      <item>DRAGAN BACANOVIĆ</item>
      <item>STIPE LUKAČ</item>
      <item>MARKO ZAGORAC</item>
      <item>Dragan Bacanović</item>
    </derivirana_varijabla>
  </DomainObject.Predmet.OstaliListFormated>
  <DomainObject.Predmet.OstaliListFormatedOIB>
    <izvorni_sadrzaj>
      <item>Renata Popović, OIB 95406566101</item>
      <item>DAMIR JURKOVIĆ</item>
      <item>JASNA DRAČA</item>
      <item>DRAGAN BACANOVIĆ</item>
      <item>STIPE LUKAČ</item>
      <item>MARKO ZAGORAC</item>
      <item>Dragan Bacanović</item>
    </izvorni_sadrzaj>
    <derivirana_varijabla naziv="DomainObject.Predmet.OstaliListFormatedOIB_1">
      <item>Renata Popović, OIB 95406566101</item>
      <item>DAMIR JURKOVIĆ</item>
      <item>JASNA DRAČA</item>
      <item>DRAGAN BACANOVIĆ</item>
      <item>STIPE LUKAČ</item>
      <item>MARKO ZAGORAC</item>
      <item>Dragan Bacanović</item>
    </derivirana_varijabla>
  </DomainObject.Predmet.OstaliListFormatedOIB>
  <DomainObject.Predmet.OstaliListFormatedWithAdress>
    <izvorni_sadrzaj>
      <item>Renata Popović, Rubeši 90, 51215 Kastav</item>
      <item>DAMIR JURKOVIĆ</item>
      <item>JASNA DRAČA</item>
      <item>DRAGAN BACANOVIĆ</item>
      <item>STIPE LUKAČ</item>
      <item>MARKO ZAGORAC</item>
      <item>Dragan Bacanović</item>
    </izvorni_sadrzaj>
    <derivirana_varijabla naziv="DomainObject.Predmet.OstaliListFormatedWithAdress_1">
      <item>Renata Popović, Rubeši 90, 51215 Kastav</item>
      <item>DAMIR JURKOVIĆ</item>
      <item>JASNA DRAČA</item>
      <item>DRAGAN BACANOVIĆ</item>
      <item>STIPE LUKAČ</item>
      <item>MARKO ZAGORAC</item>
      <item>Dragan Bacanović</item>
    </derivirana_varijabla>
  </DomainObject.Predmet.OstaliListFormatedWithAdress>
  <DomainObject.Predmet.OstaliListFormatedWithAdressOIB>
    <izvorni_sadrzaj>
      <item>Renata Popović, OIB 95406566101, Rubeši 90, 51215 Kastav</item>
      <item>DAMIR JURKOVIĆ</item>
      <item>JASNA DRAČA</item>
      <item>DRAGAN BACANOVIĆ</item>
      <item>STIPE LUKAČ</item>
      <item>MARKO ZAGORAC</item>
      <item>Dragan Bacanović</item>
    </izvorni_sadrzaj>
    <derivirana_varijabla naziv="DomainObject.Predmet.OstaliListFormatedWithAdressOIB_1">
      <item>Renata Popović, OIB 95406566101, Rubeši 90, 51215 Kastav</item>
      <item>DAMIR JURKOVIĆ</item>
      <item>JASNA DRAČA</item>
      <item>DRAGAN BACANOVIĆ</item>
      <item>STIPE LUKAČ</item>
      <item>MARKO ZAGORAC</item>
      <item>Dragan Bacanović</item>
    </derivirana_varijabla>
  </DomainObject.Predmet.OstaliListFormatedWithAdressOIB>
  <DomainObject.Predmet.OstaliListNazivFormated>
    <izvorni_sadrzaj>
      <item>Renata Popović</item>
      <item>DAMIR JURKOVIĆ</item>
      <item>JASNA DRAČA</item>
      <item>DRAGAN BACANOVIĆ</item>
      <item>STIPE LUKAČ</item>
      <item>MARKO ZAGORAC</item>
      <item>Dragan Bacanović</item>
    </izvorni_sadrzaj>
    <derivirana_varijabla naziv="DomainObject.Predmet.OstaliListNazivFormated_1">
      <item>Renata Popović</item>
      <item>DAMIR JURKOVIĆ</item>
      <item>JASNA DRAČA</item>
      <item>DRAGAN BACANOVIĆ</item>
      <item>STIPE LUKAČ</item>
      <item>MARKO ZAGORAC</item>
      <item>Dragan Bacanović</item>
    </derivirana_varijabla>
  </DomainObject.Predmet.OstaliListNazivFormated>
  <DomainObject.Predmet.OstaliListNazivFormatedOIB>
    <izvorni_sadrzaj>
      <item>Renata Popović, OIB 95406566101</item>
      <item>DAMIR JURKOVIĆ</item>
      <item>JASNA DRAČA</item>
      <item>DRAGAN BACANOVIĆ</item>
      <item>STIPE LUKAČ</item>
      <item>MARKO ZAGORAC</item>
      <item>Dragan Bacanović</item>
    </izvorni_sadrzaj>
    <derivirana_varijabla naziv="DomainObject.Predmet.OstaliListNazivFormatedOIB_1">
      <item>Renata Popović, OIB 95406566101</item>
      <item>DAMIR JURKOVIĆ</item>
      <item>JASNA DRAČA</item>
      <item>DRAGAN BACANOVIĆ</item>
      <item>STIPE LUKAČ</item>
      <item>MARKO ZAGORAC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HIDRA GRUPA d.o.o.</izvorni_sadrzaj>
    <derivirana_varijabla naziv="DomainObject.Predmet.ProtustrankaIDrugi_1">HIDRA GRUPA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HIDRA GRUPA d.o.o., OIB 71606121066, Spinčići 161, 51215 Kastav</izvorni_sadrzaj>
    <derivirana_varijabla naziv="DomainObject.Predmet.ProtustrankaIDrugiAdressOIB_1">HIDRA GRUPA d.o.o., OIB 71606121066, Spinčići 161,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HIDRA GRUPA d.o.o.</item>
      <item>Renata Popović</item>
      <item>DAMIR JURKOVIĆ</item>
      <item>JASNA DRAČA</item>
      <item>DRAGAN BACANOVIĆ</item>
      <item>STIPE LUKAČ</item>
      <item>MARKO ZAGORAC</item>
      <item>Dragan Bacanović</item>
    </izvorni_sadrzaj>
    <derivirana_varijabla naziv="DomainObject.Predmet.SudioniciListNaziv_1">
      <item>FINA Rijeka</item>
      <item>HIDRA GRUPA d.o.o.</item>
      <item>Renata Popović</item>
      <item>DAMIR JURKOVIĆ</item>
      <item>JASNA DRAČA</item>
      <item>DRAGAN BACANOVIĆ</item>
      <item>STIPE LUKAČ</item>
      <item>MARKO ZAGORAC</item>
      <item>Dragan Bacanović</item>
    </derivirana_varijabla>
  </DomainObject.Predmet.SudioniciListNaziv>
  <DomainObject.Predmet.SudioniciListAdressOIB>
    <izvorni_sadrzaj>
      <item>FINA Rijeka, OIB 85821130368, Frana Kurelca 8,51000 Rijeka</item>
      <item>HIDRA GRUPA d.o.o., OIB 71606121066, Spinčići 161,51215 Kastav</item>
      <item>Renata Popović, OIB 95406566101, Rubeši 90,51215 Kastav</item>
      <item>DAMIR JURKOVIĆ</item>
      <item>JASNA DRAČA</item>
      <item>DRAGAN BACANOVIĆ</item>
      <item>STIPE LUKAČ</item>
      <item>MARKO ZAGORAC</item>
      <item>Dragan Bacanović</item>
    </izvorni_sadrzaj>
    <derivirana_varijabla naziv="DomainObject.Predmet.SudioniciListAdressOIB_1">
      <item>FINA Rijeka, OIB 85821130368, Frana Kurelca 8,51000 Rijeka</item>
      <item>HIDRA GRUPA d.o.o., OIB 71606121066, Spinčići 161,51215 Kastav</item>
      <item>Renata Popović, OIB 95406566101, Rubeši 90,51215 Kastav</item>
      <item>DAMIR JURKOVIĆ</item>
      <item>JASNA DRAČA</item>
      <item>DRAGAN BACANOVIĆ</item>
      <item>STIPE LUKAČ</item>
      <item>MARKO ZAGORAC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71606121066</item>
      <item>, OIB 95406566101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71606121066</item>
      <item>, OIB 95406566101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2017.</izvorni_sadrzaj>
    <derivirana_varijabla naziv="DomainObject.Predmet.DatumZadnjeOdrzaneSudskeRadnje_1">14. studenog 2017.</derivirana_varijabla>
  </DomainObject.Predmet.DatumZadnjeOdrzaneSudskeRadnje>
  <DomainObject.PredzadnjaOdlukaIzPredmeta.DatumDonosenjaOdluke>
    <izvorni_sadrzaj>28. studenog 2017.</izvorni_sadrzaj>
    <derivirana_varijabla naziv="DomainObject.PredzadnjaOdlukaIzPredmeta.DatumDonosenjaOdluke_1">28. studenog 2017.</derivirana_varijabla>
  </DomainObject.PredzadnjaOdlukaIzPredmeta.DatumDonosenjaOdluke>
  <DomainObject.PredzadnjaOdlukaIzPredmeta.Oznaka>
    <izvorni_sadrzaj>St-1331/2016-42</izvorni_sadrzaj>
    <derivirana_varijabla naziv="DomainObject.PredzadnjaOdlukaIzPredmeta.Oznaka_1">St-1331/2016-42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1249</properties:Characters>
  <properties:Lines>39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2018-12-05T13:10:00Z</dcterms:created>
  <dc:creator>rcerneka</dc:creator>
  <cp:lastModifiedBy>Jasna Radulović</cp:lastModifiedBy>
  <cp:lastPrinted>2018-05-16T09:20:00Z</cp:lastPrinted>
  <dcterms:modified xmlns:xsi="http://www.w3.org/2001/XMLSchema-instance" xsi:type="dcterms:W3CDTF">2018-12-05T13:11:00Z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(1331-16 dopunsko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