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8e64" w14:paraId="f158e64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286170" w:rsidP="0082170C" w:rsidR="00DC645B">
      <w:pPr>
        <w:ind w:firstLine="708"/>
        <w:jc w:val="both"/>
        <w:rPr>
          <w:sz w:val="23"/>
          <w:szCs w:val="23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SEDRA d.o.o. PULA, Pula, Ulica Sv. Polikarpa 7, OIB: 75010975087</w:t>
      </w:r>
      <w:r w:rsidR="006B46E3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286170">
        <w:t>SEDRA d.o.o. PULA, Pula, Ulica Sv. Polikarpa 7, OIB: 75010975087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286170">
        <w:rPr>
          <w:sz w:val="23"/>
          <w:szCs w:val="23"/>
        </w:rPr>
        <w:t>624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85A09">
        <w:rPr>
          <w:sz w:val="23"/>
          <w:szCs w:val="23"/>
          <w:lang w:val="pl-PL"/>
        </w:rPr>
        <w:t>ročište 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9811A4">
        <w:rPr>
          <w:sz w:val="23"/>
          <w:szCs w:val="23"/>
        </w:rPr>
        <w:t>27</w:t>
      </w:r>
      <w:r w:rsidR="007C449E" w:rsidRPr="007C449E">
        <w:rPr>
          <w:sz w:val="23"/>
          <w:szCs w:val="23"/>
        </w:rPr>
        <w:t xml:space="preserve">. </w:t>
      </w:r>
      <w:r w:rsidR="00694525">
        <w:rPr>
          <w:sz w:val="23"/>
          <w:szCs w:val="23"/>
        </w:rPr>
        <w:t>lipnja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8C1386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9811A4">
        <w:t>27</w:t>
      </w:r>
      <w:r>
        <w:t xml:space="preserve">. </w:t>
      </w:r>
      <w:r w:rsidR="00694525">
        <w:t>lipnja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286170">
      <w:t>Posl. broj: 4 St-624/2016-9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286170">
      <w:t>624/2016-9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7B6D"/>
    <w:rsid w:val="0004403C"/>
    <w:rsid w:val="000721E3"/>
    <w:rsid w:val="000934CA"/>
    <w:rsid w:val="000A52AA"/>
    <w:rsid w:val="000C72BF"/>
    <w:rsid w:val="000F75C2"/>
    <w:rsid w:val="000F7E46"/>
    <w:rsid w:val="0011048D"/>
    <w:rsid w:val="00115618"/>
    <w:rsid w:val="00125198"/>
    <w:rsid w:val="001411E3"/>
    <w:rsid w:val="00147204"/>
    <w:rsid w:val="00160E12"/>
    <w:rsid w:val="001A52D0"/>
    <w:rsid w:val="001B22B0"/>
    <w:rsid w:val="001C225D"/>
    <w:rsid w:val="001C70E6"/>
    <w:rsid w:val="001D45ED"/>
    <w:rsid w:val="001D4A52"/>
    <w:rsid w:val="00204ECA"/>
    <w:rsid w:val="00237F71"/>
    <w:rsid w:val="00237FEE"/>
    <w:rsid w:val="002607AA"/>
    <w:rsid w:val="002839AE"/>
    <w:rsid w:val="00286170"/>
    <w:rsid w:val="002F451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A1868"/>
    <w:rsid w:val="004B169A"/>
    <w:rsid w:val="004D2367"/>
    <w:rsid w:val="004E02CA"/>
    <w:rsid w:val="005044EB"/>
    <w:rsid w:val="00506AE9"/>
    <w:rsid w:val="005166DC"/>
    <w:rsid w:val="0053080A"/>
    <w:rsid w:val="005571E6"/>
    <w:rsid w:val="00587477"/>
    <w:rsid w:val="005B0FB3"/>
    <w:rsid w:val="005B40B5"/>
    <w:rsid w:val="005F3410"/>
    <w:rsid w:val="005F3B00"/>
    <w:rsid w:val="006111B3"/>
    <w:rsid w:val="00612B10"/>
    <w:rsid w:val="006309C9"/>
    <w:rsid w:val="00630D2B"/>
    <w:rsid w:val="00651927"/>
    <w:rsid w:val="00674902"/>
    <w:rsid w:val="00694525"/>
    <w:rsid w:val="006B46E3"/>
    <w:rsid w:val="006C1F1C"/>
    <w:rsid w:val="006D5D90"/>
    <w:rsid w:val="006F5A21"/>
    <w:rsid w:val="00706A0B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D5DC9"/>
    <w:rsid w:val="009D7F32"/>
    <w:rsid w:val="00A0500F"/>
    <w:rsid w:val="00A1177A"/>
    <w:rsid w:val="00A346E7"/>
    <w:rsid w:val="00A85A09"/>
    <w:rsid w:val="00AD1C96"/>
    <w:rsid w:val="00B10A75"/>
    <w:rsid w:val="00B3377A"/>
    <w:rsid w:val="00B46D53"/>
    <w:rsid w:val="00B8368A"/>
    <w:rsid w:val="00BA4749"/>
    <w:rsid w:val="00BC44AE"/>
    <w:rsid w:val="00BD0AE2"/>
    <w:rsid w:val="00BD23FB"/>
    <w:rsid w:val="00C45CA2"/>
    <w:rsid w:val="00C546F4"/>
    <w:rsid w:val="00C70DCB"/>
    <w:rsid w:val="00C74498"/>
    <w:rsid w:val="00CB3F31"/>
    <w:rsid w:val="00CB71F5"/>
    <w:rsid w:val="00CC3C4F"/>
    <w:rsid w:val="00D4139A"/>
    <w:rsid w:val="00D944BD"/>
    <w:rsid w:val="00DC645B"/>
    <w:rsid w:val="00DD550B"/>
    <w:rsid w:val="00DF7255"/>
    <w:rsid w:val="00E05425"/>
    <w:rsid w:val="00E50CB4"/>
    <w:rsid w:val="00E64C48"/>
    <w:rsid w:val="00E74F3A"/>
    <w:rsid w:val="00E757E3"/>
    <w:rsid w:val="00EC1EF3"/>
    <w:rsid w:val="00EC4F42"/>
    <w:rsid w:val="00F032CF"/>
    <w:rsid w:val="00F2200B"/>
    <w:rsid w:val="00F41244"/>
    <w:rsid w:val="00F43BB1"/>
    <w:rsid w:val="00F5132A"/>
    <w:rsid w:val="00F52F95"/>
    <w:rsid w:val="00F551FF"/>
    <w:rsid w:val="00F7051D"/>
    <w:rsid w:val="00F75946"/>
    <w:rsid w:val="00F948A1"/>
    <w:rsid w:val="00FB6AE6"/>
    <w:rsid w:val="00FD21C8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2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2B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2B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2B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2B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2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2B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2B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2B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2B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St-624/2016</izvorni_sadrzaj>
    <derivirana_varijabla naziv="DomainObject.Predmet.OznakaBroj_1">St-624/2016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SEDRA d.o.o. PULA</izvorni_sadrzaj>
    <derivirana_varijabla naziv="DomainObject.Predmet.ProtustrankaFormated_1">  SEDRA d.o.o. PULA</derivirana_varijabla>
  </DomainObject.Predmet.ProtustrankaFormated>
  <DomainObject.Predmet.ProtustrankaFormatedOIB>
    <izvorni_sadrzaj>  SEDRA d.o.o. PULA, OIB 75010975087</izvorni_sadrzaj>
    <derivirana_varijabla naziv="DomainObject.Predmet.ProtustrankaFormatedOIB_1">  SEDRA d.o.o. PULA, OIB 75010975087</derivirana_varijabla>
  </DomainObject.Predmet.ProtustrankaFormatedOIB>
  <DomainObject.Predmet.ProtustrankaFormatedWithAdress>
    <izvorni_sadrzaj> SEDRA d.o.o. PULA, Ulica Sv. Polikarpa 7, 52100 Pula</izvorni_sadrzaj>
    <derivirana_varijabla naziv="DomainObject.Predmet.ProtustrankaFormatedWithAdress_1"> SEDRA d.o.o. PULA, Ulica Sv. Polikarpa 7, 52100 Pula</derivirana_varijabla>
  </DomainObject.Predmet.ProtustrankaFormatedWithAdress>
  <DomainObject.Predmet.ProtustrankaFormatedWithAdressOIB>
    <izvorni_sadrzaj> SEDRA d.o.o. PULA, OIB 75010975087, Ulica Sv. Polikarpa 7, 52100 Pula</izvorni_sadrzaj>
    <derivirana_varijabla naziv="DomainObject.Predmet.ProtustrankaFormatedWithAdressOIB_1"> SEDRA d.o.o. PULA, OIB 75010975087, Ulica Sv. Polikarpa 7, 52100 Pula</derivirana_varijabla>
  </DomainObject.Predmet.ProtustrankaFormatedWithAdressOIB>
  <DomainObject.Predmet.ProtustrankaWithAdress>
    <izvorni_sadrzaj>SEDRA d.o.o. PULA Ulica Sv. Polikarpa 7, 52100 Pula</izvorni_sadrzaj>
    <derivirana_varijabla naziv="DomainObject.Predmet.ProtustrankaWithAdress_1">SEDRA d.o.o. PULA Ulica Sv. Polikarpa 7, 52100 Pula</derivirana_varijabla>
  </DomainObject.Predmet.ProtustrankaWithAdress>
  <DomainObject.Predmet.ProtustrankaWithAdressOIB>
    <izvorni_sadrzaj>SEDRA d.o.o. PULA, OIB 75010975087, Ulica Sv. Polikarpa 7, 52100 Pula</izvorni_sadrzaj>
    <derivirana_varijabla naziv="DomainObject.Predmet.ProtustrankaWithAdressOIB_1">SEDRA d.o.o. PULA, OIB 75010975087, Ulica Sv. Polikarpa 7, 52100 Pula</derivirana_varijabla>
  </DomainObject.Predmet.ProtustrankaWithAdressOIB>
  <DomainObject.Predmet.ProtustrankaNazivFormated>
    <izvorni_sadrzaj>SEDRA d.o.o. PULA</izvorni_sadrzaj>
    <derivirana_varijabla naziv="DomainObject.Predmet.ProtustrankaNazivFormated_1">SEDRA d.o.o. PULA</derivirana_varijabla>
  </DomainObject.Predmet.ProtustrankaNazivFormated>
  <DomainObject.Predmet.ProtustrankaNazivFormatedOIB>
    <izvorni_sadrzaj>SEDRA d.o.o. PULA, OIB 75010975087</izvorni_sadrzaj>
    <derivirana_varijabla naziv="DomainObject.Predmet.ProtustrankaNazivFormatedOIB_1">SEDRA d.o.o. PULA, OIB 75010975087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411202.40</izvorni_sadrzaj>
    <derivirana_varijabla naziv="DomainObject.Predmet.TrenutnaVrijednost_1">411202.40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SEDRA d.o.o. PULA</item>
    </izvorni_sadrzaj>
    <derivirana_varijabla naziv="DomainObject.Predmet.ProtuStrankaListFormated_1">
      <item>SEDRA d.o.o. PULA</item>
    </derivirana_varijabla>
  </DomainObject.Predmet.ProtuStrankaListFormated>
  <DomainObject.Predmet.ProtuStrankaListFormatedOIB>
    <izvorni_sadrzaj>
      <item>SEDRA d.o.o. PULA, OIB 75010975087</item>
    </izvorni_sadrzaj>
    <derivirana_varijabla naziv="DomainObject.Predmet.ProtuStrankaListFormatedOIB_1">
      <item>SEDRA d.o.o. PULA, OIB 75010975087</item>
    </derivirana_varijabla>
  </DomainObject.Predmet.ProtuStrankaListFormatedOIB>
  <DomainObject.Predmet.ProtuStrankaListFormatedWithAdress>
    <izvorni_sadrzaj>
      <item>SEDRA d.o.o. PULA, Ulica Sv. Polikarpa 7, 52100 Pula</item>
    </izvorni_sadrzaj>
    <derivirana_varijabla naziv="DomainObject.Predmet.ProtuStrankaListFormatedWithAdress_1">
      <item>SEDRA d.o.o. PULA, Ulica Sv. Polikarpa 7, 52100 Pula</item>
    </derivirana_varijabla>
  </DomainObject.Predmet.ProtuStrankaListFormatedWithAdress>
  <DomainObject.Predmet.ProtuStrankaListFormatedWithAdressOIB>
    <izvorni_sadrzaj>
      <item>SEDRA d.o.o. PULA, OIB 75010975087, Ulica Sv. Polikarpa 7, 52100 Pula</item>
    </izvorni_sadrzaj>
    <derivirana_varijabla naziv="DomainObject.Predmet.ProtuStrankaListFormatedWithAdressOIB_1">
      <item>SEDRA d.o.o. PULA, OIB 75010975087, Ulica Sv. Polikarpa 7, 52100 Pula</item>
    </derivirana_varijabla>
  </DomainObject.Predmet.ProtuStrankaListFormatedWithAdressOIB>
  <DomainObject.Predmet.ProtuStrankaListNazivFormated>
    <izvorni_sadrzaj>
      <item>SEDRA d.o.o. PULA</item>
    </izvorni_sadrzaj>
    <derivirana_varijabla naziv="DomainObject.Predmet.ProtuStrankaListNazivFormated_1">
      <item>SEDRA d.o.o. PULA</item>
    </derivirana_varijabla>
  </DomainObject.Predmet.ProtuStrankaListNazivFormated>
  <DomainObject.Predmet.ProtuStrankaListNazivFormatedOIB>
    <izvorni_sadrzaj>
      <item>SEDRA d.o.o. PULA, OIB 75010975087</item>
    </izvorni_sadrzaj>
    <derivirana_varijabla naziv="DomainObject.Predmet.ProtuStrankaListNazivFormatedOIB_1">
      <item>SEDRA d.o.o. PULA, OIB 75010975087</item>
    </derivirana_varijabla>
  </DomainObject.Predmet.ProtuStrankaListNazivFormatedOIB>
  <DomainObject.Predmet.OstaliListFormated>
    <izvorni_sadrzaj>
      <item>Đemal Piralić</item>
    </izvorni_sadrzaj>
    <derivirana_varijabla naziv="DomainObject.Predmet.OstaliListFormated_1">
      <item>Đemal Piralić</item>
    </derivirana_varijabla>
  </DomainObject.Predmet.OstaliListFormated>
  <DomainObject.Predmet.OstaliListFormatedOIB>
    <izvorni_sadrzaj>
      <item>Đemal Piralić, OIB 61690338836</item>
    </izvorni_sadrzaj>
    <derivirana_varijabla naziv="DomainObject.Predmet.OstaliListFormatedOIB_1">
      <item>Đemal Piralić, OIB 61690338836</item>
    </derivirana_varijabla>
  </DomainObject.Predmet.OstaliListFormatedOIB>
  <DomainObject.Predmet.OstaliListFormatedWithAdress>
    <izvorni_sadrzaj>
      <item>Đemal Piralić, Bulevar Borisa Kidriča 9/a, 52100 Pula</item>
    </izvorni_sadrzaj>
    <derivirana_varijabla naziv="DomainObject.Predmet.OstaliListFormatedWithAdress_1">
      <item>Đemal Piralić, Bulevar Borisa Kidriča 9/a, 52100 Pula</item>
    </derivirana_varijabla>
  </DomainObject.Predmet.OstaliListFormatedWithAdress>
  <DomainObject.Predmet.OstaliListFormatedWithAdressOIB>
    <izvorni_sadrzaj>
      <item>Đemal Piralić, OIB 61690338836, Bulevar Borisa Kidriča 9/a, 52100 Pula</item>
    </izvorni_sadrzaj>
    <derivirana_varijabla naziv="DomainObject.Predmet.OstaliListFormatedWithAdressOIB_1">
      <item>Đemal Piralić, OIB 61690338836, Bulevar Borisa Kidriča 9/a, 52100 Pula</item>
    </derivirana_varijabla>
  </DomainObject.Predmet.OstaliListFormatedWithAdressOIB>
  <DomainObject.Predmet.OstaliListNazivFormated>
    <izvorni_sadrzaj>
      <item>Đemal Piralić</item>
    </izvorni_sadrzaj>
    <derivirana_varijabla naziv="DomainObject.Predmet.OstaliListNazivFormated_1">
      <item>Đemal Piralić</item>
    </derivirana_varijabla>
  </DomainObject.Predmet.OstaliListNazivFormated>
  <DomainObject.Predmet.OstaliListNazivFormatedOIB>
    <izvorni_sadrzaj>
      <item>Đemal Piralić, OIB 61690338836</item>
    </izvorni_sadrzaj>
    <derivirana_varijabla naziv="DomainObject.Predmet.OstaliListNazivFormatedOIB_1">
      <item>Đemal Piralić, OIB 61690338836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SEDRA d.o.o. PULA</izvorni_sadrzaj>
    <derivirana_varijabla naziv="DomainObject.Predmet.ProtustrankaIDrugi_1">SEDRA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SEDRA d.o.o. PULA, OIB 75010975087, Ulica Sv. Polikarpa 7, 52100 Pula</izvorni_sadrzaj>
    <derivirana_varijabla naziv="DomainObject.Predmet.ProtustrankaIDrugiAdressOIB_1">SEDRA d.o.o. PULA, OIB 75010975087, Ulica Sv. Polikarpa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SEDRA d.o.o. PULA</item>
      <item>Đemal Piralić</item>
    </izvorni_sadrzaj>
    <derivirana_varijabla naziv="DomainObject.Predmet.SudioniciListNaziv_1">
      <item>FINANCIJSKA AGENCIJA, RC RIJEKA, PODRUŽNICA PULA, PULA</item>
      <item>SEDRA d.o.o. PULA</item>
      <item>Đemal Piralić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SEDRA d.o.o. PULA, OIB 75010975087, Ulica Sv. Polikarpa 7,52100 Pula</item>
      <item>Đemal Piralić, OIB 61690338836, Bulevar Borisa Kidriča 9/a,52100 Pula</item>
    </izvorni_sadrzaj>
    <derivirana_varijabla naziv="DomainObject.Predmet.SudioniciListAdressOIB_1">
      <item>FINANCIJSKA AGENCIJA, RC RIJEKA, PODRUŽNICA PULA, PULA, OIB 85821130368, Giardini 5,52100 Pula</item>
      <item>SEDRA d.o.o. PULA, OIB 75010975087, Ulica Sv. Polikarpa 7,52100 Pula</item>
      <item>Đemal Piralić, OIB 61690338836, Bulevar Borisa Kidriča 9/a,52100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75010975087</item>
      <item>, OIB 61690338836</item>
    </izvorni_sadrzaj>
    <derivirana_varijabla naziv="DomainObject.Predmet.SudioniciListNazivOIB_1">
      <item>, OIB 85821130368</item>
      <item>, OIB 75010975087</item>
      <item>, OIB 61690338836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2115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2016-06-23T08:44:00Z</dcterms:created>
  <dc:creator>Jasmina Matika</dc:creator>
  <cp:lastModifiedBy>Sanja Prodan</cp:lastModifiedBy>
  <cp:lastPrinted>2016-06-23T08:45:00Z</cp:lastPrinted>
  <dcterms:modified xmlns:xsi="http://www.w3.org/2001/XMLSchema-instance" xsi:type="dcterms:W3CDTF">2016-06-27T10:00:00Z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