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95e2" w14:paraId="98e95e2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471505">
        <w:t>3560</w:t>
      </w:r>
      <w:r w:rsidR="007055CB">
        <w:t>/1</w:t>
      </w:r>
      <w:r w:rsidR="00471505">
        <w:t>6</w:t>
      </w:r>
      <w:r w:rsidR="007055CB">
        <w:t>-</w:t>
      </w:r>
      <w:r w:rsidR="00882DA0">
        <w:t>34</w:t>
      </w:r>
      <w:r w:rsidR="00DF524F" w:rsidRPr="00DF524F">
        <w:t xml:space="preserve">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</w:t>
      </w:r>
      <w:r w:rsidR="00471505">
        <w:rPr>
          <w:lang w:val="pt-BR"/>
        </w:rPr>
        <w:t xml:space="preserve"> </w:t>
      </w:r>
      <w:r w:rsidR="00471505" w:rsidRPr="00517459">
        <w:rPr>
          <w:lang w:val="pt-BR"/>
        </w:rPr>
        <w:t>INFOECHO d.o.o. za savjetovanje i usluge u stečaju, OIB: 78322393460, Zagreb, Hrelička 37</w:t>
      </w:r>
      <w:r w:rsidR="00471505" w:rsidRPr="00F268B0">
        <w:rPr>
          <w:lang w:val="pt-BR"/>
        </w:rPr>
        <w:t xml:space="preserve">, </w:t>
      </w:r>
      <w:r w:rsidR="00471505">
        <w:rPr>
          <w:lang w:val="pt-BR"/>
        </w:rPr>
        <w:t>28</w:t>
      </w:r>
      <w:r w:rsidR="00471505" w:rsidRPr="00F268B0">
        <w:rPr>
          <w:lang w:val="pt-BR"/>
        </w:rPr>
        <w:t xml:space="preserve">. </w:t>
      </w:r>
      <w:r w:rsidR="00471505">
        <w:rPr>
          <w:lang w:val="pt-BR"/>
        </w:rPr>
        <w:t>lipnja</w:t>
      </w:r>
      <w:r w:rsidR="00471505" w:rsidRPr="00F268B0">
        <w:rPr>
          <w:color w:val="FF0000"/>
          <w:lang w:val="pt-BR"/>
        </w:rPr>
        <w:t xml:space="preserve"> </w:t>
      </w:r>
      <w:r w:rsidR="00471505">
        <w:rPr>
          <w:lang w:val="pt-BR"/>
        </w:rPr>
        <w:t>2018</w:t>
      </w:r>
      <w:r w:rsidR="00471505" w:rsidRPr="00F268B0">
        <w:rPr>
          <w:lang w:val="pt-BR"/>
        </w:rPr>
        <w:t>.</w:t>
      </w:r>
      <w:r w:rsidRPr="00310646">
        <w:t xml:space="preserve">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471505" w:rsidRPr="00517459">
        <w:rPr>
          <w:lang w:val="pt-BR"/>
        </w:rPr>
        <w:t>INFOECHO d.o.o. za savjetovanje i usluge u stečaju, OIB: 78322393460, Zagreb, Hrelička 37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71505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19</w:t>
      </w:r>
      <w:r w:rsidR="0019731B" w:rsidRPr="00FB0418">
        <w:rPr>
          <w:bCs/>
        </w:rPr>
        <w:t xml:space="preserve">. </w:t>
      </w:r>
      <w:r>
        <w:rPr>
          <w:bCs/>
        </w:rPr>
        <w:t>rujna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 w:rsidR="00F018F7">
        <w:rPr>
          <w:bCs/>
        </w:rPr>
        <w:t xml:space="preserve"> 10</w:t>
      </w:r>
      <w:r w:rsidR="00E90343">
        <w:rPr>
          <w:bCs/>
        </w:rPr>
        <w:t>:00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471505">
        <w:t>89/II</w:t>
      </w:r>
      <w:r w:rsidR="007055CB" w:rsidRPr="00296508">
        <w:t xml:space="preserve"> </w:t>
      </w:r>
      <w:r w:rsidR="00223664" w:rsidRPr="00296508">
        <w:t xml:space="preserve">- </w:t>
      </w:r>
      <w:r w:rsidR="007055CB" w:rsidRPr="00296508">
        <w:t>ulična zgrada</w:t>
      </w:r>
      <w:r w:rsidR="00590E39" w:rsidRPr="00296508">
        <w:t>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P="00471505" w:rsidR="00471505" w:rsidRPr="00037EED">
      <w:pPr>
        <w:jc w:val="both"/>
      </w:pPr>
      <w:r w:rsidRPr="00037EED">
        <w:tab/>
      </w:r>
      <w:r w:rsidR="00471505" w:rsidRPr="00037EED">
        <w:t>Dnevni red:</w:t>
      </w:r>
    </w:p>
    <w:p w:rsidRDefault="00471505" w:rsidP="00471505" w:rsidR="00471505" w:rsidRPr="00037EED">
      <w:pPr>
        <w:jc w:val="both"/>
      </w:pPr>
    </w:p>
    <w:p w:rsidRDefault="00471505" w:rsidP="00882DA0" w:rsidR="00471505" w:rsidRPr="00037EED">
      <w:pPr>
        <w:ind w:left="708"/>
        <w:jc w:val="both"/>
      </w:pPr>
      <w:r w:rsidRPr="00037EED">
        <w:t xml:space="preserve">1.  Izvješće stečajnog upravitelja o dosadašnjem tijeku stečajnog postupka, stanju </w:t>
      </w:r>
      <w:r w:rsidR="00882DA0">
        <w:t xml:space="preserve"> </w:t>
      </w:r>
      <w:r w:rsidRPr="00037EED">
        <w:t>stečajne mase.</w:t>
      </w:r>
    </w:p>
    <w:p w:rsidRDefault="008A363A" w:rsidP="00CC320E" w:rsidR="00CC320E">
      <w:pPr>
        <w:pStyle w:val="Odlomakpopisa"/>
        <w:numPr>
          <w:ilvl w:val="0"/>
          <w:numId w:val="4"/>
        </w:numPr>
        <w:jc w:val="both"/>
      </w:pPr>
      <w:r>
        <w:t>Donošenje odluke</w:t>
      </w:r>
      <w:r w:rsidR="00471505">
        <w:t xml:space="preserve"> o nastavku parničn</w:t>
      </w:r>
      <w:r w:rsidR="00CC320E">
        <w:t xml:space="preserve">og postupka </w:t>
      </w:r>
      <w:proofErr w:type="spellStart"/>
      <w:r w:rsidR="00CC320E">
        <w:t>posl</w:t>
      </w:r>
      <w:proofErr w:type="spellEnd"/>
      <w:r w:rsidR="00CC320E">
        <w:t xml:space="preserve">. br. P-3820/15 </w:t>
      </w:r>
      <w:r w:rsidR="00471505">
        <w:t xml:space="preserve">pred Općinskim građanskim sudom u Zagrebu te izdavanja </w:t>
      </w:r>
      <w:proofErr w:type="spellStart"/>
      <w:r w:rsidR="00471505">
        <w:t>tabularne</w:t>
      </w:r>
      <w:proofErr w:type="spellEnd"/>
      <w:r w:rsidR="00471505">
        <w:t xml:space="preserve"> izjave</w:t>
      </w:r>
      <w:r w:rsidR="00CC320E">
        <w:t xml:space="preserve"> temeljem izlučnog zahtjeva Igora Obradovića.</w:t>
      </w:r>
      <w:r w:rsidR="007B40F5" w:rsidRPr="00037EED">
        <w:t xml:space="preserve"> </w:t>
      </w:r>
    </w:p>
    <w:p w:rsidRDefault="00CC320E" w:rsidP="00CC320E" w:rsidR="00CC320E">
      <w:pPr>
        <w:pStyle w:val="Odlomakpopisa"/>
        <w:ind w:left="1065"/>
        <w:jc w:val="both"/>
      </w:pPr>
      <w:r>
        <w:br/>
      </w:r>
    </w:p>
    <w:p w:rsidRDefault="007B40F5" w:rsidP="00CC320E" w:rsidR="00590E39" w:rsidRPr="00037EED">
      <w:pPr>
        <w:pStyle w:val="Odlomakpopisa"/>
        <w:ind w:left="1065"/>
        <w:jc w:val="center"/>
      </w:pPr>
      <w:r w:rsidRPr="00037EED">
        <w:t xml:space="preserve">U </w:t>
      </w:r>
      <w:r w:rsidRPr="00792894">
        <w:t>Zagrebu</w:t>
      </w:r>
      <w:r w:rsidR="00CC320E">
        <w:t xml:space="preserve"> 28</w:t>
      </w:r>
      <w:r w:rsidR="00FB0418">
        <w:t>.</w:t>
      </w:r>
      <w:r w:rsidR="00F018F7">
        <w:t xml:space="preserve"> </w:t>
      </w:r>
      <w:r w:rsidR="00CC320E">
        <w:t>lipnja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4D6395">
        <w:t xml:space="preserve">                </w:t>
      </w:r>
      <w:r>
        <w:t>Nikolina Dorić Hadžisejdić</w:t>
      </w:r>
      <w:r w:rsidR="004D6395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4D6395" w:rsidP="007B64C7" w:rsidR="004D639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D6395" w:rsidP="007B64C7" w:rsidR="004D6395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F40" w:rsidP="00127F40" w:rsidR="00127F40">
      <w:r>
        <w:separator/>
      </w:r>
    </w:p>
  </w:endnote>
  <w:endnote w:id="0" w:type="continuationSeparator">
    <w:p w:rsidRDefault="00127F40" w:rsidP="00127F40" w:rsidR="001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F40" w:rsidP="00127F40" w:rsidR="00127F40">
      <w:r>
        <w:separator/>
      </w:r>
    </w:p>
  </w:footnote>
  <w:footnote w:id="0" w:type="continuationSeparator">
    <w:p w:rsidRDefault="00127F40" w:rsidP="00127F40" w:rsidR="00127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89.St-1135/12-161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96748D7"/>
    <w:multiLevelType w:val="hybridMultilevel"/>
    <w:tmpl w:val="F37ED4E2"/>
    <w:lvl w:tplc="39C4A3F8" w:ilvl="0">
      <w:start w:val="2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D3B07"/>
    <w:rsid w:val="0032769C"/>
    <w:rsid w:val="0033675C"/>
    <w:rsid w:val="00347638"/>
    <w:rsid w:val="0038748A"/>
    <w:rsid w:val="003D72B1"/>
    <w:rsid w:val="00426C37"/>
    <w:rsid w:val="00466E01"/>
    <w:rsid w:val="00471505"/>
    <w:rsid w:val="004D0898"/>
    <w:rsid w:val="004D6395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82DA0"/>
    <w:rsid w:val="008A363A"/>
    <w:rsid w:val="008D31C1"/>
    <w:rsid w:val="0090540F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14E5E"/>
    <w:rsid w:val="00CB2F65"/>
    <w:rsid w:val="00CC320E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3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3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3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3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3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3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3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3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3560</izvorni_sadrzaj>
    <derivirana_varijabla naziv="DomainObject.Predmet.Broj_1">3560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St-3560/2016</izvorni_sadrzaj>
    <derivirana_varijabla naziv="DomainObject.Predmet.OznakaBroj_1">St-3560/2016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INFOECHO d.o.o. zastupanog po punomoćniku Gordana Obradović</izvorni_sadrzaj>
    <derivirana_varijabla naziv="DomainObject.Predmet.ProtustrankaFormated_1">  INFOECHO d.o.o. zastupanog po punomoćniku Gordana Obradović</derivirana_varijabla>
  </DomainObject.Predmet.ProtustrankaFormated>
  <DomainObject.Predmet.ProtustrankaFormatedOIB>
    <izvorni_sadrzaj>  INFOECHO d.o.o., OIB 78322393460 zastupanog po punomoćniku Gordana Obradović</izvorni_sadrzaj>
    <derivirana_varijabla naziv="DomainObject.Predmet.ProtustrankaFormatedOIB_1">  INFOECHO d.o.o., OIB 78322393460 zastupanog po punomoćniku Gordana Obradović</derivirana_varijabla>
  </DomainObject.Predmet.ProtustrankaFormatedOIB>
  <DomainObject.Predmet.ProtustrankaFormatedWithAdress>
    <izvorni_sadrzaj> INFOECHO d.o.o., Hrelička 37, 10000 Zagreb zastupanog po punomoćniku Gordana Obradović</izvorni_sadrzaj>
    <derivirana_varijabla naziv="DomainObject.Predmet.ProtustrankaFormatedWithAdress_1"> INFOECHO d.o.o., Hrelička 37, 10000 Zagreb zastupanog po punomoćniku Gordana Obradović</derivirana_varijabla>
  </DomainObject.Predmet.ProtustrankaFormatedWithAdress>
  <DomainObject.Predmet.ProtustrankaFormatedWithAdressOIB>
    <izvorni_sadrzaj> INFOECHO d.o.o., OIB 78322393460, Hrelička 37, 10000 Zagreb zastupanog po punomoćniku Gordana Obradović</izvorni_sadrzaj>
    <derivirana_varijabla naziv="DomainObject.Predmet.ProtustrankaFormatedWithAdressOIB_1"> INFOECHO d.o.o., OIB 78322393460, Hrelička 37, 10000 Zagreb zastupanog po punomoćniku Gordana Obradović</derivirana_varijabla>
  </DomainObject.Predmet.ProtustrankaFormatedWithAdressOIB>
  <DomainObject.Predmet.ProtustrankaWithAdress>
    <izvorni_sadrzaj>INFOECHO d.o.o. Hrelička 37, 10000 Zagreb</izvorni_sadrzaj>
    <derivirana_varijabla naziv="DomainObject.Predmet.ProtustrankaWithAdress_1">INFOECHO d.o.o. Hrelička 37, 10000 Zagreb</derivirana_varijabla>
  </DomainObject.Predmet.ProtustrankaWithAdress>
  <DomainObject.Predmet.ProtustrankaWithAdressOIB>
    <izvorni_sadrzaj>INFOECHO d.o.o., OIB 78322393460, Hrelička 37, 10000 Zagreb</izvorni_sadrzaj>
    <derivirana_varijabla naziv="DomainObject.Predmet.ProtustrankaWithAdressOIB_1">INFOECHO d.o.o., OIB 78322393460, Hrelička 37, 10000 Zagreb</derivirana_varijabla>
  </DomainObject.Predmet.ProtustrankaWithAdressOIB>
  <DomainObject.Predmet.ProtustrankaNazivFormated>
    <izvorni_sadrzaj>INFOECHO d.o.o.</izvorni_sadrzaj>
    <derivirana_varijabla naziv="DomainObject.Predmet.ProtustrankaNazivFormated_1">INFOECHO d.o.o.</derivirana_varijabla>
  </DomainObject.Predmet.ProtustrankaNazivFormated>
  <DomainObject.Predmet.ProtustrankaNazivFormatedOIB>
    <izvorni_sadrzaj>INFOECHO d.o.o., OIB 78322393460</izvorni_sadrzaj>
    <derivirana_varijabla naziv="DomainObject.Predmet.ProtustrankaNazivFormatedOIB_1">INFOECHO d.o.o., OIB 78322393460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Obradović</izvorni_sadrzaj>
    <derivirana_varijabla naziv="DomainObject.Predmet.StrankaFormated_1">  FINA Regionalni centar Zagreb; Gordana Obradović</derivirana_varijabla>
  </DomainObject.Predmet.StrankaFormated>
  <DomainObject.Predmet.StrankaFormatedOIB>
    <izvorni_sadrzaj>  FINA Regionalni centar Zagreb, OIB 85821130368; Gordana Obradović, OIB 85928157257</izvorni_sadrzaj>
    <derivirana_varijabla naziv="DomainObject.Predmet.StrankaFormatedOIB_1">  FINA Regionalni centar Zagreb, OIB 85821130368; Gordana Obradović, OIB 85928157257</derivirana_varijabla>
  </DomainObject.Predmet.StrankaFormatedOIB>
  <DomainObject.Predmet.StrankaFormatedWithAdress>
    <izvorni_sadrzaj> FINA Regionalni centar Zagreb, Trg svibanjskih žrtava 1995. br. 1, 10000 Zagreb; Gordana Obradović, Hrelićka Ulica 37, 10000 Zagreb</izvorni_sadrzaj>
    <derivirana_varijabla naziv="DomainObject.Predmet.StrankaFormatedWithAdress_1"> FINA Regionalni centar Zagreb, Trg svibanjskih žrtava 1995. br. 1, 10000 Zagreb; Gordana Obradović, Hrelićka Ulica 37, 10000 Zagreb</derivirana_varijabla>
  </DomainObject.Predmet.StrankaFormatedWithAdress>
  <DomainObject.Predmet.StrankaFormatedWithAdressOIB>
    <izvorni_sadrzaj> FINA Regionalni centar Zagreb, OIB 85821130368, Trg svibanjskih žrtava 1995. br. 1, 10000 Zagreb; Gordana Obradović, OIB 85928157257, Hrelićka Ulica 37, 10000 Zagreb</izvorni_sadrzaj>
    <derivirana_varijabla naziv="DomainObject.Predmet.StrankaFormatedWithAdressOIB_1"> FINA Regionalni centar Zagreb, OIB 85821130368, Trg svibanjskih žrtava 1995. br. 1, 10000 Zagreb; Gordana Obradović, OIB 85928157257, Hrelićka Ulica 37, 10000 Zagreb</derivirana_varijabla>
  </DomainObject.Predmet.StrankaFormatedWithAdressOIB>
  <DomainObject.Predmet.StrankaWithAdress>
    <izvorni_sadrzaj>FINA Regionalni centar Zagreb Trg svibanjskih žrtava 1995. br. 1,10000 Zagreb,Gordana Obradović Hrelićka Ulica 37,10000 Zagreb</izvorni_sadrzaj>
    <derivirana_varijabla naziv="DomainObject.Predmet.StrankaWithAdress_1">FINA Regionalni centar Zagreb Trg svibanjskih žrtava 1995. br. 1,10000 Zagreb,Gordana Obradović Hrelićka Ulica 37,10000 Zagreb</derivirana_varijabla>
  </DomainObject.Predmet.StrankaWithAdress>
  <DomainObject.Predmet.StrankaWithAdressOIB>
    <izvorni_sadrzaj>FINA Regionalni centar Zagreb, OIB 85821130368, Trg svibanjskih žrtava 1995. br. 1,10000 Zagreb,Gordana Obradović, OIB 85928157257, Hrelićka Ulica 37,10000 Zagreb</izvorni_sadrzaj>
    <derivirana_varijabla naziv="DomainObject.Predmet.StrankaWithAdressOIB_1">FINA Regionalni centar Zagreb, OIB 85821130368, Trg svibanjskih žrtava 1995. br. 1,10000 Zagreb,Gordana Obradović, OIB 85928157257, Hrelićka Ulica 37,10000 Zagreb</derivirana_varijabla>
  </DomainObject.Predmet.StrankaWithAdressOIB>
  <DomainObject.Predmet.StrankaNazivFormated>
    <izvorni_sadrzaj>FINA Regionalni centar Zagreb,Gordana Obradović</izvorni_sadrzaj>
    <derivirana_varijabla naziv="DomainObject.Predmet.StrankaNazivFormated_1">FINA Regionalni centar Zagreb,Gordana Obradović</derivirana_varijabla>
  </DomainObject.Predmet.StrankaNazivFormated>
  <DomainObject.Predmet.StrankaNazivFormatedOIB>
    <izvorni_sadrzaj>FINA Regionalni centar Zagreb, OIB 85821130368,Gordana Obradović, OIB 85928157257</izvorni_sadrzaj>
    <derivirana_varijabla naziv="DomainObject.Predmet.StrankaNazivFormatedOIB_1">FINA Regionalni centar Zagreb, OIB 85821130368,Gordana Obradović, OIB 85928157257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Gordana Obradović</item>
    </izvorni_sadrzaj>
    <derivirana_varijabla naziv="DomainObject.Predmet.StrankaListFormated_1">
      <item>FINA Regionalni centar Zagreb</item>
      <item>Gordana Obradović</item>
    </derivirana_varijabla>
  </DomainObject.Predmet.StrankaListFormated>
  <DomainObject.Predmet.StrankaListFormatedOIB>
    <izvorni_sadrzaj>
      <item>FINA Regionalni centar Zagreb, OIB 85821130368</item>
      <item>Gordana Obradović, OIB 85928157257</item>
    </izvorni_sadrzaj>
    <derivirana_varijabla naziv="DomainObject.Predmet.StrankaListFormatedOIB_1">
      <item>FINA Regionalni centar Zagreb, OIB 85821130368</item>
      <item>Gordana Obradović, OIB 85928157257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Obradović, Hrelićka Ulica 37, 10000 Zagreb</item>
    </izvorni_sadrzaj>
    <derivirana_varijabla naziv="DomainObject.Predmet.StrankaListFormatedWithAdress_1">
      <item>FINA Regionalni centar Zagreb, Trg svibanjskih žrtava 1995. br. 1, 10000 Zagreb</item>
      <item>Gordana Obradović, Hrelićka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Obradović, OIB 85928157257, Hrelićka Ulica 37, 10000 Zagreb</item>
    </izvorni_sadrzaj>
    <derivirana_varijabla naziv="DomainObject.Predmet.StrankaListFormatedWithAdressOIB_1">
      <item>FINA Regionalni centar Zagreb, OIB 85821130368, Trg svibanjskih žrtava 1995. br. 1, 10000 Zagreb</item>
      <item>Gordana Obradović, OIB 85928157257, Hrelićka Ulica 37, 10000 Zagreb</item>
    </derivirana_varijabla>
  </DomainObject.Predmet.StrankaListFormatedWithAdressOIB>
  <DomainObject.Predmet.StrankaListNazivFormated>
    <izvorni_sadrzaj>
      <item>FINA Regionalni centar Zagreb</item>
      <item>Gordana Obradović</item>
    </izvorni_sadrzaj>
    <derivirana_varijabla naziv="DomainObject.Predmet.StrankaListNazivFormated_1">
      <item>FINA Regionalni centar Zagreb</item>
      <item>Gordana Obradović</item>
    </derivirana_varijabla>
  </DomainObject.Predmet.StrankaListNazivFormated>
  <DomainObject.Predmet.StrankaListNazivFormatedOIB>
    <izvorni_sadrzaj>
      <item>FINA Regionalni centar Zagreb, OIB 85821130368</item>
      <item>Gordana Obradović, OIB 85928157257</item>
    </izvorni_sadrzaj>
    <derivirana_varijabla naziv="DomainObject.Predmet.StrankaListNazivFormatedOIB_1">
      <item>FINA Regionalni centar Zagreb, OIB 85821130368</item>
      <item>Gordana Obradović, OIB 85928157257</item>
    </derivirana_varijabla>
  </DomainObject.Predmet.StrankaListNazivFormatedOIB>
  <DomainObject.Predmet.ProtuStrankaListFormated>
    <izvorni_sadrzaj>
      <item>INFOECHO d.o.o. zastupanog po punomoćniku Gordana Obradović</item>
    </izvorni_sadrzaj>
    <derivirana_varijabla naziv="DomainObject.Predmet.ProtuStrankaListFormated_1">
      <item>INFOECHO d.o.o. zastupanog po punomoćniku Gordana Obradović</item>
    </derivirana_varijabla>
  </DomainObject.Predmet.ProtuStrankaListFormated>
  <DomainObject.Predmet.ProtuStrankaListFormatedOIB>
    <izvorni_sadrzaj>
      <item>INFOECHO d.o.o., OIB 78322393460 zastupanog po punomoćniku Gordana Obradović</item>
    </izvorni_sadrzaj>
    <derivirana_varijabla naziv="DomainObject.Predmet.ProtuStrankaListFormatedOIB_1">
      <item>INFOECHO d.o.o., OIB 78322393460 zastupanog po punomoćniku Gordana Obradović</item>
    </derivirana_varijabla>
  </DomainObject.Predmet.ProtuStrankaListFormatedOIB>
  <DomainObject.Predmet.ProtuStrankaListFormatedWithAdress>
    <izvorni_sadrzaj>
      <item>INFOECHO d.o.o., Hrelička 37, 10000 Zagreb zastupanog po punomoćniku Gordana Obradović</item>
    </izvorni_sadrzaj>
    <derivirana_varijabla naziv="DomainObject.Predmet.ProtuStrankaListFormatedWithAdress_1">
      <item>INFOECHO d.o.o., Hrelička 37, 10000 Zagreb zastupanog po punomoćniku Gordana Obradović</item>
    </derivirana_varijabla>
  </DomainObject.Predmet.ProtuStrankaListFormatedWithAdress>
  <DomainObject.Predmet.ProtuStrankaListFormatedWithAdressOIB>
    <izvorni_sadrzaj>
      <item>INFOECHO d.o.o., OIB 78322393460, Hrelička 37, 10000 Zagreb zastupanog po punomoćniku Gordana Obradović</item>
    </izvorni_sadrzaj>
    <derivirana_varijabla naziv="DomainObject.Predmet.ProtuStrankaListFormatedWithAdressOIB_1">
      <item>INFOECHO d.o.o., OIB 78322393460, Hrelička 37, 10000 Zagreb zastupanog po punomoćniku Gordana Obradović</item>
    </derivirana_varijabla>
  </DomainObject.Predmet.ProtuStrankaListFormatedWithAdressOIB>
  <DomainObject.Predmet.ProtuStrankaListNazivFormated>
    <izvorni_sadrzaj>
      <item>INFOECHO d.o.o.</item>
    </izvorni_sadrzaj>
    <derivirana_varijabla naziv="DomainObject.Predmet.ProtuStrankaListNazivFormated_1">
      <item>INFOECHO d.o.o.</item>
    </derivirana_varijabla>
  </DomainObject.Predmet.ProtuStrankaListNazivFormated>
  <DomainObject.Predmet.ProtuStrankaListNazivFormatedOIB>
    <izvorni_sadrzaj>
      <item>INFOECHO d.o.o., OIB 78322393460</item>
    </izvorni_sadrzaj>
    <derivirana_varijabla naziv="DomainObject.Predmet.ProtuStrankaListNazivFormatedOIB_1">
      <item>INFOECHO d.o.o., OIB 78322393460</item>
    </derivirana_varijabla>
  </DomainObject.Predmet.ProtuStrankaListNazivFormatedOIB>
  <DomainObject.Predmet.OstaliListFormated>
    <izvorni_sadrzaj>
      <item>Gordana Obradović punomoćnica sudionika u postupku INFOECHO d.o.o.</item>
      <item>Addiko Bank dioničko društvo</item>
    </izvorni_sadrzaj>
    <derivirana_varijabla naziv="DomainObject.Predmet.OstaliListFormated_1">
      <item>Gordana Obradović punomoćnica sudionika u postupku INFOECHO d.o.o.</item>
      <item>Addiko Bank dioničko društvo</item>
    </derivirana_varijabla>
  </DomainObject.Predmet.OstaliListFormated>
  <DomainObject.Predmet.OstaliListFormatedOIB>
    <izvorni_sadrzaj>
      <item>Gordana Obradović, OIB 85928157257 punomoćnica sudionika u postupku INFOECHO d.o.o.</item>
      <item>Addiko Bank dioničko društvo, OIB 14036333877</item>
    </izvorni_sadrzaj>
    <derivirana_varijabla naziv="DomainObject.Predmet.OstaliListFormatedOIB_1">
      <item>Gordana Obradović, OIB 85928157257 punomoćnica sudionika u postupku INFOECHO d.o.o.</item>
      <item>Addiko Bank dioničko društvo, OIB 14036333877</item>
    </derivirana_varijabla>
  </DomainObject.Predmet.OstaliListFormatedOIB>
  <DomainObject.Predmet.OstaliListFormatedWithAdress>
    <izvorni_sadrzaj>
      <item>Gordana Obradović, Hrelićka Ulica 37, 10000 Zagreb punomoćnica sudionika u postupku INFOECHO d.o.o.</item>
      <item>Addiko Bank dioničko društvo, Slavonska avenija 6, 10000 Zagreb</item>
    </izvorni_sadrzaj>
    <derivirana_varijabla naziv="DomainObject.Predmet.OstaliListFormatedWithAdress_1">
      <item>Gordana Obradović, Hrelićka Ulica 37, 10000 Zagreb punomoćnica sudionika u postupku INFOECHO d.o.o.</item>
      <item>Addiko Bank dioničko društvo, Slavonska avenija 6, 10000 Zagreb</item>
    </derivirana_varijabla>
  </DomainObject.Predmet.OstaliListFormatedWithAdress>
  <DomainObject.Predmet.OstaliListFormatedWithAdressOIB>
    <izvorni_sadrzaj>
      <item>Gordana Obradović, OIB 85928157257, Hrelićka Ulica 37, 10000 Zagreb punomoćnica sudionika u postupku INFOECHO d.o.o.</item>
      <item>Addiko Bank dioničko društvo, OIB 14036333877, Slavonska avenija 6, 10000 Zagreb</item>
    </izvorni_sadrzaj>
    <derivirana_varijabla naziv="DomainObject.Predmet.OstaliListFormatedWithAdressOIB_1">
      <item>Gordana Obradović, OIB 85928157257, Hrelićka Ulica 37, 10000 Zagreb punomoćnica sudionika u postupku INFOECHO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Gordana Obradović</item>
      <item>Addiko Bank dioničko društvo</item>
    </izvorni_sadrzaj>
    <derivirana_varijabla naziv="DomainObject.Predmet.OstaliListNazivFormated_1">
      <item>Gordana Obradović</item>
      <item>Addiko Bank dioničko društvo</item>
    </derivirana_varijabla>
  </DomainObject.Predmet.OstaliListNazivFormated>
  <DomainObject.Predmet.OstaliListNazivFormatedOIB>
    <izvorni_sadrzaj>
      <item>Gordana Obradović, OIB 85928157257</item>
      <item>Addiko Bank dioničko društvo, OIB 14036333877</item>
    </izvorni_sadrzaj>
    <derivirana_varijabla naziv="DomainObject.Predmet.OstaliListNazivFormatedOIB_1">
      <item>Gordana Obradović, OIB 85928157257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INFOECHO d.o.o.</izvorni_sadrzaj>
    <derivirana_varijabla naziv="DomainObject.Predmet.ProtustrankaIDrugi_1">INFOECHO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INFOECHO d.o.o., OIB 78322393460, Hrelička 37, 10000 Zagreb</izvorni_sadrzaj>
    <derivirana_varijabla naziv="DomainObject.Predmet.ProtustrankaIDrugiAdressOIB_1">INFOECHO d.o.o., OIB 78322393460, Hrelička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INFOECHO d.o.o.</item>
      <item>Gordana Obradović</item>
      <item>Gordana Obradović</item>
      <item>Addiko Bank dioničko društvo</item>
    </izvorni_sadrzaj>
    <derivirana_varijabla naziv="DomainObject.Predmet.SudioniciListNaziv_1">
      <item>FINA Regionalni centar Zagreb</item>
      <item>INFOECHO d.o.o.</item>
      <item>Gordana Obradović</item>
      <item>Gordana Obradović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78322393460</item>
      <item>, OIB 85928157257</item>
      <item>, OIB 85928157257</item>
      <item>, OIB 14036333877</item>
    </izvorni_sadrzaj>
    <derivirana_varijabla naziv="DomainObject.Predmet.SudioniciListNazivOIB_1">
      <item>, OIB 85821130368</item>
      <item>, OIB 78322393460</item>
      <item>, OIB 85928157257</item>
      <item>, OIB 85928157257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34CCF-0ABE-490A-80C7-2FCBABFBE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173</properties:Words>
  <properties:Characters>870</properties:Characters>
  <properties:Lines>43</properties:Lines>
  <properties:Paragraphs>18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2018-06-28T06:50:00Z</cp:lastPrinted>
  <dcterms:modified xmlns:xsi="http://www.w3.org/2001/XMLSchema-instance" xsi:type="dcterms:W3CDTF">2018-06-28T06:50:00Z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(18.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