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19020" w14:paraId="ee19020" w:rsidRDefault="00217CAE" w:rsidP="00217CAE" w:rsidR="00217CAE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7CAE" w:rsidP="00217CAE" w:rsidR="00217CAE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217CAE" w:rsidP="00217CAE" w:rsidR="00217CA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217CAE" w:rsidP="00217CAE" w:rsidR="00217CA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217CAE" w:rsidP="00217CAE" w:rsidR="00217CAE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217CAE" w:rsidP="00217CAE" w:rsidR="00217CAE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217CAE" w:rsidP="00217CAE" w:rsidR="00217CAE" w:rsidRPr="005D578C">
      <w:pPr>
        <w:jc w:val="center"/>
        <w:rPr>
          <w:rFonts w:cs="Times New Roman" w:eastAsia="Times New Roman"/>
          <w:szCs w:val="24"/>
        </w:rPr>
      </w:pPr>
    </w:p>
    <w:p w:rsidRDefault="00217CAE" w:rsidP="00217CAE" w:rsidR="00217CA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217CAE" w:rsidP="00217CAE" w:rsidR="00217CAE" w:rsidRPr="005D578C">
      <w:pPr>
        <w:rPr>
          <w:rFonts w:cs="Times New Roman" w:eastAsia="Times New Roman"/>
          <w:szCs w:val="24"/>
        </w:rPr>
      </w:pPr>
    </w:p>
    <w:p w:rsidRDefault="00343BF1" w:rsidP="00217CAE" w:rsidR="00217CAE">
      <w:pPr>
        <w:ind w:firstLine="708"/>
        <w:rPr>
          <w:rFonts w:cs="Times New Roman" w:eastAsia="Times New Roman"/>
          <w:szCs w:val="24"/>
        </w:rPr>
      </w:pPr>
      <w:r w:rsidRPr="00343BF1">
        <w:rPr>
          <w:rFonts w:cs="Times New Roman" w:eastAsia="Times New Roman"/>
          <w:szCs w:val="24"/>
        </w:rPr>
        <w:t>Trgovački sud u Pazinu, po sutkinji Tamari Lakoseljac Benčić, na temelju prijedloga sudske savjetnice Mihaele Kaligari</w:t>
      </w:r>
      <w:r w:rsidR="00217CAE" w:rsidRPr="00343BF1">
        <w:rPr>
          <w:rFonts w:cs="Times New Roman" w:eastAsia="Times New Roman"/>
          <w:szCs w:val="24"/>
        </w:rPr>
        <w:t>,</w:t>
      </w:r>
      <w:r w:rsidR="00217CAE" w:rsidRPr="00343BF1">
        <w:t xml:space="preserve"> </w:t>
      </w:r>
      <w:r w:rsidR="00217CAE" w:rsidRPr="00343BF1">
        <w:rPr>
          <w:rFonts w:cs="Times New Roman" w:eastAsia="Times New Roman"/>
          <w:szCs w:val="24"/>
        </w:rPr>
        <w:t>u skraćenom</w:t>
      </w:r>
      <w:r w:rsidR="00217CAE">
        <w:rPr>
          <w:rFonts w:cs="Times New Roman" w:eastAsia="Times New Roman"/>
          <w:szCs w:val="24"/>
        </w:rPr>
        <w:t xml:space="preserve"> stečajnom postupku nad </w:t>
      </w:r>
      <w:r w:rsidR="00217CAE" w:rsidRPr="005D578C">
        <w:rPr>
          <w:rFonts w:cs="Times New Roman" w:eastAsia="Times New Roman"/>
          <w:szCs w:val="24"/>
        </w:rPr>
        <w:t>pravnom osobom (dužnikom)</w:t>
      </w:r>
      <w:r w:rsidR="00217CAE">
        <w:rPr>
          <w:rFonts w:cs="Times New Roman" w:eastAsia="Times New Roman"/>
          <w:szCs w:val="24"/>
        </w:rPr>
        <w:t xml:space="preserve"> TEHOMARKT 98 d. o. o. Pula, Vrtlarska 2, OIB 09586060657, MBS 040108162, povodom zahtjeva </w:t>
      </w:r>
      <w:r w:rsidR="00217CAE" w:rsidRPr="008C0525">
        <w:rPr>
          <w:rFonts w:cs="Times New Roman" w:eastAsia="Times New Roman"/>
          <w:szCs w:val="24"/>
        </w:rPr>
        <w:t xml:space="preserve">Financijske agencije, </w:t>
      </w:r>
      <w:r w:rsidR="00217CAE">
        <w:rPr>
          <w:rFonts w:cs="Times New Roman" w:eastAsia="Times New Roman"/>
          <w:szCs w:val="24"/>
        </w:rPr>
        <w:t xml:space="preserve">OIB 85821130368, </w:t>
      </w:r>
      <w:r w:rsidR="00217CAE" w:rsidRPr="008C0525">
        <w:rPr>
          <w:rFonts w:cs="Times New Roman" w:eastAsia="Times New Roman"/>
          <w:szCs w:val="24"/>
        </w:rPr>
        <w:t xml:space="preserve">Regionalnog centra Rijeka, Podružnice Pula, </w:t>
      </w:r>
      <w:r w:rsidR="00217CAE">
        <w:rPr>
          <w:rFonts w:cs="Times New Roman" w:eastAsia="Times New Roman"/>
          <w:szCs w:val="24"/>
        </w:rPr>
        <w:t xml:space="preserve">Pula, </w:t>
      </w:r>
      <w:r w:rsidR="00217CAE" w:rsidRPr="008C0525">
        <w:rPr>
          <w:rFonts w:cs="Times New Roman" w:eastAsia="Times New Roman"/>
          <w:szCs w:val="24"/>
        </w:rPr>
        <w:t>Giardini 5,</w:t>
      </w:r>
      <w:r w:rsidR="00217CAE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11</w:t>
      </w:r>
      <w:r w:rsidR="00217CAE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travnja</w:t>
      </w:r>
      <w:r w:rsidR="00217CAE">
        <w:rPr>
          <w:rFonts w:cs="Times New Roman" w:eastAsia="Times New Roman"/>
          <w:szCs w:val="24"/>
        </w:rPr>
        <w:t xml:space="preserve"> 2016.</w:t>
      </w:r>
    </w:p>
    <w:p w:rsidRDefault="00217CAE" w:rsidP="00217CAE" w:rsidR="00217CAE" w:rsidRPr="005D578C">
      <w:pPr>
        <w:rPr>
          <w:rFonts w:cs="Times New Roman" w:eastAsia="Times New Roman"/>
          <w:szCs w:val="24"/>
        </w:rPr>
      </w:pPr>
    </w:p>
    <w:p w:rsidRDefault="00217CAE" w:rsidP="00217CAE" w:rsidR="00217CA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217CAE" w:rsidP="00217CAE" w:rsidR="00217CAE" w:rsidRPr="005D578C">
      <w:pPr>
        <w:rPr>
          <w:rFonts w:cs="Times New Roman" w:eastAsia="Times New Roman"/>
          <w:szCs w:val="24"/>
        </w:rPr>
      </w:pPr>
    </w:p>
    <w:p w:rsidRDefault="00217CAE" w:rsidP="00217CAE" w:rsidR="00217CAE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TEHOMARKT 98 d. o. o. Pula, Vrtlarska 2,</w:t>
      </w:r>
      <w:r w:rsidR="008D48BD">
        <w:rPr>
          <w:rFonts w:cs="Times New Roman" w:eastAsia="Times New Roman"/>
          <w:szCs w:val="24"/>
        </w:rPr>
        <w:t xml:space="preserve"> OIB 09586060657, MBS 040108162</w:t>
      </w:r>
      <w:r>
        <w:rPr>
          <w:rFonts w:cs="Times New Roman" w:eastAsia="Times New Roman"/>
          <w:szCs w:val="24"/>
        </w:rPr>
        <w:t>.</w:t>
      </w:r>
    </w:p>
    <w:p w:rsidRDefault="00217CAE" w:rsidP="00217CAE" w:rsidR="00217CAE" w:rsidRPr="005D578C">
      <w:pPr>
        <w:rPr>
          <w:rFonts w:cs="Times New Roman" w:eastAsia="Times New Roman"/>
          <w:szCs w:val="24"/>
        </w:rPr>
      </w:pPr>
    </w:p>
    <w:p w:rsidRDefault="00217CAE" w:rsidP="00217CAE" w:rsidR="00217CAE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>Za stečajnog upravitelja imenuje se</w:t>
      </w:r>
      <w:r>
        <w:rPr>
          <w:rFonts w:cs="Times New Roman" w:eastAsia="Times New Roman"/>
          <w:szCs w:val="20"/>
        </w:rPr>
        <w:t xml:space="preserve"> Ivan Gjurašić iz Zagreba, Petrinjska 28, OIB 66025260916. </w:t>
      </w:r>
    </w:p>
    <w:p w:rsidRDefault="00217CAE" w:rsidP="00217CAE" w:rsidR="00217CAE">
      <w:pPr>
        <w:ind w:firstLine="708"/>
        <w:rPr>
          <w:rFonts w:cs="Times New Roman" w:eastAsia="Times New Roman"/>
          <w:szCs w:val="20"/>
        </w:rPr>
      </w:pPr>
    </w:p>
    <w:p w:rsidRDefault="00217CAE" w:rsidP="00217CAE" w:rsidR="00217CA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TEHOMARKT 98 d. o. o. Pula, Vrtlarska 2, OIB 09586060657, MBS 040108162.</w:t>
      </w:r>
    </w:p>
    <w:p w:rsidRDefault="00217CAE" w:rsidP="00217CAE" w:rsidR="00217CAE">
      <w:pPr>
        <w:rPr>
          <w:rFonts w:cs="Times New Roman" w:eastAsia="Times New Roman"/>
          <w:szCs w:val="24"/>
        </w:rPr>
      </w:pPr>
    </w:p>
    <w:p w:rsidRDefault="00217CAE" w:rsidP="00217CAE" w:rsidR="00217CA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TEHOMARKT 98 d. o. o. Pula, Vrtlarska 2, OIB 09586060657, MBS 040108162.</w:t>
      </w:r>
    </w:p>
    <w:p w:rsidRDefault="00217CAE" w:rsidP="00217CAE" w:rsidR="00217CAE">
      <w:pPr>
        <w:rPr>
          <w:rFonts w:cs="Times New Roman" w:eastAsia="Times New Roman"/>
          <w:szCs w:val="24"/>
        </w:rPr>
      </w:pPr>
    </w:p>
    <w:p w:rsidRDefault="00217CAE" w:rsidP="00217CAE" w:rsidR="00217CAE" w:rsidRPr="005D578C">
      <w:pPr>
        <w:rPr>
          <w:rFonts w:cs="Times New Roman" w:eastAsia="Times New Roman"/>
          <w:szCs w:val="24"/>
        </w:rPr>
      </w:pPr>
    </w:p>
    <w:p w:rsidRDefault="00217CAE" w:rsidP="00217CAE" w:rsidR="00217CAE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217CAE" w:rsidP="00217CAE" w:rsidR="00217CAE">
      <w:pPr>
        <w:ind w:firstLine="708"/>
        <w:rPr>
          <w:rFonts w:cs="Times New Roman" w:eastAsia="Times New Roman"/>
          <w:szCs w:val="24"/>
        </w:rPr>
      </w:pPr>
    </w:p>
    <w:p w:rsidRDefault="00217CAE" w:rsidP="00217CAE" w:rsidR="00217CA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TEHOMARKT 98 d. o. o. Pula.</w:t>
      </w:r>
      <w:r>
        <w:rPr>
          <w:rFonts w:eastAsiaTheme="minorHAnsi"/>
          <w:lang w:eastAsia="en-US"/>
        </w:rPr>
        <w:t xml:space="preserve">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11.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St-797/2015-3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217CAE" w:rsidP="00217CAE" w:rsidR="00217CAE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217CAE" w:rsidP="00217CAE" w:rsidR="00217CAE" w:rsidRPr="005D578C">
      <w:pPr>
        <w:rPr>
          <w:rFonts w:cs="Times New Roman" w:eastAsia="Times New Roman"/>
          <w:szCs w:val="24"/>
        </w:rPr>
      </w:pPr>
    </w:p>
    <w:p w:rsidRDefault="00217CAE" w:rsidP="00217CAE" w:rsidR="00217CA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 Pazinu</w:t>
      </w:r>
      <w:r>
        <w:rPr>
          <w:rFonts w:cs="Times New Roman" w:eastAsia="Times New Roman"/>
          <w:szCs w:val="24"/>
        </w:rPr>
        <w:t xml:space="preserve"> </w:t>
      </w:r>
      <w:r w:rsidR="000E3544">
        <w:rPr>
          <w:rFonts w:cs="Times New Roman" w:eastAsia="Times New Roman"/>
          <w:szCs w:val="24"/>
        </w:rPr>
        <w:t>11</w:t>
      </w:r>
      <w:r>
        <w:rPr>
          <w:rFonts w:cs="Times New Roman" w:eastAsia="Times New Roman"/>
          <w:szCs w:val="24"/>
        </w:rPr>
        <w:t xml:space="preserve">. </w:t>
      </w:r>
      <w:r w:rsidR="000E3544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217CAE" w:rsidP="00217CAE" w:rsidR="00217CAE" w:rsidRPr="005D578C">
      <w:pPr>
        <w:jc w:val="center"/>
        <w:rPr>
          <w:rFonts w:cs="Times New Roman" w:eastAsia="Times New Roman"/>
          <w:szCs w:val="24"/>
        </w:rPr>
      </w:pPr>
    </w:p>
    <w:p w:rsidRDefault="00217CAE" w:rsidP="001F1A07" w:rsidR="00217CAE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217CAE" w:rsidP="001F1A07" w:rsidR="00217CAE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1D4EFC">
        <w:rPr>
          <w:rFonts w:cs="Times New Roman" w:eastAsia="Times New Roman"/>
          <w:szCs w:val="24"/>
        </w:rPr>
        <w:t>, v.r.</w:t>
      </w:r>
    </w:p>
    <w:p w:rsidRDefault="00217CAE" w:rsidP="00217CAE" w:rsidR="00217CAE">
      <w:pPr>
        <w:tabs>
          <w:tab w:pos="8113" w:val="left"/>
        </w:tabs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217CAE" w:rsidP="00217CAE" w:rsidR="00217CAE" w:rsidRPr="005D578C">
      <w:pPr>
        <w:jc w:val="left"/>
        <w:rPr>
          <w:rFonts w:cs="Times New Roman" w:eastAsia="Times New Roman"/>
          <w:szCs w:val="24"/>
        </w:rPr>
      </w:pPr>
    </w:p>
    <w:p w:rsidRDefault="00217CAE" w:rsidP="00217CAE" w:rsidR="00217CAE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217CAE" w:rsidP="00217CAE" w:rsidR="00217CAE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217CAE" w:rsidP="00217CAE" w:rsidR="00217CA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217CAE" w:rsidP="00217CAE" w:rsidR="00217CAE">
      <w:pPr>
        <w:rPr>
          <w:rFonts w:cs="Times New Roman" w:eastAsia="Times New Roman"/>
          <w:szCs w:val="24"/>
        </w:rPr>
      </w:pPr>
    </w:p>
    <w:p w:rsidRDefault="00217CAE" w:rsidP="00217CAE" w:rsidR="00217CAE" w:rsidRPr="005D578C">
      <w:pPr>
        <w:rPr>
          <w:rFonts w:cs="Times New Roman" w:eastAsia="Times New Roman"/>
          <w:szCs w:val="24"/>
        </w:rPr>
      </w:pPr>
    </w:p>
    <w:p w:rsidRDefault="00217CAE" w:rsidP="00217CAE" w:rsidR="00217CAE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217CAE" w:rsidP="00217CAE" w:rsidR="00217CA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217CAE" w:rsidP="00217CAE" w:rsidR="00217CA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TEHOMARKT 98 d. o. o. Pula, Vrtlarska 2, </w:t>
      </w:r>
    </w:p>
    <w:p w:rsidRDefault="00217CAE" w:rsidP="00217CAE" w:rsidR="00217CA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osobe ovlaštene za zastupanje dužnika – Danor Grgorović, Pula, Baližerka 2 i Davor Bjelić, Fažana, Ilić Braće 17, </w:t>
      </w:r>
    </w:p>
    <w:p w:rsidRDefault="00217CAE" w:rsidP="00217CAE" w:rsidR="00217CAE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217CAE" w:rsidP="00217CAE" w:rsidR="00217CA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217CAE" w:rsidP="00217CAE" w:rsidR="00217CAE">
      <w:pPr>
        <w:rPr>
          <w:rFonts w:cs="Times New Roman" w:eastAsia="Times New Roman"/>
          <w:szCs w:val="20"/>
          <w:lang w:eastAsia="en-US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Ivan Gjurašić, Zagreb, Petrinjska 28, </w:t>
      </w:r>
    </w:p>
    <w:p w:rsidRDefault="00217CAE" w:rsidP="00217CAE" w:rsidR="00217CA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217CAE" w:rsidP="00217CAE" w:rsidR="00217CA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217CAE" w:rsidP="00217CAE" w:rsidR="00217CA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217CAE" w:rsidP="00217CAE" w:rsidR="00217CAE"/>
    <w:p w:rsidRDefault="00217CAE" w:rsidP="00217CAE" w:rsidR="00217CAE"/>
    <w:p w:rsidRDefault="00217CAE" w:rsidP="00217CAE" w:rsidR="00217CAE"/>
    <w:p w:rsidRDefault="00217CAE" w:rsidP="00217CAE" w:rsidR="00217CAE"/>
    <w:p w:rsidRDefault="00217CAE" w:rsidP="00217CAE" w:rsidR="00217CAE"/>
    <w:p w:rsidRDefault="001D4EFC" w:rsidR="00387208"/>
    <w:sectPr w:rsidSect="00E73D3A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7CAE" w:rsidP="00217CAE" w:rsidR="00217CAE">
      <w:r>
        <w:separator/>
      </w:r>
    </w:p>
  </w:endnote>
  <w:endnote w:id="0" w:type="continuationSeparator">
    <w:p w:rsidRDefault="00217CAE" w:rsidP="00217CAE" w:rsidR="00217C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7CAE" w:rsidP="00217CAE" w:rsidR="00217CAE">
      <w:r>
        <w:separator/>
      </w:r>
    </w:p>
  </w:footnote>
  <w:footnote w:id="0" w:type="continuationSeparator">
    <w:p w:rsidRDefault="00217CAE" w:rsidP="00217CAE" w:rsidR="00217C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7CAE" w:rsidP="00E73D3A" w:rsidR="00E73D3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1D4EFC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St-797/2015-5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7CAE" w:rsidP="00E73D3A" w:rsidR="00E73D3A" w:rsidRPr="00A074C3">
    <w:pPr>
      <w:pStyle w:val="Zaglavlje"/>
      <w:jc w:val="right"/>
      <w:rPr>
        <w:szCs w:val="24"/>
      </w:rPr>
    </w:pPr>
    <w:r>
      <w:rPr>
        <w:szCs w:val="24"/>
      </w:rPr>
      <w:t>9 St-797/2015-5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6FC"/>
    <w:rsid w:val="000E3544"/>
    <w:rsid w:val="001D4EFC"/>
    <w:rsid w:val="001F1A07"/>
    <w:rsid w:val="00217CAE"/>
    <w:rsid w:val="00343BF1"/>
    <w:rsid w:val="0075528E"/>
    <w:rsid w:val="0079403F"/>
    <w:rsid w:val="008D48BD"/>
    <w:rsid w:val="009976FC"/>
    <w:rsid w:val="00CA1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17CAE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17CA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217CAE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17CA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17CAE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17CA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17CAE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D4E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4EF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D4EFC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D4EF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D4EF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17CAE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17CA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217CAE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17CA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17CAE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17CA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17CAE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D4E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4EF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D4EFC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D4EF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D4EF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797</izvorni_sadrzaj>
    <derivirana_varijabla naziv="DomainObject.Predmet.Broj_1">797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St-797/2015</izvorni_sadrzaj>
    <derivirana_varijabla naziv="DomainObject.Predmet.OznakaBroj_1">St-797/2015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TEHOMARKT 98 d.o.o. PULA</izvorni_sadrzaj>
    <derivirana_varijabla naziv="DomainObject.Predmet.ProtustrankaFormated_1">  TEHOMARKT 98 d.o.o. PULA</derivirana_varijabla>
  </DomainObject.Predmet.ProtustrankaFormated>
  <DomainObject.Predmet.ProtustrankaFormatedOIB>
    <izvorni_sadrzaj>  TEHOMARKT 98 d.o.o. PULA, OIB 09586060657</izvorni_sadrzaj>
    <derivirana_varijabla naziv="DomainObject.Predmet.ProtustrankaFormatedOIB_1">  TEHOMARKT 98 d.o.o. PULA, OIB 09586060657</derivirana_varijabla>
  </DomainObject.Predmet.ProtustrankaFormatedOIB>
  <DomainObject.Predmet.ProtustrankaFormatedWithAdress>
    <izvorni_sadrzaj> TEHOMARKT 98 d.o.o. PULA, Vrtlarska 2, 52100 Pula</izvorni_sadrzaj>
    <derivirana_varijabla naziv="DomainObject.Predmet.ProtustrankaFormatedWithAdress_1"> TEHOMARKT 98 d.o.o. PULA, Vrtlarska 2, 52100 Pula</derivirana_varijabla>
  </DomainObject.Predmet.ProtustrankaFormatedWithAdress>
  <DomainObject.Predmet.ProtustrankaFormatedWithAdressOIB>
    <izvorni_sadrzaj> TEHOMARKT 98 d.o.o. PULA, OIB 09586060657, Vrtlarska 2, 52100 Pula</izvorni_sadrzaj>
    <derivirana_varijabla naziv="DomainObject.Predmet.ProtustrankaFormatedWithAdressOIB_1"> TEHOMARKT 98 d.o.o. PULA, OIB 09586060657, Vrtlarska 2, 52100 Pula</derivirana_varijabla>
  </DomainObject.Predmet.ProtustrankaFormatedWithAdressOIB>
  <DomainObject.Predmet.ProtustrankaWithAdress>
    <izvorni_sadrzaj>TEHOMARKT 98 d.o.o. PULA Vrtlarska 2, 52100 Pula</izvorni_sadrzaj>
    <derivirana_varijabla naziv="DomainObject.Predmet.ProtustrankaWithAdress_1">TEHOMARKT 98 d.o.o. PULA Vrtlarska 2, 52100 Pula</derivirana_varijabla>
  </DomainObject.Predmet.ProtustrankaWithAdress>
  <DomainObject.Predmet.ProtustrankaWithAdressOIB>
    <izvorni_sadrzaj>TEHOMARKT 98 d.o.o. PULA, OIB 09586060657, Vrtlarska 2, 52100 Pula</izvorni_sadrzaj>
    <derivirana_varijabla naziv="DomainObject.Predmet.ProtustrankaWithAdressOIB_1">TEHOMARKT 98 d.o.o. PULA, OIB 09586060657, Vrtlarska 2, 52100 Pula</derivirana_varijabla>
  </DomainObject.Predmet.ProtustrankaWithAdressOIB>
  <DomainObject.Predmet.ProtustrankaNazivFormated>
    <izvorni_sadrzaj>TEHOMARKT 98 d.o.o. PULA</izvorni_sadrzaj>
    <derivirana_varijabla naziv="DomainObject.Predmet.ProtustrankaNazivFormated_1">TEHOMARKT 98 d.o.o. PULA</derivirana_varijabla>
  </DomainObject.Predmet.ProtustrankaNazivFormated>
  <DomainObject.Predmet.ProtustrankaNazivFormatedOIB>
    <izvorni_sadrzaj>TEHOMARKT 98 d.o.o. PULA, OIB 09586060657</izvorni_sadrzaj>
    <derivirana_varijabla naziv="DomainObject.Predmet.ProtustrankaNazivFormatedOIB_1">TEHOMARKT 98 d.o.o. PULA, OIB 09586060657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571879.72</izvorni_sadrzaj>
    <derivirana_varijabla naziv="DomainObject.Predmet.TrenutnaVrijednost_1">571879.72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TEHOMARKT 98 d.o.o. PULA</item>
    </izvorni_sadrzaj>
    <derivirana_varijabla naziv="DomainObject.Predmet.ProtuStrankaListFormated_1">
      <item>TEHOMARKT 98 d.o.o. PULA</item>
    </derivirana_varijabla>
  </DomainObject.Predmet.ProtuStrankaListFormated>
  <DomainObject.Predmet.ProtuStrankaListFormatedOIB>
    <izvorni_sadrzaj>
      <item>TEHOMARKT 98 d.o.o. PULA, OIB 09586060657</item>
    </izvorni_sadrzaj>
    <derivirana_varijabla naziv="DomainObject.Predmet.ProtuStrankaListFormatedOIB_1">
      <item>TEHOMARKT 98 d.o.o. PULA, OIB 09586060657</item>
    </derivirana_varijabla>
  </DomainObject.Predmet.ProtuStrankaListFormatedOIB>
  <DomainObject.Predmet.ProtuStrankaListFormatedWithAdress>
    <izvorni_sadrzaj>
      <item>TEHOMARKT 98 d.o.o. PULA, Vrtlarska 2, 52100 Pula</item>
    </izvorni_sadrzaj>
    <derivirana_varijabla naziv="DomainObject.Predmet.ProtuStrankaListFormatedWithAdress_1">
      <item>TEHOMARKT 98 d.o.o. PULA, Vrtlarska 2, 52100 Pula</item>
    </derivirana_varijabla>
  </DomainObject.Predmet.ProtuStrankaListFormatedWithAdress>
  <DomainObject.Predmet.ProtuStrankaListFormatedWithAdressOIB>
    <izvorni_sadrzaj>
      <item>TEHOMARKT 98 d.o.o. PULA, OIB 09586060657, Vrtlarska 2, 52100 Pula</item>
    </izvorni_sadrzaj>
    <derivirana_varijabla naziv="DomainObject.Predmet.ProtuStrankaListFormatedWithAdressOIB_1">
      <item>TEHOMARKT 98 d.o.o. PULA, OIB 09586060657, Vrtlarska 2, 52100 Pula</item>
    </derivirana_varijabla>
  </DomainObject.Predmet.ProtuStrankaListFormatedWithAdressOIB>
  <DomainObject.Predmet.ProtuStrankaListNazivFormated>
    <izvorni_sadrzaj>
      <item>TEHOMARKT 98 d.o.o. PULA</item>
    </izvorni_sadrzaj>
    <derivirana_varijabla naziv="DomainObject.Predmet.ProtuStrankaListNazivFormated_1">
      <item>TEHOMARKT 98 d.o.o. PULA</item>
    </derivirana_varijabla>
  </DomainObject.Predmet.ProtuStrankaListNazivFormated>
  <DomainObject.Predmet.ProtuStrankaListNazivFormatedOIB>
    <izvorni_sadrzaj>
      <item>TEHOMARKT 98 d.o.o. PULA, OIB 09586060657</item>
    </izvorni_sadrzaj>
    <derivirana_varijabla naziv="DomainObject.Predmet.ProtuStrankaListNazivFormatedOIB_1">
      <item>TEHOMARKT 98 d.o.o. PULA, OIB 09586060657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TEHOMARKT 98 d.o.o. PULA</izvorni_sadrzaj>
    <derivirana_varijabla naziv="DomainObject.Predmet.ProtustrankaIDrugi_1">TEHOMARKT 98 d.o.o. PULA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TEHOMARKT 98 d.o.o. PULA, OIB 09586060657, Vrtlarska 2, 52100 Pula</izvorni_sadrzaj>
    <derivirana_varijabla naziv="DomainObject.Predmet.ProtustrankaIDrugiAdressOIB_1">TEHOMARKT 98 d.o.o. PULA, OIB 09586060657, Vrtlarska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TEHOMARKT 98 d.o.o. PULA</item>
    </izvorni_sadrzaj>
    <derivirana_varijabla naziv="DomainObject.Predmet.SudioniciListNaziv_1">
      <item>FINANCIJSKA AGENCIJA, RC RIJEKA, PODRUŽNICA PULA, PULA</item>
      <item>TEHOMARKT 98 d.o.o. PULA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TEHOMARKT 98 d.o.o. PULA, OIB 09586060657, Vrtlarska 2,52100 Pula</item>
    </izvorni_sadrzaj>
    <derivirana_varijabla naziv="DomainObject.Predmet.SudioniciListAdressOIB_1">
      <item>FINANCIJSKA AGENCIJA, RC RIJEKA, PODRUŽNICA PULA, PULA, OIB 85821130368, Ulica grada Vukovara 70,Zagreb</item>
      <item>TEHOMARKT 98 d.o.o. PULA, OIB 09586060657, Vrtlarska 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09586060657</item>
    </izvorni_sadrzaj>
    <derivirana_varijabla naziv="DomainObject.Predmet.SudioniciListNazivOIB_1">
      <item>, OIB 85821130368</item>
      <item>, OIB 09586060657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577</properties:Words>
  <properties:Characters>3083</properties:Characters>
  <properties:Lines>82</properties:Lines>
  <properties:Paragraphs>30</properties:Paragraphs>
  <properties:TotalTime>7</properties:TotalTime>
  <properties:ScaleCrop>false</properties:ScaleCrop>
  <properties:LinksUpToDate>false</properties:LinksUpToDate>
  <properties:CharactersWithSpaces>3686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2016-03-17T08:39:00Z</dcterms:created>
  <dc:creator>Mihaela Kaligari</dc:creator>
  <dc:description/>
  <cp:keywords/>
  <cp:lastModifiedBy>Ana Jeromela</cp:lastModifiedBy>
  <cp:lastPrinted>2016-04-11T06:56:00Z</cp:lastPrinted>
  <dcterms:modified xmlns:xsi="http://www.w3.org/2001/XMLSchema-instance" xsi:type="dcterms:W3CDTF">2016-04-11T06:56:00Z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