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e4a0" w14:paraId="f59e4a0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C7CAF">
        <w:rPr>
          <w:rFonts w:hAnsi="Times New Roman" w:ascii="Times New Roman"/>
          <w:noProof w:val="false"/>
          <w:szCs w:val="24"/>
        </w:rPr>
        <w:t>6156</w:t>
      </w:r>
      <w:r w:rsidR="002038A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7020C9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2038A4">
        <w:rPr>
          <w:rFonts w:hAnsi="Times New Roman" w:ascii="Times New Roman"/>
        </w:rPr>
        <w:t xml:space="preserve">stečajnim </w:t>
      </w:r>
      <w:r w:rsidR="002038A4" w:rsidRPr="007020C9">
        <w:rPr>
          <w:rFonts w:hAnsi="Times New Roman" w:ascii="Times New Roman"/>
        </w:rPr>
        <w:t xml:space="preserve">dužnikom </w:t>
      </w:r>
      <w:r w:rsidR="007020C9" w:rsidRPr="007020C9">
        <w:rPr>
          <w:rFonts w:hAnsi="Times New Roman" w:ascii="Times New Roman"/>
        </w:rPr>
        <w:t>BERTA PROJEKT – AQUA VIVA d.o.o. u stečaju, Samobor, Zagrebačka 32/a, OIB 68940024360</w:t>
      </w:r>
      <w:r w:rsidR="00473DCE" w:rsidRPr="007020C9">
        <w:rPr>
          <w:rFonts w:hAnsi="Times New Roman" w:ascii="Times New Roman"/>
          <w:szCs w:val="24"/>
        </w:rPr>
        <w:t>,</w:t>
      </w:r>
      <w:r w:rsidR="00514886" w:rsidRPr="007020C9">
        <w:rPr>
          <w:rFonts w:hAnsi="Times New Roman" w:ascii="Times New Roman"/>
          <w:szCs w:val="24"/>
        </w:rPr>
        <w:t xml:space="preserve"> </w:t>
      </w:r>
      <w:r w:rsidRPr="007020C9">
        <w:rPr>
          <w:rFonts w:hAnsi="Times New Roman" w:ascii="Times New Roman"/>
          <w:szCs w:val="24"/>
        </w:rPr>
        <w:t xml:space="preserve">dana </w:t>
      </w:r>
      <w:r w:rsidR="007020C9">
        <w:rPr>
          <w:rFonts w:hAnsi="Times New Roman" w:ascii="Times New Roman"/>
          <w:szCs w:val="24"/>
        </w:rPr>
        <w:t>28. ožujka 2018.</w:t>
      </w:r>
    </w:p>
    <w:p w:rsidRDefault="00AD504A" w:rsidP="00B314E8" w:rsidR="00AD504A" w:rsidRPr="007020C9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9C7CAF" w:rsidR="000D4F31">
      <w:pPr>
        <w:pStyle w:val="Tijeloteksta"/>
        <w:numPr>
          <w:ilvl w:val="0"/>
          <w:numId w:val="5"/>
        </w:numPr>
        <w:tabs>
          <w:tab w:pos="1440" w:val="clear"/>
          <w:tab w:pos="1276" w:val="num"/>
        </w:tabs>
        <w:ind w:firstLine="709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9C7CAF" w:rsidRPr="007020C9">
        <w:rPr>
          <w:rFonts w:hAnsi="Times New Roman" w:ascii="Times New Roman"/>
        </w:rPr>
        <w:t>BERTA PROJEKT – AQUA VIVA d.o.o. u stečaju, Samobor, Zagrebačka 32/a, OIB 68940024360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</w:t>
      </w:r>
      <w:r w:rsidR="009C7CAF">
        <w:rPr>
          <w:rFonts w:hAnsi="Times New Roman" w:ascii="Times New Roman"/>
          <w:szCs w:val="24"/>
        </w:rPr>
        <w:t xml:space="preserve"> nekretnina stečajnog dužnika upisanih u zk.ul. 1196 k.o. Hrašćinski Kraljevec kod Općinskog suda u Zlataru, Zemljišnoknjižni odjel Zlatar, i to</w:t>
      </w:r>
      <w:r w:rsidRPr="00793238">
        <w:rPr>
          <w:rFonts w:hAnsi="Times New Roman" w:ascii="Times New Roman"/>
          <w:szCs w:val="24"/>
        </w:rPr>
        <w:t>:</w:t>
      </w:r>
    </w:p>
    <w:p w:rsidRDefault="00E345F5" w:rsidP="00E345F5" w:rsidR="00E345F5" w:rsidRPr="009C7CAF">
      <w:pPr>
        <w:pStyle w:val="Tijeloteksta"/>
        <w:ind w:left="1440"/>
        <w:rPr>
          <w:rFonts w:hAnsi="Times New Roman" w:ascii="Times New Roman"/>
          <w:szCs w:val="24"/>
        </w:rPr>
      </w:pPr>
    </w:p>
    <w:tbl>
      <w:tblPr>
        <w:tblW w:type="dxa" w:w="8670"/>
        <w:tblInd w:type="dxa" w:w="93"/>
        <w:tblLook w:val="04A0" w:noVBand="1" w:noHBand="0" w:lastColumn="0" w:firstColumn="1" w:lastRow="0" w:firstRow="1"/>
      </w:tblPr>
      <w:tblGrid>
        <w:gridCol w:w="516"/>
        <w:gridCol w:w="1909"/>
        <w:gridCol w:w="3587"/>
        <w:gridCol w:w="936"/>
        <w:gridCol w:w="670"/>
        <w:gridCol w:w="816"/>
        <w:gridCol w:w="236"/>
      </w:tblGrid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9C7CAF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>kat.čestice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narav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27781" w:rsidP="003A3195" w:rsidR="009C7CAF" w:rsidRPr="009C7CAF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 xml:space="preserve">      </w:t>
            </w:r>
            <w:r w:rsidR="009C7CAF" w:rsidRPr="009C7CAF">
              <w:rPr>
                <w:rFonts w:hAnsi="Times New Roman" w:ascii="Times New Roman"/>
                <w:color w:val="000000"/>
                <w:szCs w:val="24"/>
              </w:rPr>
              <w:t>m²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jutro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27781" w:rsidP="003A3195" w:rsidR="009C7CAF" w:rsidRPr="009C7CAF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 xml:space="preserve">   </w:t>
            </w:r>
            <w:r w:rsidR="009C7CAF" w:rsidRPr="009C7CAF">
              <w:rPr>
                <w:rFonts w:hAnsi="Times New Roman" w:ascii="Times New Roman"/>
                <w:color w:val="000000"/>
                <w:szCs w:val="24"/>
              </w:rPr>
              <w:t>čhv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216/4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227781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709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197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712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198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220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637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4.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221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oranica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302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84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5.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222/1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oranica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615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1748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486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993/1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1241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345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8.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993/2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1280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356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slog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1050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292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995/1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892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11.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996/2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2528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12.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997/1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453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13.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997/5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14.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997/6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450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15.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998/1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762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16.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998/2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575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160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17.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998/3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766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18.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1001/2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874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243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19.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1001/3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892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20.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964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268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21.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1003/1-C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798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22.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1003/1-D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399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23.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1003/1-E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255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lastRenderedPageBreak/>
              <w:t>24.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399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25.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399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26.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1003/7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248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27.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1003/8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529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147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28.</w:t>
            </w:r>
          </w:p>
        </w:tc>
        <w:tc>
          <w:tcPr>
            <w:tcW w:type="dxa" w:w="19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1003/9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248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9C7CAF" w:rsidR="009C7CAF" w:rsidRPr="009C7CAF">
        <w:trPr>
          <w:trHeight w:val="225"/>
        </w:trPr>
        <w:tc>
          <w:tcPr>
            <w:tcW w:type="dxa" w:w="5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29.</w:t>
            </w:r>
          </w:p>
        </w:tc>
        <w:tc>
          <w:tcPr>
            <w:tcW w:type="dxa" w:w="19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1008</w:t>
            </w:r>
          </w:p>
        </w:tc>
        <w:tc>
          <w:tcPr>
            <w:tcW w:type="dxa" w:w="35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sjenokoša velika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2791</w:t>
            </w:r>
          </w:p>
        </w:tc>
        <w:tc>
          <w:tcPr>
            <w:tcW w:type="dxa" w:w="67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9C7CAF">
              <w:rPr>
                <w:rFonts w:hAnsi="Times New Roman" w:ascii="Times New Roman"/>
                <w:color w:val="000000"/>
                <w:szCs w:val="24"/>
              </w:rPr>
              <w:t>776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C7CAF" w:rsidP="003A3195" w:rsidR="009C7CAF" w:rsidRPr="009C7CAF">
            <w:pPr>
              <w:rPr>
                <w:rFonts w:hAnsi="Times New Roman" w:ascii="Times New Roman"/>
                <w:color w:val="000000"/>
                <w:szCs w:val="24"/>
              </w:rPr>
            </w:pPr>
          </w:p>
        </w:tc>
      </w:tr>
    </w:tbl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227781" w:rsidP="00227781" w:rsidR="00227781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0D4F31" w:rsidP="00227781" w:rsidR="0085307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227781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227781">
        <w:rPr>
          <w:rFonts w:hAnsi="Times New Roman" w:ascii="Times New Roman"/>
          <w:szCs w:val="24"/>
        </w:rPr>
        <w:t>ama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227781">
        <w:rPr>
          <w:rFonts w:hAnsi="Times New Roman" w:ascii="Times New Roman"/>
        </w:rPr>
        <w:t>Republika Hrvatska, Ministarstvo financija, Porezna uprava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227781">
        <w:rPr>
          <w:rFonts w:hAnsi="Times New Roman" w:ascii="Times New Roman"/>
          <w:szCs w:val="24"/>
        </w:rPr>
        <w:t>809/11</w:t>
      </w:r>
      <w:r w:rsidR="00853078">
        <w:rPr>
          <w:rFonts w:hAnsi="Times New Roman" w:ascii="Times New Roman"/>
          <w:szCs w:val="24"/>
        </w:rPr>
        <w:t>.</w:t>
      </w:r>
    </w:p>
    <w:p w:rsidRDefault="004A141B" w:rsidP="00227781" w:rsidR="000D4F31" w:rsidRPr="0079323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227781" w:rsidR="00514886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227781" w:rsidR="00514886" w:rsidRPr="00793238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514886" w:rsidP="00227781" w:rsidR="00C20895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227781">
        <w:rPr>
          <w:rFonts w:hAnsi="Times New Roman" w:ascii="Times New Roman"/>
          <w:szCs w:val="24"/>
        </w:rPr>
        <w:t>Zlataru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227781">
        <w:rPr>
          <w:rFonts w:hAnsi="Times New Roman" w:ascii="Times New Roman"/>
          <w:szCs w:val="24"/>
        </w:rPr>
        <w:t>Zlatar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227781">
        <w:rPr>
          <w:rFonts w:hAnsi="Times New Roman" w:ascii="Times New Roman"/>
          <w:szCs w:val="24"/>
        </w:rPr>
        <w:t>6156/16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9B6219">
        <w:rPr>
          <w:rFonts w:hAnsi="Times New Roman" w:ascii="Times New Roman"/>
          <w:szCs w:val="24"/>
        </w:rPr>
        <w:t>8. studenog 2016</w:t>
      </w:r>
      <w:r w:rsidR="00793238" w:rsidRPr="00793238">
        <w:rPr>
          <w:rFonts w:hAnsi="Times New Roman" w:ascii="Times New Roman"/>
          <w:szCs w:val="24"/>
        </w:rPr>
        <w:t>. godine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227781" w:rsidRPr="007020C9">
        <w:rPr>
          <w:rFonts w:hAnsi="Times New Roman" w:ascii="Times New Roman"/>
        </w:rPr>
        <w:t>BERTA PROJEKT – AQUA VIVA d.o.o. u stečaju, Samobor, Zagrebačka 32/a, OIB 68940024360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AD504A">
        <w:rPr>
          <w:rFonts w:hAnsi="Times New Roman" w:ascii="Times New Roman"/>
        </w:rPr>
        <w:t xml:space="preserve">kat. </w:t>
      </w:r>
      <w:r w:rsidR="00227781">
        <w:rPr>
          <w:rFonts w:hAnsi="Times New Roman" w:ascii="Times New Roman"/>
        </w:rPr>
        <w:t>čestice upisane u zk.ul. 1196 k.o. Hrašćinski Kraljevec kod Općinskog suda u Zlataru, Zemljišnoknjižni odjel Zlatar,</w:t>
      </w:r>
      <w:r w:rsidR="00AD504A">
        <w:rPr>
          <w:rFonts w:hAnsi="Times New Roman" w:ascii="Times New Roman"/>
        </w:rPr>
        <w:t xml:space="preserve"> </w:t>
      </w:r>
      <w:r w:rsidR="00C01D54">
        <w:rPr>
          <w:rFonts w:hAnsi="Times New Roman" w:ascii="Times New Roman"/>
          <w:szCs w:val="24"/>
        </w:rPr>
        <w:t xml:space="preserve">time da je na </w:t>
      </w:r>
      <w:r w:rsidR="00AD504A">
        <w:rPr>
          <w:rFonts w:hAnsi="Times New Roman" w:ascii="Times New Roman"/>
          <w:szCs w:val="24"/>
        </w:rPr>
        <w:t>naveden</w:t>
      </w:r>
      <w:r w:rsidR="00227781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227781">
        <w:rPr>
          <w:rFonts w:hAnsi="Times New Roman" w:ascii="Times New Roman"/>
          <w:szCs w:val="24"/>
        </w:rPr>
        <w:t>ama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227781">
        <w:rPr>
          <w:rFonts w:hAnsi="Times New Roman" w:ascii="Times New Roman"/>
        </w:rPr>
        <w:t>Republika Hrvatska, Ministarstvo financija, Porezna uprava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227781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</w:t>
      </w:r>
      <w:r w:rsidR="00227781">
        <w:rPr>
          <w:rFonts w:hAnsi="Times New Roman" w:ascii="Times New Roman"/>
          <w:szCs w:val="24"/>
        </w:rPr>
        <w:t xml:space="preserve">u okviru izvješća zaprimljenog kod suda 19. ožujka 2018. predlaže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predao u spis elaborat o procjeni vrijednosti predmetne nekretnine izrađen po sudskom vještaku </w:t>
      </w:r>
      <w:r w:rsidR="00227781">
        <w:rPr>
          <w:rFonts w:hAnsi="Times New Roman" w:ascii="Times New Roman"/>
          <w:szCs w:val="24"/>
        </w:rPr>
        <w:t>Eli Mihovilović Prpić iz društva ZEM NADZOR d.o.o., Zagreb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lastRenderedPageBreak/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227781">
        <w:rPr>
          <w:rFonts w:hAnsi="Times New Roman" w:ascii="Times New Roman"/>
          <w:szCs w:val="24"/>
        </w:rPr>
        <w:t>28. ožujka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9B6219" w:rsidR="009B6219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A03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9C7CAF">
      <w:rPr>
        <w:rFonts w:hAnsi="Times New Roman" w:ascii="Times New Roman"/>
      </w:rPr>
      <w:t>6156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27781"/>
    <w:rsid w:val="00237199"/>
    <w:rsid w:val="00245E30"/>
    <w:rsid w:val="002D5B99"/>
    <w:rsid w:val="00311D29"/>
    <w:rsid w:val="0032271E"/>
    <w:rsid w:val="00322A03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020C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C7CAF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A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A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A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A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A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A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A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A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806</properties:Words>
  <properties:Characters>4363</properties:Characters>
  <properties:Lines>296</properties:Lines>
  <properties:Paragraphs>176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2018-03-28T10:21:00Z</dcterms:created>
  <dc:creator>x</dc:creator>
  <cp:lastModifiedBy>Renata Klokočki</cp:lastModifiedBy>
  <cp:lastPrinted>2017-02-13T11:35:00Z</cp:lastPrinted>
  <dcterms:modified xmlns:xsi="http://www.w3.org/2001/XMLSchema-instance" xsi:type="dcterms:W3CDTF">2018-03-29T08:51:00Z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-BERTA PROJEKT-2018.docx)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