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4e266" w14:paraId="f24e266" w:rsidRDefault="00B2480F" w:rsidP="00BC3073" w:rsidR="00E13F99" w:rsidRPr="00BC3073">
      <w:pPr>
        <w15:collapsed w:val="false"/>
        <w:rPr>
          <w:sz w:val="20"/>
          <w:szCs w:val="20"/>
        </w:rPr>
      </w:pPr>
      <w:bookmarkStart w:name="_GoBack" w:id="0"/>
      <w:bookmarkEnd w:id="0"/>
      <w:r w:rsidRPr="00B2480F">
        <w:rPr>
          <w:noProof/>
          <w:sz w:val="20"/>
          <w:szCs w:val="20"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13F99" w:rsidP="00E13F99" w:rsidR="00E13F99">
      <w:pPr>
        <w:jc w:val="both"/>
      </w:pPr>
      <w:r>
        <w:t>REPUBLIKA HRVATSKA</w:t>
      </w:r>
    </w:p>
    <w:p w:rsidRDefault="00E13F99" w:rsidP="00E13F99" w:rsidR="00E13F99">
      <w:pPr>
        <w:jc w:val="both"/>
      </w:pPr>
      <w:r>
        <w:t>Trgovački sud u Zagrebu</w:t>
      </w:r>
    </w:p>
    <w:p w:rsidRDefault="00E13F99" w:rsidP="00E13F99" w:rsidR="00E13F99">
      <w:pPr>
        <w:jc w:val="both"/>
      </w:pPr>
      <w:r>
        <w:t>Zagreb, Amruševa 2/II</w:t>
      </w:r>
    </w:p>
    <w:p w:rsidRDefault="009B4E32" w:rsidP="00F94621" w:rsidR="00F94621" w:rsidRPr="00BD27D4">
      <w:pPr>
        <w:jc w:val="right"/>
        <w:rPr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E06CA5">
        <w:t>87. St-652/2019</w:t>
      </w:r>
    </w:p>
    <w:p w:rsidRDefault="00F94621" w:rsidP="00F94621" w:rsidR="00F94621" w:rsidRPr="00BD27D4">
      <w:pPr>
        <w:jc w:val="center"/>
        <w:rPr>
          <w:szCs w:val="24"/>
        </w:rPr>
      </w:pPr>
      <w:r w:rsidRPr="00BD27D4">
        <w:rPr>
          <w:szCs w:val="24"/>
        </w:rPr>
        <w:t xml:space="preserve">R E P U B L I K A   H R V A T S K A </w:t>
      </w:r>
    </w:p>
    <w:p w:rsidRDefault="00F94621" w:rsidP="00F94621" w:rsidR="00F94621" w:rsidRPr="00BD27D4">
      <w:pPr>
        <w:jc w:val="center"/>
        <w:rPr>
          <w:szCs w:val="24"/>
        </w:rPr>
      </w:pPr>
    </w:p>
    <w:p w:rsidRDefault="00F94621" w:rsidP="00F94621" w:rsidR="00F94621" w:rsidRPr="00BD27D4">
      <w:pPr>
        <w:jc w:val="center"/>
        <w:rPr>
          <w:szCs w:val="24"/>
        </w:rPr>
      </w:pPr>
      <w:r w:rsidRPr="00BD27D4">
        <w:rPr>
          <w:szCs w:val="24"/>
        </w:rPr>
        <w:t>Z A K L J U Č A K</w:t>
      </w:r>
    </w:p>
    <w:p w:rsidRDefault="00F94621" w:rsidP="00F94621" w:rsidR="00F94621" w:rsidRPr="00BD27D4">
      <w:pPr>
        <w:rPr>
          <w:szCs w:val="24"/>
        </w:rPr>
      </w:pPr>
    </w:p>
    <w:p w:rsidRDefault="00F94621" w:rsidP="00F94621" w:rsidR="00F94621" w:rsidRPr="00BD27D4">
      <w:pPr>
        <w:ind w:firstLine="720"/>
        <w:jc w:val="both"/>
        <w:rPr>
          <w:szCs w:val="24"/>
        </w:rPr>
      </w:pPr>
      <w:r w:rsidRPr="00BD27D4">
        <w:rPr>
          <w:szCs w:val="24"/>
        </w:rPr>
        <w:t xml:space="preserve">Trgovački sud u Zagrebu, sudac Marija Bakula Vugrinec, u stečajnom postupku u povodu prijedloga predlagatelja FINANCIJSKE AGENCIJE, OIB 85821130368, Zagreb, Ulica grada Vukovara 70, za otvaranje stečajnog postupka nad dužnikom </w:t>
      </w:r>
      <w:r w:rsidR="00E06CA5" w:rsidRPr="00B153D0">
        <w:rPr>
          <w:rFonts w:cs="Times New Roman" w:eastAsia="Calibri"/>
          <w:szCs w:val="24"/>
        </w:rPr>
        <w:t xml:space="preserve">BRANJA d.o.o., </w:t>
      </w:r>
      <w:r w:rsidR="00E06CA5" w:rsidRPr="00B153D0">
        <w:rPr>
          <w:rFonts w:cs="Times New Roman" w:eastAsia="Calibri"/>
          <w:szCs w:val="24"/>
          <w:shd w:fill="F8F8F8" w:color="auto" w:val="clear"/>
        </w:rPr>
        <w:t xml:space="preserve">OIB: 54439344979, </w:t>
      </w:r>
      <w:r w:rsidR="00E06CA5" w:rsidRPr="00B153D0">
        <w:rPr>
          <w:rFonts w:cs="Times New Roman" w:eastAsia="Calibri"/>
          <w:szCs w:val="24"/>
        </w:rPr>
        <w:t>Zagreb</w:t>
      </w:r>
      <w:r w:rsidR="00E06CA5" w:rsidRPr="00BD27D4">
        <w:rPr>
          <w:szCs w:val="24"/>
        </w:rPr>
        <w:t xml:space="preserve">, </w:t>
      </w:r>
      <w:r w:rsidR="00E06CA5" w:rsidRPr="00B153D0">
        <w:rPr>
          <w:rFonts w:cs="Times New Roman" w:eastAsia="Calibri"/>
          <w:szCs w:val="24"/>
          <w:shd w:fill="F8F8F8" w:color="auto" w:val="clear"/>
        </w:rPr>
        <w:t>Zeleni trg 5</w:t>
      </w:r>
      <w:r w:rsidRPr="00BD27D4">
        <w:rPr>
          <w:szCs w:val="24"/>
        </w:rPr>
        <w:t>, 8. srpnja 2019.</w:t>
      </w:r>
    </w:p>
    <w:p w:rsidRDefault="00E13F99" w:rsidP="00F94621" w:rsidR="00E13F99">
      <w:pPr>
        <w:jc w:val="right"/>
      </w:pPr>
    </w:p>
    <w:p w:rsidRDefault="00E13F99" w:rsidP="00E13F99" w:rsidR="00E13F99">
      <w:pPr>
        <w:jc w:val="both"/>
      </w:pPr>
    </w:p>
    <w:p w:rsidRDefault="00E13F99" w:rsidP="00E13F99" w:rsidR="00E13F99">
      <w:pPr>
        <w:ind w:firstLine="708" w:left="2832"/>
        <w:jc w:val="both"/>
      </w:pPr>
      <w:r>
        <w:t xml:space="preserve">z a k lj u č i o   j e </w:t>
      </w:r>
    </w:p>
    <w:p w:rsidRDefault="00E13F99" w:rsidP="00E13F99" w:rsidR="00E13F99">
      <w:pPr>
        <w:jc w:val="both"/>
      </w:pPr>
    </w:p>
    <w:p w:rsidRDefault="00E13F99" w:rsidP="00E13F99" w:rsidR="00E13F99">
      <w:pPr>
        <w:jc w:val="both"/>
      </w:pPr>
    </w:p>
    <w:p w:rsidRDefault="00E13F99" w:rsidP="00E13F99" w:rsidR="00E13F99">
      <w:pPr>
        <w:ind w:firstLine="708"/>
        <w:jc w:val="both"/>
      </w:pPr>
      <w:r>
        <w:t xml:space="preserve">Nalaže se Financijskoj agenciji u roku 3 dana dostaviti potvrdu iz čl. 6. st. 4. u vezi s čl. 6. st. 2. Stečajnog zakona </w:t>
      </w:r>
      <w:r w:rsidR="00325B56">
        <w:t xml:space="preserve">(„Narodne novine“ broj 71/15 i 104/17, dalje: SZ) </w:t>
      </w:r>
      <w:r>
        <w:t xml:space="preserve">za dužnika </w:t>
      </w:r>
      <w:r w:rsidR="00324B68" w:rsidRPr="00B153D0">
        <w:rPr>
          <w:rFonts w:cs="Times New Roman" w:eastAsia="Calibri"/>
          <w:szCs w:val="24"/>
        </w:rPr>
        <w:t xml:space="preserve">BRANJA d.o.o., </w:t>
      </w:r>
      <w:r w:rsidR="00324B68" w:rsidRPr="00B153D0">
        <w:rPr>
          <w:rFonts w:cs="Times New Roman" w:eastAsia="Calibri"/>
          <w:szCs w:val="24"/>
          <w:shd w:fill="F8F8F8" w:color="auto" w:val="clear"/>
        </w:rPr>
        <w:t xml:space="preserve">OIB: 54439344979, </w:t>
      </w:r>
      <w:r w:rsidR="00324B68" w:rsidRPr="00B153D0">
        <w:rPr>
          <w:rFonts w:cs="Times New Roman" w:eastAsia="Calibri"/>
          <w:szCs w:val="24"/>
        </w:rPr>
        <w:t>Zagreb</w:t>
      </w:r>
      <w:r w:rsidR="00324B68" w:rsidRPr="00BD27D4">
        <w:rPr>
          <w:szCs w:val="24"/>
        </w:rPr>
        <w:t xml:space="preserve">, </w:t>
      </w:r>
      <w:r w:rsidR="00324B68" w:rsidRPr="00B153D0">
        <w:rPr>
          <w:rFonts w:cs="Times New Roman" w:eastAsia="Calibri"/>
          <w:szCs w:val="24"/>
          <w:shd w:fill="F8F8F8" w:color="auto" w:val="clear"/>
        </w:rPr>
        <w:t>Zeleni trg 5</w:t>
      </w:r>
      <w:r>
        <w:t>.</w:t>
      </w:r>
    </w:p>
    <w:p w:rsidRDefault="00473E84" w:rsidP="00E13F99" w:rsidR="00473E84">
      <w:pPr>
        <w:jc w:val="both"/>
      </w:pPr>
    </w:p>
    <w:p w:rsidRDefault="009B4E32" w:rsidP="00473E84" w:rsidR="00E13F99" w:rsidRPr="00F35D8C">
      <w:pPr>
        <w:jc w:val="center"/>
      </w:pPr>
      <w:r w:rsidRPr="00F35D8C">
        <w:t>Zagreb,</w:t>
      </w:r>
      <w:r w:rsidR="00E13F99" w:rsidRPr="00F35D8C">
        <w:t xml:space="preserve"> </w:t>
      </w:r>
      <w:r w:rsidR="00F94621">
        <w:t>8. srpnja</w:t>
      </w:r>
      <w:r w:rsidR="00E13F99" w:rsidRPr="00F35D8C">
        <w:t xml:space="preserve"> 2019.</w:t>
      </w:r>
    </w:p>
    <w:p w:rsidRDefault="00E13F99" w:rsidP="00E13F99" w:rsidR="00E13F99">
      <w:pPr>
        <w:jc w:val="both"/>
      </w:pPr>
    </w:p>
    <w:p w:rsidRDefault="009B4E32" w:rsidP="009B4E32" w:rsidR="009B4E32">
      <w:pPr>
        <w:ind w:firstLine="708" w:left="4956"/>
        <w:jc w:val="both"/>
      </w:pPr>
      <w:r>
        <w:t>Sudac</w:t>
      </w:r>
    </w:p>
    <w:p w:rsidRDefault="009B4E32" w:rsidP="009B4E32" w:rsidR="009B4E32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 w:rsidR="00F274CB">
        <w:tab/>
      </w:r>
      <w:r w:rsidR="00F274CB">
        <w:tab/>
      </w:r>
      <w:r w:rsidR="00F274CB">
        <w:tab/>
      </w:r>
      <w:r w:rsidR="00F274CB">
        <w:tab/>
        <w:t>Marija Bakula Vugrinec</w:t>
      </w:r>
    </w:p>
    <w:p w:rsidRDefault="00E13F99" w:rsidP="00E13F99" w:rsidR="00E13F99">
      <w:pPr>
        <w:jc w:val="both"/>
      </w:pPr>
    </w:p>
    <w:p w:rsidRDefault="008239EC" w:rsidP="00E13F99" w:rsidR="008239EC">
      <w:pPr>
        <w:jc w:val="both"/>
      </w:pPr>
    </w:p>
    <w:p w:rsidRDefault="008239EC" w:rsidP="00E13F99" w:rsidR="008239EC">
      <w:pPr>
        <w:jc w:val="both"/>
      </w:pPr>
    </w:p>
    <w:p w:rsidRDefault="008239EC" w:rsidP="00E13F99" w:rsidR="008239EC">
      <w:pPr>
        <w:jc w:val="both"/>
      </w:pPr>
    </w:p>
    <w:p w:rsidRDefault="00E13F99" w:rsidP="00E13F99" w:rsidR="00E13F99">
      <w:pPr>
        <w:jc w:val="both"/>
      </w:pPr>
      <w:r>
        <w:t>Uputa o pravnom lijeku:</w:t>
      </w:r>
    </w:p>
    <w:p w:rsidRDefault="00E13F99" w:rsidP="00E13F99" w:rsidR="00E13F99">
      <w:pPr>
        <w:jc w:val="both"/>
      </w:pPr>
      <w:r>
        <w:t xml:space="preserve">Protiv ovog zaključka nije dopušten pravni lijek (čl. 19. st. 7. </w:t>
      </w:r>
      <w:r w:rsidR="00325B56">
        <w:t>SZ-a)</w:t>
      </w:r>
      <w:r>
        <w:t>.</w:t>
      </w:r>
    </w:p>
    <w:p w:rsidRDefault="000853EA" w:rsidP="000853EA" w:rsidR="000853EA">
      <w:pPr>
        <w:jc w:val="both"/>
      </w:pPr>
    </w:p>
    <w:p w:rsidRDefault="008239EC" w:rsidP="00E13F99" w:rsidR="008239EC">
      <w:pPr>
        <w:jc w:val="both"/>
      </w:pPr>
    </w:p>
    <w:p w:rsidRDefault="008239EC" w:rsidP="00E13F99" w:rsidR="008239EC">
      <w:pPr>
        <w:jc w:val="both"/>
      </w:pPr>
    </w:p>
    <w:p w:rsidRDefault="008239EC" w:rsidP="00E13F99" w:rsidR="008239EC">
      <w:pPr>
        <w:jc w:val="both"/>
      </w:pPr>
    </w:p>
    <w:p w:rsidRDefault="00E13F99" w:rsidP="00F94621" w:rsidR="00E13F99">
      <w:pPr>
        <w:jc w:val="both"/>
      </w:pPr>
      <w:r>
        <w:t>DNA:</w:t>
      </w:r>
    </w:p>
    <w:p w:rsidRDefault="00473E84" w:rsidP="00F274CB" w:rsidR="00473E84">
      <w:pPr>
        <w:pStyle w:val="Odlomakpopisa"/>
        <w:numPr>
          <w:ilvl w:val="0"/>
          <w:numId w:val="1"/>
        </w:numPr>
        <w:jc w:val="both"/>
      </w:pPr>
      <w:r>
        <w:t>e-oglasna ploča</w:t>
      </w:r>
    </w:p>
    <w:p w:rsidRDefault="00A24E67" w:rsidP="00E13F99" w:rsidR="00A24E67">
      <w:pPr>
        <w:jc w:val="both"/>
      </w:pPr>
    </w:p>
    <w:sectPr w:rsidR="00A24E6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Calibri Light">
    <w:panose1 w:val="020F0302020204030204"/>
    <w:charset w:val="EE"/>
    <w:family w:val="swiss"/>
    <w:pitch w:val="variable"/>
    <w:sig w:csb1="00000000" w:csb0="000001FF" w:usb3="00000000" w:usb2="00000009" w:usb1="C000247B" w:usb0="E0002A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C22BAA"/>
    <w:multiLevelType w:val="hybridMultilevel"/>
    <w:tmpl w:val="F538147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attachedTemplate r:id="rId1"/>
  <w:defaultTabStop w:val="708"/>
  <w:hyphenationZone w:val="425"/>
  <w:characterSpacingControl w:val="doNotCompress"/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A108F3"/>
    <w:rsid w:val="000853EA"/>
    <w:rsid w:val="001E4977"/>
    <w:rsid w:val="00324B68"/>
    <w:rsid w:val="00325B56"/>
    <w:rsid w:val="00350BBC"/>
    <w:rsid w:val="00371E92"/>
    <w:rsid w:val="00473E84"/>
    <w:rsid w:val="005C4C7F"/>
    <w:rsid w:val="00765792"/>
    <w:rsid w:val="008239EC"/>
    <w:rsid w:val="009B4E32"/>
    <w:rsid w:val="00A108F3"/>
    <w:rsid w:val="00A24E67"/>
    <w:rsid w:val="00B2480F"/>
    <w:rsid w:val="00B43929"/>
    <w:rsid w:val="00BC3073"/>
    <w:rsid w:val="00C55B47"/>
    <w:rsid w:val="00E06CA5"/>
    <w:rsid w:val="00E13F99"/>
    <w:rsid w:val="00F274CB"/>
    <w:rsid w:val="00F35D8C"/>
    <w:rsid w:val="00F94621"/>
    <w:rsid w:val="00FD4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69610EFA"/>
  <w15:docId w15:val="{24D2D192-4897-431B-8B02-7ADC8A460B14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3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274C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657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5792"/>
    <w:rPr>
      <w:rFonts w:cs="Times New Roman" w:hAnsi="Times New Roman" w:ascii="Times New Roman"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5792"/>
    <w:rPr>
      <w:sz w:val="20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5792"/>
    <w:rPr>
      <w:rFonts w:cs="Times New Roman" w:hAnsi="Times New Roman" w:ascii="Times New Roman"/>
      <w:sz w:val="20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5792"/>
    <w:rPr>
      <w:rFonts w:cs="Times New Roman" w:hAnsi="Times New Roman" w:ascii="Times New Roman"/>
      <w:sz w:val="20"/>
      <w:szCs w:val="20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580369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srpnja 2019.</izvorni_sadrzaj>
    <derivirana_varijabla naziv="DomainObject.DatumDonosenjaOdluke_1">8.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652</izvorni_sadrzaj>
    <derivirana_varijabla naziv="DomainObject.Predmet.Broj_1">652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2019.</izvorni_sadrzaj>
    <derivirana_varijabla naziv="DomainObject.Predmet.DatumOsnivanja_1">12.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St-652/2019</izvorni_sadrzaj>
    <derivirana_varijabla naziv="DomainObject.Predmet.OznakaBroj_1">St-652/2019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BRANJA d.o.o. zastupanog po punomoćniku Goran Trbojević</izvorni_sadrzaj>
    <derivirana_varijabla naziv="DomainObject.Predmet.ProtustrankaFormated_1">  BRANJA d.o.o. zastupanog po punomoćniku Goran Trbojević</derivirana_varijabla>
  </DomainObject.Predmet.ProtustrankaFormated>
  <DomainObject.Predmet.ProtustrankaFormatedOIB>
    <izvorni_sadrzaj>  BRANJA d.o.o., OIB 54439344979 zastupanog po punomoćniku Goran Trbojević</izvorni_sadrzaj>
    <derivirana_varijabla naziv="DomainObject.Predmet.ProtustrankaFormatedOIB_1">  BRANJA d.o.o., OIB 54439344979 zastupanog po punomoćniku Goran Trbojević</derivirana_varijabla>
  </DomainObject.Predmet.ProtustrankaFormatedOIB>
  <DomainObject.Predmet.ProtustrankaFormatedWithAdress>
    <izvorni_sadrzaj> BRANJA d.o.o., Zeleni trg 5, 10000 Zagreb zastupanog po punomoćniku Goran Trbojević</izvorni_sadrzaj>
    <derivirana_varijabla naziv="DomainObject.Predmet.ProtustrankaFormatedWithAdress_1"> BRANJA d.o.o., Zeleni trg 5, 10000 Zagreb zastupanog po punomoćniku Goran Trbojević</derivirana_varijabla>
  </DomainObject.Predmet.ProtustrankaFormatedWithAdress>
  <DomainObject.Predmet.ProtustrankaFormatedWithAdressOIB>
    <izvorni_sadrzaj> BRANJA d.o.o., OIB 54439344979, Zeleni trg 5, 10000 Zagreb zastupanog po punomoćniku Goran Trbojević</izvorni_sadrzaj>
    <derivirana_varijabla naziv="DomainObject.Predmet.ProtustrankaFormatedWithAdressOIB_1"> BRANJA d.o.o., OIB 54439344979, Zeleni trg 5, 10000 Zagreb zastupanog po punomoćniku Goran Trbojević</derivirana_varijabla>
  </DomainObject.Predmet.ProtustrankaFormatedWithAdressOIB>
  <DomainObject.Predmet.ProtustrankaWithAdress>
    <izvorni_sadrzaj>BRANJA d.o.o. Zeleni trg 5, 10000 Zagreb</izvorni_sadrzaj>
    <derivirana_varijabla naziv="DomainObject.Predmet.ProtustrankaWithAdress_1">BRANJA d.o.o. Zeleni trg 5, 10000 Zagreb</derivirana_varijabla>
  </DomainObject.Predmet.ProtustrankaWithAdress>
  <DomainObject.Predmet.ProtustrankaWithAdressOIB>
    <izvorni_sadrzaj>BRANJA d.o.o., OIB 54439344979, Zeleni trg 5, 10000 Zagreb</izvorni_sadrzaj>
    <derivirana_varijabla naziv="DomainObject.Predmet.ProtustrankaWithAdressOIB_1">BRANJA d.o.o., OIB 54439344979, Zeleni trg 5, 10000 Zagreb</derivirana_varijabla>
  </DomainObject.Predmet.ProtustrankaWithAdressOIB>
  <DomainObject.Predmet.ProtustrankaNazivFormated>
    <izvorni_sadrzaj>BRANJA d.o.o.</izvorni_sadrzaj>
    <derivirana_varijabla naziv="DomainObject.Predmet.ProtustrankaNazivFormated_1">BRANJA d.o.o.</derivirana_varijabla>
  </DomainObject.Predmet.ProtustrankaNazivFormated>
  <DomainObject.Predmet.ProtustrankaNazivFormatedOIB>
    <izvorni_sadrzaj>BRANJA d.o.o., OIB 54439344979</izvorni_sadrzaj>
    <derivirana_varijabla naziv="DomainObject.Predmet.ProtustrankaNazivFormatedOIB_1">BRANJA d.o.o., OIB 54439344979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BRANJA d.o.o. zastupanog po punomoćniku Goran Trbojević</item>
    </izvorni_sadrzaj>
    <derivirana_varijabla naziv="DomainObject.Predmet.ProtuStrankaListFormated_1">
      <item>BRANJA d.o.o. zastupanog po punomoćniku Goran Trbojević</item>
    </derivirana_varijabla>
  </DomainObject.Predmet.ProtuStrankaListFormated>
  <DomainObject.Predmet.ProtuStrankaListFormatedOIB>
    <izvorni_sadrzaj>
      <item>BRANJA d.o.o., OIB 54439344979 zastupanog po punomoćniku Goran Trbojević</item>
    </izvorni_sadrzaj>
    <derivirana_varijabla naziv="DomainObject.Predmet.ProtuStrankaListFormatedOIB_1">
      <item>BRANJA d.o.o., OIB 54439344979 zastupanog po punomoćniku Goran Trbojević</item>
    </derivirana_varijabla>
  </DomainObject.Predmet.ProtuStrankaListFormatedOIB>
  <DomainObject.Predmet.ProtuStrankaListFormatedWithAdress>
    <izvorni_sadrzaj>
      <item>BRANJA d.o.o., Zeleni trg 5, 10000 Zagreb zastupanog po punomoćniku Goran Trbojević</item>
    </izvorni_sadrzaj>
    <derivirana_varijabla naziv="DomainObject.Predmet.ProtuStrankaListFormatedWithAdress_1">
      <item>BRANJA d.o.o., Zeleni trg 5, 10000 Zagreb zastupanog po punomoćniku Goran Trbojević</item>
    </derivirana_varijabla>
  </DomainObject.Predmet.ProtuStrankaListFormatedWithAdress>
  <DomainObject.Predmet.ProtuStrankaListFormatedWithAdressOIB>
    <izvorni_sadrzaj>
      <item>BRANJA d.o.o., OIB 54439344979, Zeleni trg 5, 10000 Zagreb zastupanog po punomoćniku Goran Trbojević</item>
    </izvorni_sadrzaj>
    <derivirana_varijabla naziv="DomainObject.Predmet.ProtuStrankaListFormatedWithAdressOIB_1">
      <item>BRANJA d.o.o., OIB 54439344979, Zeleni trg 5, 10000 Zagreb zastupanog po punomoćniku Goran Trbojević</item>
    </derivirana_varijabla>
  </DomainObject.Predmet.ProtuStrankaListFormatedWithAdressOIB>
  <DomainObject.Predmet.ProtuStrankaListNazivFormated>
    <izvorni_sadrzaj>
      <item>BRANJA d.o.o.</item>
    </izvorni_sadrzaj>
    <derivirana_varijabla naziv="DomainObject.Predmet.ProtuStrankaListNazivFormated_1">
      <item>BRANJA d.o.o.</item>
    </derivirana_varijabla>
  </DomainObject.Predmet.ProtuStrankaListNazivFormated>
  <DomainObject.Predmet.ProtuStrankaListNazivFormatedOIB>
    <izvorni_sadrzaj>
      <item>BRANJA d.o.o., OIB 54439344979</item>
    </izvorni_sadrzaj>
    <derivirana_varijabla naziv="DomainObject.Predmet.ProtuStrankaListNazivFormatedOIB_1">
      <item>BRANJA d.o.o., OIB 54439344979</item>
    </derivirana_varijabla>
  </DomainObject.Predmet.ProtuStrankaListNazivFormatedOIB>
  <DomainObject.Predmet.OstaliListFormated>
    <izvorni_sadrzaj>
      <item>Goran Trbojević punomoćnik sudionika u postupku BRANJA d.o.o.</item>
      <item>ZAGREBAČKA BANKA DIONIČKO DRUŠTVO</item>
    </izvorni_sadrzaj>
    <derivirana_varijabla naziv="DomainObject.Predmet.OstaliListFormated_1">
      <item>Goran Trbojević punomoćnik sudionika u postupku BRANJA d.o.o.</item>
      <item>ZAGREBAČKA BANKA DIONIČKO DRUŠTVO</item>
    </derivirana_varijabla>
  </DomainObject.Predmet.OstaliListFormated>
  <DomainObject.Predmet.OstaliListFormatedOIB>
    <izvorni_sadrzaj>
      <item>Goran Trbojević, OIB 88205617724 punomoćnik sudionika u postupku BRANJA d.o.o.</item>
      <item>ZAGREBAČKA BANKA DIONIČKO DRUŠTVO, OIB 92963223473</item>
    </izvorni_sadrzaj>
    <derivirana_varijabla naziv="DomainObject.Predmet.OstaliListFormatedOIB_1">
      <item>Goran Trbojević, OIB 88205617724 punomoćnik sudionika u postupku BRANJA d.o.o.</item>
      <item>ZAGREBAČKA BANKA DIONIČKO DRUŠTVO, OIB 92963223473</item>
    </derivirana_varijabla>
  </DomainObject.Predmet.OstaliListFormatedOIB>
  <DomainObject.Predmet.OstaliListFormatedWithAdress>
    <izvorni_sadrzaj>
      <item>Goran Trbojević, Ozaljska 49, 10000 Zagreb punomoćnik sudionika u postupku BRANJA d.o.o.</item>
      <item>ZAGREBAČKA BANKA DIONIČKO DRUŠTVO, Trg bana Josipa Jelačića 10, 10000 Zagreb</item>
    </izvorni_sadrzaj>
    <derivirana_varijabla naziv="DomainObject.Predmet.OstaliListFormatedWithAdress_1">
      <item>Goran Trbojević, Ozaljska 49, 10000 Zagreb punomoćnik sudionika u postupku BRANJA d.o.o.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Goran Trbojević, OIB 88205617724, Ozaljska 49, 10000 Zagreb punomoćnik sudionika u postupku BRANJA d.o.o.</item>
      <item>ZAGREBAČKA BANKA DIONIČKO DRUŠTVO, OIB 92963223473, Trg bana Josipa Jelačića 10, 10000 Zagreb</item>
    </izvorni_sadrzaj>
    <derivirana_varijabla naziv="DomainObject.Predmet.OstaliListFormatedWithAdressOIB_1">
      <item>Goran Trbojević, OIB 88205617724, Ozaljska 49, 10000 Zagreb punomoćnik sudionika u postupku BRANJA d.o.o.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Goran Trbojević</item>
      <item>ZAGREBAČKA BANKA DIONIČKO DRUŠTVO</item>
    </izvorni_sadrzaj>
    <derivirana_varijabla naziv="DomainObject.Predmet.OstaliListNazivFormated_1">
      <item>Goran Trbojević</item>
      <item>ZAGREBAČKA BANKA DIONIČKO DRUŠTVO</item>
    </derivirana_varijabla>
  </DomainObject.Predmet.OstaliListNazivFormated>
  <DomainObject.Predmet.OstaliListNazivFormatedOIB>
    <izvorni_sadrzaj>
      <item>Goran Trbojević, OIB 88205617724</item>
      <item>ZAGREBAČKA BANKA DIONIČKO DRUŠTVO, OIB 92963223473</item>
    </izvorni_sadrzaj>
    <derivirana_varijabla naziv="DomainObject.Predmet.OstaliListNazivFormatedOIB_1">
      <item>Goran Trbojević, OIB 88205617724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srpnja 2019.</izvorni_sadrzaj>
    <derivirana_varijabla naziv="DomainObject.Datum_1">8.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BRANJA d.o.o.</izvorni_sadrzaj>
    <derivirana_varijabla naziv="DomainObject.Predmet.ProtustrankaIDrugi_1">BRANJA d.o.o.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BRANJA d.o.o., OIB 54439344979, Zeleni trg 5, 10000 Zagreb</izvorni_sadrzaj>
    <derivirana_varijabla naziv="DomainObject.Predmet.ProtustrankaIDrugiAdressOIB_1">BRANJA d.o.o., OIB 54439344979, Zeleni trg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BRANJA d.o.o.</item>
      <item>FINANCIJSKA AGENCIJA, RC Zagreb</item>
      <item>Goran Trbojević</item>
      <item>ZAGREBAČKA BANKA DIONIČKO DRUŠTVO</item>
    </izvorni_sadrzaj>
    <derivirana_varijabla naziv="DomainObject.Predmet.SudioniciListNaziv_1">
      <item>BRANJA d.o.o.</item>
      <item>FINANCIJSKA AGENCIJA, RC Zagreb</item>
      <item>Goran Trbojević</item>
      <item>ZAGREBAČKA BANKA DIONIČKO DRUŠTVO</item>
    </derivirana_varijabla>
  </DomainObject.Predmet.SudioniciListNaziv>
  <DomainObject.Predmet.SudioniciListAdressOIB>
    <izvorni_sadrzaj>
      <item>BRANJA d.o.o., OIB 54439344979, Zeleni trg 5,10000 Zagreb</item>
      <item>FINANCIJSKA AGENCIJA, RC Zagreb, OIB 85821130368, Trg svibanjskih žrtava 1995. 1,10000 Zagreb</item>
      <item>Goran Trbojević, OIB 88205617724, Ozaljska 49,10000 Zagreb</item>
      <item>ZAGREBAČKA BANKA DIONIČKO DRUŠTVO, OIB 92963223473, Trg bana Josipa Jelačića 10,10000 Zagreb</item>
    </izvorni_sadrzaj>
    <derivirana_varijabla naziv="DomainObject.Predmet.SudioniciListAdressOIB_1">
      <item>BRANJA d.o.o., OIB 54439344979, Zeleni trg 5,10000 Zagreb</item>
      <item>FINANCIJSKA AGENCIJA, RC Zagreb, OIB 85821130368, Trg svibanjskih žrtava 1995. 1,10000 Zagreb</item>
      <item>Goran Trbojević, OIB 88205617724, Ozaljska 49,10000 Zagreb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54439344979</item>
      <item>, OIB 85821130368</item>
      <item>, OIB 88205617724</item>
      <item>, OIB 92963223473</item>
    </izvorni_sadrzaj>
    <derivirana_varijabla naziv="DomainObject.Predmet.SudioniciListNazivOIB_1">
      <item>, OIB 54439344979</item>
      <item>, OIB 85821130368</item>
      <item>, OIB 88205617724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svibnja 2019.</izvorni_sadrzaj>
    <derivirana_varijabla naziv="DomainObject.Predmet.DatumZadnjeOdrzaneSudskeRadnje_1">16. svibnja 2019.</derivirana_varijabla>
  </DomainObject.Predmet.DatumZadnjeOdrzaneSudskeRadnje>
  <DomainObject.PredzadnjaOdlukaIzPredmeta.DatumDonosenjaOdluke>
    <izvorni_sadrzaj>25. ožujka 2019.</izvorni_sadrzaj>
    <derivirana_varijabla naziv="DomainObject.PredzadnjaOdlukaIzPredmeta.DatumDonosenjaOdluke_1">25. ožujka 2019.</derivirana_varijabla>
  </DomainObject.PredzadnjaOdlukaIzPredmeta.DatumDonosenjaOdluke>
  <DomainObject.PredzadnjaOdlukaIzPredmeta.Oznaka>
    <izvorni_sadrzaj>St-652/2019-5</izvorni_sadrzaj>
    <derivirana_varijabla naziv="DomainObject.PredzadnjaOdlukaIzPredmeta.Oznaka_1">St-652/2019-5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1</properties:Pages>
  <properties:Words>158</properties:Words>
  <properties:Characters>704</properties:Characters>
  <properties:Lines>38</properties:Lines>
  <properties:Paragraphs>16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873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2019-01-25T09:59:00Z</dcterms:created>
  <dc:creator>mbakula</dc:creator>
  <dc:description/>
  <cp:keywords/>
  <cp:lastModifiedBy>Marija Bakula Vugrinec</cp:lastModifiedBy>
  <cp:lastPrinted>2019-01-11T10:02:00Z</cp:lastPrinted>
  <dcterms:modified xmlns:xsi="http://www.w3.org/2001/XMLSchema-instance" xsi:type="dcterms:W3CDTF">2019-07-08T08:19:00Z</dcterms:modified>
  <cp:revision>17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FINI Očevidnik.docx)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