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e964" w14:paraId="0b2e964" w:rsidRDefault="000D16CF" w:rsidP="00B72803" w:rsidR="000D16CF">
      <w:pPr>
        <w15:collapsed w:val="false"/>
      </w:pPr>
      <w:bookmarkStart w:name="_GoBack" w:id="0"/>
      <w:bookmarkEnd w:id="0"/>
    </w:p>
    <w:p w:rsidRDefault="006A05D0" w:rsidP="00B72803" w:rsidR="006A05D0"/>
    <w:p w:rsidRDefault="006B7107" w:rsidP="006B7107" w:rsidR="006B7107">
      <w:pPr>
        <w:jc w:val="right"/>
      </w:pPr>
      <w:r>
        <w:t>Broj: St-167/16-18</w:t>
      </w: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 xml:space="preserve">REPUBLIKA HRVATSKA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Pr="00C26EF6">
        <w:rPr>
          <w:b/>
        </w:rPr>
        <w:t xml:space="preserve">AGROHOLDING d.o.o. </w:t>
      </w:r>
      <w:r>
        <w:rPr>
          <w:b/>
        </w:rPr>
        <w:t xml:space="preserve">„u stečaju“ </w:t>
      </w:r>
      <w:r w:rsidRPr="00C26EF6">
        <w:rPr>
          <w:b/>
        </w:rPr>
        <w:t>Osijek, Kapucinska 33/3, OIB: 73596716778, MBS: 030081920</w:t>
      </w:r>
      <w:r w:rsidRPr="00C26EF6">
        <w:t>,</w:t>
      </w:r>
      <w:r w:rsidRPr="00B07079">
        <w:t xml:space="preserve"> nakon prvog ispitnog ročišta, održanog dana </w:t>
      </w:r>
      <w:r>
        <w:t xml:space="preserve">17. svibnja 2016. g., dana </w:t>
      </w:r>
      <w:r w:rsidR="00A24167">
        <w:t>1. lipnja</w:t>
      </w:r>
      <w:r>
        <w:t xml:space="preserve"> 2016. g.,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B44EB9" w:rsidP="00C468BB" w:rsidR="00B44EB9">
      <w:pPr>
        <w:rPr>
          <w:b/>
          <w:bCs/>
          <w:color w:val="000000"/>
        </w:rPr>
      </w:pPr>
    </w:p>
    <w:tbl>
      <w:tblPr>
        <w:tblW w:type="pct" w:w="5000"/>
        <w:jc w:val="center"/>
        <w:tblLook w:val="04A0" w:noVBand="1" w:noHBand="0" w:lastColumn="0" w:firstColumn="1" w:lastRow="0" w:firstRow="1"/>
      </w:tblPr>
      <w:tblGrid>
        <w:gridCol w:w="455"/>
        <w:gridCol w:w="710"/>
        <w:gridCol w:w="806"/>
        <w:gridCol w:w="710"/>
        <w:gridCol w:w="779"/>
        <w:gridCol w:w="722"/>
        <w:gridCol w:w="779"/>
        <w:gridCol w:w="698"/>
        <w:gridCol w:w="698"/>
        <w:gridCol w:w="925"/>
        <w:gridCol w:w="627"/>
        <w:gridCol w:w="782"/>
        <w:gridCol w:w="597"/>
      </w:tblGrid>
      <w:tr w:rsidTr="00313A3B" w:rsidR="00313A3B" w:rsidRPr="00FD1267">
        <w:trPr>
          <w:trHeight w:val="452"/>
          <w:jc w:val="center"/>
        </w:trPr>
        <w:tc>
          <w:tcPr>
            <w:tcW w:type="pct" w:w="218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FD1267">
            <w:pPr>
              <w:rPr>
                <w:rFonts w:cs="Arial" w:hAnsi="Calibri" w:ascii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8"/>
                <w:lang w:eastAsia="zh-CN"/>
              </w:rPr>
              <w:t>1. Prvi viši isplatni red</w:t>
            </w:r>
          </w:p>
        </w:tc>
        <w:tc>
          <w:tcPr>
            <w:tcW w:type="pct" w:w="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FD1267">
            <w:pPr>
              <w:rPr>
                <w:rFonts w:cs="Arial" w:hAnsi="Calibri" w:ascii="Calibri"/>
                <w:b/>
                <w:bCs/>
                <w:color w:val="000000"/>
                <w:sz w:val="20"/>
                <w:szCs w:val="18"/>
                <w:lang w:eastAsia="zh-CN"/>
              </w:rPr>
            </w:pPr>
          </w:p>
        </w:tc>
        <w:tc>
          <w:tcPr>
            <w:tcW w:type="pct" w:w="3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FD1267">
            <w:pPr>
              <w:rPr>
                <w:rFonts w:cs="Arial" w:hAnsi="Calibri" w:ascii="Calibri"/>
                <w:b/>
                <w:bCs/>
                <w:color w:val="000000"/>
                <w:sz w:val="20"/>
                <w:szCs w:val="18"/>
                <w:lang w:eastAsia="zh-CN"/>
              </w:rPr>
            </w:pPr>
          </w:p>
        </w:tc>
        <w:tc>
          <w:tcPr>
            <w:tcW w:type="pct" w:w="3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</w:pPr>
          </w:p>
        </w:tc>
        <w:tc>
          <w:tcPr>
            <w:tcW w:type="pct" w:w="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</w:pPr>
          </w:p>
        </w:tc>
        <w:tc>
          <w:tcPr>
            <w:tcW w:type="pct" w:w="3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</w:pPr>
          </w:p>
        </w:tc>
        <w:tc>
          <w:tcPr>
            <w:tcW w:type="pct" w:w="4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</w:pPr>
          </w:p>
        </w:tc>
        <w:tc>
          <w:tcPr>
            <w:tcW w:type="pct" w:w="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</w:pPr>
            <w:r w:rsidRPr="006D4D62">
              <w:rPr>
                <w:rFonts w:hAnsi="Calibri" w:ascii="Calibri"/>
                <w:color w:val="000000"/>
                <w:sz w:val="20"/>
                <w:szCs w:val="18"/>
                <w:lang w:eastAsia="zh-CN"/>
              </w:rPr>
              <w:t>u kn</w:t>
            </w:r>
          </w:p>
        </w:tc>
      </w:tr>
      <w:tr w:rsidTr="00313A3B" w:rsidR="00313A3B" w:rsidRPr="008C1C03">
        <w:trPr>
          <w:trHeight w:val="678"/>
          <w:jc w:val="center"/>
        </w:trPr>
        <w:tc>
          <w:tcPr>
            <w:tcW w:type="pct" w:w="2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R.br.</w:t>
            </w:r>
          </w:p>
        </w:tc>
        <w:tc>
          <w:tcPr>
            <w:tcW w:type="pct" w:w="36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Ime i prezime vjerovnika</w:t>
            </w:r>
          </w:p>
        </w:tc>
        <w:tc>
          <w:tcPr>
            <w:tcW w:type="pct" w:w="39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OIB vjerovnika</w:t>
            </w:r>
          </w:p>
        </w:tc>
        <w:tc>
          <w:tcPr>
            <w:tcW w:type="pct" w:w="37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Adresa / sjedište vjerovnika</w:t>
            </w:r>
          </w:p>
        </w:tc>
        <w:tc>
          <w:tcPr>
            <w:tcW w:type="pct" w:w="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Iznos prijavljene tražbine (kn)</w:t>
            </w:r>
          </w:p>
        </w:tc>
        <w:tc>
          <w:tcPr>
            <w:tcW w:type="pct" w:w="43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Pravna osnova prijavljene tražbine</w:t>
            </w:r>
          </w:p>
        </w:tc>
        <w:tc>
          <w:tcPr>
            <w:tcW w:type="pct" w:w="1042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Iznos priznate tražbine (kn)</w:t>
            </w:r>
          </w:p>
        </w:tc>
        <w:tc>
          <w:tcPr>
            <w:tcW w:type="pct" w:w="61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Pravna osnova priznate tražbine</w:t>
            </w:r>
          </w:p>
        </w:tc>
        <w:tc>
          <w:tcPr>
            <w:tcW w:type="pct" w:w="33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Iznos osporene tražbine (kn)</w:t>
            </w:r>
          </w:p>
        </w:tc>
        <w:tc>
          <w:tcPr>
            <w:tcW w:type="pct" w:w="45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Razlog osporavanja tražbine</w:t>
            </w:r>
          </w:p>
        </w:tc>
        <w:tc>
          <w:tcPr>
            <w:tcW w:type="pct" w:w="38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Oznaka ovršne isprave ako se tražbine zasniva na ovršnoj ispravi</w:t>
            </w:r>
          </w:p>
        </w:tc>
      </w:tr>
      <w:tr w:rsidTr="00313A3B" w:rsidR="00313A3B" w:rsidRPr="008C1C03">
        <w:trPr>
          <w:trHeight w:val="301"/>
          <w:jc w:val="center"/>
        </w:trPr>
        <w:tc>
          <w:tcPr>
            <w:tcW w:type="pct" w:w="2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36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39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37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43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37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Ukupno</w:t>
            </w:r>
          </w:p>
        </w:tc>
        <w:tc>
          <w:tcPr>
            <w:tcW w:type="pct" w:w="66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Od toga</w:t>
            </w:r>
          </w:p>
        </w:tc>
        <w:tc>
          <w:tcPr>
            <w:tcW w:type="pct" w:w="61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33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45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38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Tr="00313A3B" w:rsidR="00313A3B" w:rsidRPr="008C1C03">
        <w:trPr>
          <w:trHeight w:val="301"/>
          <w:jc w:val="center"/>
        </w:trPr>
        <w:tc>
          <w:tcPr>
            <w:tcW w:type="pct" w:w="2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36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39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37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43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37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Bruto plaća</w:t>
            </w:r>
          </w:p>
        </w:tc>
        <w:tc>
          <w:tcPr>
            <w:tcW w:type="pct" w:w="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Neto </w:t>
            </w: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br/>
              <w:t>plaća</w:t>
            </w:r>
          </w:p>
        </w:tc>
        <w:tc>
          <w:tcPr>
            <w:tcW w:type="pct" w:w="61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33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45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type="pct" w:w="38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Tr="00313A3B" w:rsidR="00313A3B" w:rsidRPr="008C1C03">
        <w:trPr>
          <w:trHeight w:val="1163"/>
          <w:jc w:val="center"/>
        </w:trPr>
        <w:tc>
          <w:tcPr>
            <w:tcW w:type="pct" w:w="2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1.</w:t>
            </w:r>
          </w:p>
        </w:tc>
        <w:tc>
          <w:tcPr>
            <w:tcW w:type="pct" w:w="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Filip Babić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57093086582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Trg Bana Jelačića 18, Osijek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717.376,69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Obračunski listići za neisplaćenu plaću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717.376,69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535.304,34</w:t>
            </w:r>
          </w:p>
        </w:tc>
        <w:tc>
          <w:tcPr>
            <w:tcW w:type="pct" w:w="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237.238,00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Obračunski listići za neisplaćenu plaću, knjigovodstvena evidencija</w:t>
            </w:r>
          </w:p>
        </w:tc>
        <w:tc>
          <w:tcPr>
            <w:tcW w:type="pct" w:w="33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Neto plaće su iskazane bez korištenja osobnog odbitka</w:t>
            </w:r>
          </w:p>
        </w:tc>
        <w:tc>
          <w:tcPr>
            <w:tcW w:type="pct" w:w="3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Tr="00313A3B" w:rsidR="00313A3B" w:rsidRPr="008C1C03">
        <w:trPr>
          <w:trHeight w:val="1704"/>
          <w:jc w:val="center"/>
        </w:trPr>
        <w:tc>
          <w:tcPr>
            <w:tcW w:type="pct" w:w="2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2.</w:t>
            </w:r>
          </w:p>
        </w:tc>
        <w:tc>
          <w:tcPr>
            <w:tcW w:type="pct" w:w="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 xml:space="preserve">Katica </w:t>
            </w:r>
            <w:proofErr w:type="spellStart"/>
            <w:r w:rsidRPr="00E76F78">
              <w:rPr>
                <w:rFonts w:cs="Arial"/>
                <w:sz w:val="18"/>
                <w:szCs w:val="18"/>
                <w:lang w:eastAsia="zh-CN"/>
              </w:rPr>
              <w:t>Jalšovec</w:t>
            </w:r>
            <w:proofErr w:type="spellEnd"/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10860081871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proofErr w:type="spellStart"/>
            <w:r w:rsidRPr="00E76F78">
              <w:rPr>
                <w:rFonts w:cs="Arial"/>
                <w:sz w:val="18"/>
                <w:szCs w:val="18"/>
                <w:lang w:eastAsia="zh-CN"/>
              </w:rPr>
              <w:t>Tešanjska</w:t>
            </w:r>
            <w:proofErr w:type="spellEnd"/>
            <w:r w:rsidRPr="00E76F78">
              <w:rPr>
                <w:rFonts w:cs="Arial"/>
                <w:sz w:val="18"/>
                <w:szCs w:val="18"/>
                <w:lang w:eastAsia="zh-CN"/>
              </w:rPr>
              <w:t xml:space="preserve"> 40, Brijest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480.546,75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Obračunski listići za neisplaćenu plaću, obračun otpremnine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480.546,75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376.217,36</w:t>
            </w:r>
          </w:p>
        </w:tc>
        <w:tc>
          <w:tcPr>
            <w:tcW w:type="pct" w:w="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167.494,27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Obračunski listići za neisplaćenu plaću, obračunski obrazac za otpremninu, knjigovodstvena evidencija</w:t>
            </w:r>
          </w:p>
        </w:tc>
        <w:tc>
          <w:tcPr>
            <w:tcW w:type="pct" w:w="33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Neto plaće su iskazane bez korištenja osobnog odbitka</w:t>
            </w:r>
          </w:p>
        </w:tc>
        <w:tc>
          <w:tcPr>
            <w:tcW w:type="pct" w:w="3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Tr="00313A3B" w:rsidR="00313A3B" w:rsidRPr="008C1C03">
        <w:trPr>
          <w:trHeight w:val="1106"/>
          <w:jc w:val="center"/>
        </w:trPr>
        <w:tc>
          <w:tcPr>
            <w:tcW w:type="pct" w:w="20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3.</w:t>
            </w:r>
          </w:p>
        </w:tc>
        <w:tc>
          <w:tcPr>
            <w:tcW w:type="pct" w:w="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Biljana Smiljanić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43009609006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Vijenac I. Meštrovića 46, Osijek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70.895,28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Obračunski listići za neisplaćenu plaću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70.895,28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48.545,46</w:t>
            </w:r>
          </w:p>
        </w:tc>
        <w:tc>
          <w:tcPr>
            <w:tcW w:type="pct" w:w="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23.842,91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Obračunski listići za neisplaćenu plaću, knjigovodstvena evidencija</w:t>
            </w:r>
          </w:p>
        </w:tc>
        <w:tc>
          <w:tcPr>
            <w:tcW w:type="pct" w:w="33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Neto plaće su iskazane bez korištenja osobnog odbitka</w:t>
            </w:r>
          </w:p>
        </w:tc>
        <w:tc>
          <w:tcPr>
            <w:tcW w:type="pct" w:w="38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Tr="00313A3B" w:rsidR="00313A3B" w:rsidRPr="008C1C03">
        <w:trPr>
          <w:trHeight w:val="452"/>
          <w:jc w:val="center"/>
        </w:trPr>
        <w:tc>
          <w:tcPr>
            <w:tcW w:type="pct" w:w="1338"/>
            <w:gridSpan w:val="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sz w:val="18"/>
                <w:szCs w:val="18"/>
                <w:lang w:eastAsia="zh-CN"/>
              </w:rPr>
              <w:t>UKUPNO: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b/>
                <w:bCs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sz w:val="18"/>
                <w:szCs w:val="18"/>
                <w:lang w:eastAsia="zh-CN"/>
              </w:rPr>
              <w:t>1.268.818,72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1.268.818,72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960.067,16</w:t>
            </w:r>
          </w:p>
        </w:tc>
        <w:tc>
          <w:tcPr>
            <w:tcW w:type="pct" w:w="3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428.575,18</w:t>
            </w:r>
          </w:p>
        </w:tc>
        <w:tc>
          <w:tcPr>
            <w:tcW w:type="pct" w:w="6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33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0,00</w:t>
            </w:r>
          </w:p>
        </w:tc>
        <w:tc>
          <w:tcPr>
            <w:tcW w:type="pct" w:w="45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38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</w:tbl>
    <w:p w:rsidRDefault="00313A3B" w:rsidP="00313A3B" w:rsidR="00313A3B">
      <w:pPr>
        <w:rPr>
          <w:sz w:val="20"/>
          <w:szCs w:val="20"/>
        </w:rPr>
      </w:pPr>
    </w:p>
    <w:p w:rsidRDefault="00FE7968" w:rsidP="00313A3B" w:rsidR="00B44EB9">
      <w:pPr>
        <w:ind w:left="-993"/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tbl>
      <w:tblPr>
        <w:tblW w:type="pct" w:w="5000"/>
        <w:jc w:val="center"/>
        <w:tblLook w:val="04A0" w:noVBand="1" w:noHBand="0" w:lastColumn="0" w:firstColumn="1" w:lastRow="0" w:firstRow="1"/>
      </w:tblPr>
      <w:tblGrid>
        <w:gridCol w:w="473"/>
        <w:gridCol w:w="976"/>
        <w:gridCol w:w="854"/>
        <w:gridCol w:w="854"/>
        <w:gridCol w:w="941"/>
        <w:gridCol w:w="880"/>
        <w:gridCol w:w="395"/>
        <w:gridCol w:w="362"/>
        <w:gridCol w:w="339"/>
        <w:gridCol w:w="880"/>
        <w:gridCol w:w="738"/>
        <w:gridCol w:w="829"/>
        <w:gridCol w:w="767"/>
      </w:tblGrid>
      <w:tr w:rsidTr="00313A3B" w:rsidR="00313A3B" w:rsidRPr="00066621">
        <w:trPr>
          <w:trHeight w:val="209"/>
          <w:jc w:val="center"/>
        </w:trPr>
        <w:tc>
          <w:tcPr>
            <w:tcW w:type="pct" w:w="2660"/>
            <w:gridSpan w:val="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066621">
            <w:pPr>
              <w:rPr>
                <w:rFonts w:cs="Arial" w:hAnsi="Calibri" w:ascii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066621">
              <w:rPr>
                <w:rFonts w:cs="Arial" w:hAnsi="Calibri" w:ascii="Calibri"/>
                <w:b/>
                <w:bCs/>
                <w:color w:val="000000"/>
                <w:sz w:val="20"/>
                <w:szCs w:val="18"/>
                <w:lang w:eastAsia="zh-CN"/>
              </w:rPr>
              <w:t>2. Drugi viši isplatni red</w:t>
            </w:r>
          </w:p>
        </w:tc>
        <w:tc>
          <w:tcPr>
            <w:tcW w:type="pct" w:w="17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066621">
            <w:pPr>
              <w:rPr>
                <w:rFonts w:cs="Arial" w:hAnsi="Calibri" w:ascii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066621">
              <w:rPr>
                <w:rFonts w:cs="Arial" w:hAnsi="Calibri" w:ascii="Calibri"/>
                <w:b/>
                <w:bCs/>
                <w:color w:val="000000"/>
                <w:sz w:val="20"/>
                <w:szCs w:val="18"/>
                <w:lang w:eastAsia="zh-CN"/>
              </w:rPr>
              <w:t> </w:t>
            </w:r>
          </w:p>
        </w:tc>
        <w:tc>
          <w:tcPr>
            <w:tcW w:type="pct" w:w="15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066621">
            <w:pPr>
              <w:rPr>
                <w:rFonts w:cs="Arial" w:hAnsi="Calibri" w:ascii="Calibri"/>
                <w:b/>
                <w:bCs/>
                <w:color w:val="000000"/>
                <w:sz w:val="20"/>
                <w:szCs w:val="18"/>
                <w:lang w:eastAsia="zh-CN"/>
              </w:rPr>
            </w:pPr>
            <w:r w:rsidRPr="00066621">
              <w:rPr>
                <w:rFonts w:cs="Arial" w:hAnsi="Calibri" w:ascii="Calibri"/>
                <w:b/>
                <w:bCs/>
                <w:color w:val="000000"/>
                <w:sz w:val="20"/>
                <w:szCs w:val="18"/>
                <w:lang w:eastAsia="zh-CN"/>
              </w:rPr>
              <w:t> </w:t>
            </w:r>
          </w:p>
        </w:tc>
        <w:tc>
          <w:tcPr>
            <w:tcW w:type="pct" w:w="14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066621">
            <w:pPr>
              <w:jc w:val="center"/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  <w:r w:rsidRPr="00066621"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  <w:t> </w:t>
            </w:r>
          </w:p>
        </w:tc>
        <w:tc>
          <w:tcPr>
            <w:tcW w:type="pct" w:w="61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066621">
            <w:pPr>
              <w:jc w:val="center"/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  <w:r w:rsidRPr="00066621"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  <w:t> </w:t>
            </w:r>
          </w:p>
        </w:tc>
        <w:tc>
          <w:tcPr>
            <w:tcW w:type="pct" w:w="36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066621">
            <w:pPr>
              <w:jc w:val="center"/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  <w:r w:rsidRPr="00066621"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  <w:t> 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066621">
            <w:pPr>
              <w:jc w:val="center"/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  <w:r w:rsidRPr="00066621"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066621">
            <w:pPr>
              <w:jc w:val="center"/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  <w:r w:rsidRPr="00066621"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  <w:t> </w:t>
            </w:r>
          </w:p>
        </w:tc>
      </w:tr>
      <w:tr w:rsidTr="00313A3B" w:rsidR="00313A3B" w:rsidRPr="00E76F78">
        <w:trPr>
          <w:trHeight w:val="111"/>
          <w:jc w:val="center"/>
        </w:trPr>
        <w:tc>
          <w:tcPr>
            <w:tcW w:type="pct" w:w="210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rPr>
                <w:rFonts w:cs="Arial" w:hAnsi="Calibri" w:ascii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 w:hAnsi="Calibri" w:ascii="Calibri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530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 w:hAnsi="Calibri" w:ascii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 w:hAnsi="Calibri" w:ascii="Calibri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1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 w:hAnsi="Calibri" w:ascii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 w:hAnsi="Calibri" w:ascii="Calibri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3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 w:hAnsi="Calibri" w:ascii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 w:hAnsi="Calibri" w:ascii="Calibri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6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 w:hAnsi="Calibri" w:ascii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 w:hAnsi="Calibri" w:ascii="Calibri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 w:hAnsi="Calibri" w:ascii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 w:hAnsi="Calibri" w:ascii="Calibri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17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 w:hAnsi="Calibri" w:ascii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 w:hAnsi="Calibri" w:ascii="Calibri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15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 w:hAnsi="Calibri" w:ascii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 w:hAnsi="Calibri" w:ascii="Calibri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14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 w:hAnsi="Calibri" w:ascii="Calibri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 w:hAnsi="Calibri" w:asci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61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 w:hAnsi="Calibri" w:ascii="Calibri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 w:hAnsi="Calibri" w:asci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36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 w:hAnsi="Calibri" w:ascii="Calibri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 w:hAnsi="Calibri" w:asci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 w:hAnsi="Calibri" w:ascii="Calibri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 w:hAnsi="Calibri" w:asci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 w:hAnsi="Calibri" w:ascii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18"/>
                <w:szCs w:val="18"/>
                <w:lang w:eastAsia="zh-CN"/>
              </w:rPr>
              <w:t xml:space="preserve">     </w:t>
            </w:r>
            <w:r w:rsidRPr="00E76F78">
              <w:rPr>
                <w:rFonts w:cs="Arial" w:hAnsi="Calibri" w:ascii="Calibri"/>
                <w:color w:val="000000"/>
                <w:sz w:val="18"/>
                <w:szCs w:val="18"/>
                <w:lang w:eastAsia="zh-CN"/>
              </w:rPr>
              <w:t>u kn</w:t>
            </w:r>
          </w:p>
        </w:tc>
      </w:tr>
      <w:tr w:rsidTr="00313A3B" w:rsidR="00313A3B" w:rsidRPr="00E76F78">
        <w:trPr>
          <w:trHeight w:val="416"/>
          <w:jc w:val="center"/>
        </w:trPr>
        <w:tc>
          <w:tcPr>
            <w:tcW w:type="pct" w:w="21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R.br.</w:t>
            </w:r>
          </w:p>
        </w:tc>
        <w:tc>
          <w:tcPr>
            <w:tcW w:type="pct" w:w="530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Tvrtka  ili naziv vjerovnika</w:t>
            </w:r>
          </w:p>
        </w:tc>
        <w:tc>
          <w:tcPr>
            <w:tcW w:type="pct" w:w="4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OIB vjerovnika</w:t>
            </w:r>
          </w:p>
        </w:tc>
        <w:tc>
          <w:tcPr>
            <w:tcW w:type="pct" w:w="43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Adresa / sjedište vjerovnika</w:t>
            </w:r>
          </w:p>
        </w:tc>
        <w:tc>
          <w:tcPr>
            <w:tcW w:type="pct" w:w="469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Iznos prijavljene tražbine (kn)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Pravna osnova prijavljene tražbine</w:t>
            </w:r>
          </w:p>
        </w:tc>
        <w:tc>
          <w:tcPr>
            <w:tcW w:type="pct" w:w="467"/>
            <w:gridSpan w:val="3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Iznos priznate tražbine (kn)</w:t>
            </w:r>
          </w:p>
        </w:tc>
        <w:tc>
          <w:tcPr>
            <w:tcW w:type="pct" w:w="61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Pravna osnova priznate tražbine</w:t>
            </w:r>
          </w:p>
        </w:tc>
        <w:tc>
          <w:tcPr>
            <w:tcW w:type="pct" w:w="36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Iznos osporene tražbine (kn)</w:t>
            </w:r>
          </w:p>
        </w:tc>
        <w:tc>
          <w:tcPr>
            <w:tcW w:type="pct" w:w="42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Razlog osporavanja tražbine</w:t>
            </w:r>
          </w:p>
        </w:tc>
        <w:tc>
          <w:tcPr>
            <w:tcW w:type="pct" w:w="47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Oznaka ovršne isprave ako se tražbine zasniva na ovršnoj ispravi</w:t>
            </w:r>
          </w:p>
        </w:tc>
      </w:tr>
      <w:tr w:rsidTr="00313A3B" w:rsidR="00313A3B" w:rsidRPr="00E76F78">
        <w:trPr>
          <w:trHeight w:val="1173"/>
          <w:jc w:val="center"/>
        </w:trPr>
        <w:tc>
          <w:tcPr>
            <w:tcW w:type="pct" w:w="21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1.</w:t>
            </w:r>
          </w:p>
        </w:tc>
        <w:tc>
          <w:tcPr>
            <w:tcW w:type="pct" w:w="530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Republika Hrvatska - Ministarstvo financija, Porezna uprava, Područni ured Slavonija i Baranja</w:t>
            </w:r>
          </w:p>
        </w:tc>
        <w:tc>
          <w:tcPr>
            <w:tcW w:type="pct" w:w="41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52634238587</w:t>
            </w:r>
          </w:p>
        </w:tc>
        <w:tc>
          <w:tcPr>
            <w:tcW w:type="pct" w:w="4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Katančićeva 5/a, 10000 Zagreb</w:t>
            </w:r>
          </w:p>
        </w:tc>
        <w:tc>
          <w:tcPr>
            <w:tcW w:type="pct" w:w="4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217.446,29</w:t>
            </w:r>
          </w:p>
        </w:tc>
        <w:tc>
          <w:tcPr>
            <w:tcW w:type="pct" w:w="60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Ovršne i vjerodostojne isprave za neplaćene poreze, doprinose i druga proračunska davanja</w:t>
            </w:r>
          </w:p>
        </w:tc>
        <w:tc>
          <w:tcPr>
            <w:tcW w:type="pct" w:w="4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108.779,66</w:t>
            </w:r>
          </w:p>
        </w:tc>
        <w:tc>
          <w:tcPr>
            <w:tcW w:type="pct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Ovršne i vjerodostojne isprave za neplaćene poreze, doprinose i druga proračunska davanja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108.666,63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Tražbina priznata u prvom višem isplatnom redu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Tr="00313A3B" w:rsidR="00313A3B" w:rsidRPr="00E76F78">
        <w:trPr>
          <w:trHeight w:val="750"/>
          <w:jc w:val="center"/>
        </w:trPr>
        <w:tc>
          <w:tcPr>
            <w:tcW w:type="pct" w:w="21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2.</w:t>
            </w:r>
          </w:p>
        </w:tc>
        <w:tc>
          <w:tcPr>
            <w:tcW w:type="pct" w:w="530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Financijska agencija</w:t>
            </w:r>
          </w:p>
        </w:tc>
        <w:tc>
          <w:tcPr>
            <w:tcW w:type="pct" w:w="41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85821130368</w:t>
            </w:r>
          </w:p>
        </w:tc>
        <w:tc>
          <w:tcPr>
            <w:tcW w:type="pct" w:w="43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 xml:space="preserve">Ulica grada Vukovara 70, 10000 </w:t>
            </w:r>
            <w:proofErr w:type="spellStart"/>
            <w:r w:rsidRPr="00E76F78">
              <w:rPr>
                <w:rFonts w:cs="Arial"/>
                <w:sz w:val="18"/>
                <w:szCs w:val="18"/>
                <w:lang w:eastAsia="zh-CN"/>
              </w:rPr>
              <w:t>zagreb</w:t>
            </w:r>
            <w:proofErr w:type="spellEnd"/>
          </w:p>
        </w:tc>
        <w:tc>
          <w:tcPr>
            <w:tcW w:type="pct" w:w="46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625,27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Ugovor o obavljanju usluga certificiranja, računi</w:t>
            </w:r>
          </w:p>
        </w:tc>
        <w:tc>
          <w:tcPr>
            <w:tcW w:type="pct" w:w="4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625,27</w:t>
            </w:r>
          </w:p>
        </w:tc>
        <w:tc>
          <w:tcPr>
            <w:tcW w:type="pct" w:w="61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Ugovor o obavljanju usluga certificiranja, računi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Tr="00313A3B" w:rsidR="00313A3B" w:rsidRPr="00E76F78">
        <w:trPr>
          <w:trHeight w:val="1139"/>
          <w:jc w:val="center"/>
        </w:trPr>
        <w:tc>
          <w:tcPr>
            <w:tcW w:type="pct" w:w="21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3.</w:t>
            </w:r>
          </w:p>
        </w:tc>
        <w:tc>
          <w:tcPr>
            <w:tcW w:type="pct" w:w="53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Grad Osijek</w:t>
            </w:r>
          </w:p>
        </w:tc>
        <w:tc>
          <w:tcPr>
            <w:tcW w:type="pct" w:w="414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30050049642</w:t>
            </w:r>
          </w:p>
        </w:tc>
        <w:tc>
          <w:tcPr>
            <w:tcW w:type="pct" w:w="435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Franje Kuhača 9, 31000 Osijek</w:t>
            </w:r>
          </w:p>
        </w:tc>
        <w:tc>
          <w:tcPr>
            <w:tcW w:type="pct" w:w="469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6.872,54</w:t>
            </w:r>
          </w:p>
        </w:tc>
        <w:tc>
          <w:tcPr>
            <w:tcW w:type="pct" w:w="60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Porezno rješenje o utvrđivanju poreza na tvrtku ili naziv, Rješenje o utvrđivanju visine spomeničke rente</w:t>
            </w:r>
          </w:p>
        </w:tc>
        <w:tc>
          <w:tcPr>
            <w:tcW w:type="pct" w:w="467"/>
            <w:gridSpan w:val="3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6.872,54</w:t>
            </w:r>
          </w:p>
        </w:tc>
        <w:tc>
          <w:tcPr>
            <w:tcW w:type="pct" w:w="614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Porezno rješenje o utvrđivanju poreza na tvrtku ili naziv, Rješenje o utvrđivanju visine spomeničke rente</w:t>
            </w:r>
          </w:p>
        </w:tc>
        <w:tc>
          <w:tcPr>
            <w:tcW w:type="pct" w:w="363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Tr="00313A3B" w:rsidR="00313A3B" w:rsidRPr="00E76F78">
        <w:trPr>
          <w:trHeight w:val="563"/>
          <w:jc w:val="center"/>
        </w:trPr>
        <w:tc>
          <w:tcPr>
            <w:tcW w:type="pct" w:w="2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4.</w:t>
            </w:r>
          </w:p>
        </w:tc>
        <w:tc>
          <w:tcPr>
            <w:tcW w:type="pct" w:w="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Algoritam Profil Mozaik d.o.o.</w:t>
            </w:r>
          </w:p>
        </w:tc>
        <w:tc>
          <w:tcPr>
            <w:tcW w:type="pct" w:w="4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52176099308</w:t>
            </w:r>
          </w:p>
        </w:tc>
        <w:tc>
          <w:tcPr>
            <w:tcW w:type="pct" w:w="4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sz w:val="18"/>
                <w:szCs w:val="18"/>
                <w:lang w:eastAsia="zh-CN"/>
              </w:rPr>
            </w:pPr>
            <w:proofErr w:type="spellStart"/>
            <w:r w:rsidRPr="00E76F78">
              <w:rPr>
                <w:rFonts w:cs="Arial"/>
                <w:sz w:val="18"/>
                <w:szCs w:val="18"/>
                <w:lang w:eastAsia="zh-CN"/>
              </w:rPr>
              <w:t>Bogovićeva</w:t>
            </w:r>
            <w:proofErr w:type="spellEnd"/>
            <w:r w:rsidRPr="00E76F78">
              <w:rPr>
                <w:rFonts w:cs="Arial"/>
                <w:sz w:val="18"/>
                <w:szCs w:val="18"/>
                <w:lang w:eastAsia="zh-CN"/>
              </w:rPr>
              <w:t xml:space="preserve"> 7, 10000 Zagreb</w:t>
            </w:r>
          </w:p>
        </w:tc>
        <w:tc>
          <w:tcPr>
            <w:tcW w:type="pct" w:w="4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639,77</w:t>
            </w:r>
          </w:p>
        </w:tc>
        <w:tc>
          <w:tcPr>
            <w:tcW w:type="pct" w:w="6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Ugovor o kupoprodaji</w:t>
            </w:r>
          </w:p>
        </w:tc>
        <w:tc>
          <w:tcPr>
            <w:tcW w:type="pct" w:w="467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639,77</w:t>
            </w:r>
          </w:p>
        </w:tc>
        <w:tc>
          <w:tcPr>
            <w:tcW w:type="pct" w:w="6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Računi, otvorene stavke, obračun kamata</w:t>
            </w:r>
          </w:p>
        </w:tc>
        <w:tc>
          <w:tcPr>
            <w:tcW w:type="pct" w:w="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Tr="00313A3B" w:rsidR="00313A3B" w:rsidRPr="00E76F78">
        <w:trPr>
          <w:trHeight w:val="2520"/>
          <w:jc w:val="center"/>
        </w:trPr>
        <w:tc>
          <w:tcPr>
            <w:tcW w:type="pct" w:w="2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5.</w:t>
            </w: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Trgovački centar Agram d.o.o. u stečaju</w:t>
            </w:r>
          </w:p>
        </w:tc>
        <w:tc>
          <w:tcPr>
            <w:tcW w:type="pct" w:w="4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67873394798</w:t>
            </w:r>
          </w:p>
        </w:tc>
        <w:tc>
          <w:tcPr>
            <w:tcW w:type="pct" w:w="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Kapucinska 33/III, 31000 Osijek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12.547.752,86</w:t>
            </w:r>
          </w:p>
        </w:tc>
        <w:tc>
          <w:tcPr>
            <w:tcW w:type="pct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Sporazum od 01.01.2009, Ugovor o kratkoročnoj pozajmici od 14.01.2010, Ugovor o kratkoročnoj pozajmici od 17.07.2012, Ugovor o kratkoročnoj pozajmici od  19.07.2012, Ugovor o kratkoročnoj pozajmici od  25.07.2012, Ugovor o kratkoročnoj pozajmici od 11.09.2012</w:t>
            </w:r>
          </w:p>
        </w:tc>
        <w:tc>
          <w:tcPr>
            <w:tcW w:type="pct" w:w="4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12.547.752,86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Sporazum od 01.01.2009, Ugovor o kratkoročnoj pozajmici od 14.01.2010, Ugovor o kratkoročnoj pozajmici od 17.07.2012, Ugovor o kratkoročnoj pozajmici od  19.07.2012, Ugovor o kratkoročnoj pozajmici od  25.07.2012, Ugovor o kratkoročnoj pozajmici od 11.09.2012, Obračun kamata</w:t>
            </w:r>
          </w:p>
        </w:tc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Tr="00313A3B" w:rsidR="00313A3B" w:rsidRPr="00E76F78">
        <w:trPr>
          <w:trHeight w:val="736"/>
          <w:jc w:val="center"/>
        </w:trPr>
        <w:tc>
          <w:tcPr>
            <w:tcW w:type="pct" w:w="2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6.</w:t>
            </w:r>
          </w:p>
        </w:tc>
        <w:tc>
          <w:tcPr>
            <w:tcW w:type="pct" w:w="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 xml:space="preserve">HEP-Operator distribucijskog sustava d.o.o., Zagreb, </w:t>
            </w:r>
            <w:proofErr w:type="spellStart"/>
            <w:r w:rsidRPr="00E76F78">
              <w:rPr>
                <w:rFonts w:cs="Arial"/>
                <w:sz w:val="18"/>
                <w:szCs w:val="18"/>
                <w:lang w:eastAsia="zh-CN"/>
              </w:rPr>
              <w:t>Elektroslavonija</w:t>
            </w:r>
            <w:proofErr w:type="spellEnd"/>
            <w:r w:rsidRPr="00E76F78">
              <w:rPr>
                <w:rFonts w:cs="Arial"/>
                <w:sz w:val="18"/>
                <w:szCs w:val="18"/>
                <w:lang w:eastAsia="zh-CN"/>
              </w:rPr>
              <w:t xml:space="preserve"> Osijek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46830600751</w:t>
            </w:r>
          </w:p>
        </w:tc>
        <w:tc>
          <w:tcPr>
            <w:tcW w:type="pct" w:w="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 xml:space="preserve">Šetalište </w:t>
            </w:r>
            <w:proofErr w:type="spellStart"/>
            <w:r w:rsidRPr="00E76F78">
              <w:rPr>
                <w:rFonts w:cs="Arial"/>
                <w:sz w:val="18"/>
                <w:szCs w:val="18"/>
                <w:lang w:eastAsia="zh-CN"/>
              </w:rPr>
              <w:t>kard</w:t>
            </w:r>
            <w:proofErr w:type="spellEnd"/>
            <w:r w:rsidRPr="00E76F78">
              <w:rPr>
                <w:rFonts w:cs="Arial"/>
                <w:sz w:val="18"/>
                <w:szCs w:val="18"/>
                <w:lang w:eastAsia="zh-CN"/>
              </w:rPr>
              <w:t xml:space="preserve">. F. </w:t>
            </w:r>
            <w:proofErr w:type="spellStart"/>
            <w:r w:rsidRPr="00E76F78">
              <w:rPr>
                <w:rFonts w:cs="Arial"/>
                <w:sz w:val="18"/>
                <w:szCs w:val="18"/>
                <w:lang w:eastAsia="zh-CN"/>
              </w:rPr>
              <w:t>Šepera</w:t>
            </w:r>
            <w:proofErr w:type="spellEnd"/>
            <w:r w:rsidRPr="00E76F78">
              <w:rPr>
                <w:rFonts w:cs="Arial"/>
                <w:sz w:val="18"/>
                <w:szCs w:val="18"/>
                <w:lang w:eastAsia="zh-CN"/>
              </w:rPr>
              <w:t xml:space="preserve"> 1a, 31000 Osijek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4.868,54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Računi</w:t>
            </w:r>
          </w:p>
        </w:tc>
        <w:tc>
          <w:tcPr>
            <w:tcW w:type="pct" w:w="4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4.868,54</w:t>
            </w:r>
          </w:p>
        </w:tc>
        <w:tc>
          <w:tcPr>
            <w:tcW w:type="pct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Računi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Tr="00313A3B" w:rsidR="00313A3B" w:rsidRPr="00E76F78">
        <w:trPr>
          <w:trHeight w:val="2444"/>
          <w:jc w:val="center"/>
        </w:trPr>
        <w:tc>
          <w:tcPr>
            <w:tcW w:type="pct" w:w="2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7.</w:t>
            </w:r>
          </w:p>
        </w:tc>
        <w:tc>
          <w:tcPr>
            <w:tcW w:type="pct" w:w="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HETA ASSET RESOLUTION AG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90730821413</w:t>
            </w:r>
          </w:p>
        </w:tc>
        <w:tc>
          <w:tcPr>
            <w:tcW w:type="pct" w:w="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proofErr w:type="spellStart"/>
            <w:r w:rsidRPr="00E76F78">
              <w:rPr>
                <w:rFonts w:cs="Arial"/>
                <w:sz w:val="18"/>
                <w:szCs w:val="18"/>
                <w:lang w:eastAsia="zh-CN"/>
              </w:rPr>
              <w:t>Alpen</w:t>
            </w:r>
            <w:proofErr w:type="spellEnd"/>
            <w:r w:rsidRPr="00E76F78">
              <w:rPr>
                <w:rFonts w:cs="Arial"/>
                <w:sz w:val="18"/>
                <w:szCs w:val="18"/>
                <w:lang w:eastAsia="zh-CN"/>
              </w:rPr>
              <w:t>-</w:t>
            </w:r>
            <w:proofErr w:type="spellStart"/>
            <w:r w:rsidRPr="00E76F78">
              <w:rPr>
                <w:rFonts w:cs="Arial"/>
                <w:sz w:val="18"/>
                <w:szCs w:val="18"/>
                <w:lang w:eastAsia="zh-CN"/>
              </w:rPr>
              <w:t>Adria</w:t>
            </w:r>
            <w:proofErr w:type="spellEnd"/>
            <w:r w:rsidRPr="00E76F78">
              <w:rPr>
                <w:rFonts w:cs="Arial"/>
                <w:sz w:val="18"/>
                <w:szCs w:val="18"/>
                <w:lang w:eastAsia="zh-CN"/>
              </w:rPr>
              <w:t>-</w:t>
            </w:r>
            <w:proofErr w:type="spellStart"/>
            <w:r w:rsidRPr="00E76F78">
              <w:rPr>
                <w:rFonts w:cs="Arial"/>
                <w:sz w:val="18"/>
                <w:szCs w:val="18"/>
                <w:lang w:eastAsia="zh-CN"/>
              </w:rPr>
              <w:t>Platz</w:t>
            </w:r>
            <w:proofErr w:type="spellEnd"/>
            <w:r w:rsidRPr="00E76F78">
              <w:rPr>
                <w:rFonts w:cs="Arial"/>
                <w:sz w:val="18"/>
                <w:szCs w:val="18"/>
                <w:lang w:eastAsia="zh-CN"/>
              </w:rPr>
              <w:t xml:space="preserve"> 1, </w:t>
            </w:r>
            <w:proofErr w:type="spellStart"/>
            <w:r w:rsidRPr="00E76F78">
              <w:rPr>
                <w:rFonts w:cs="Arial"/>
                <w:sz w:val="18"/>
                <w:szCs w:val="18"/>
                <w:lang w:eastAsia="zh-CN"/>
              </w:rPr>
              <w:t>Klagenfurt</w:t>
            </w:r>
            <w:proofErr w:type="spellEnd"/>
            <w:r w:rsidRPr="00E76F78">
              <w:rPr>
                <w:rFonts w:cs="Arial"/>
                <w:sz w:val="18"/>
                <w:szCs w:val="18"/>
                <w:lang w:eastAsia="zh-CN"/>
              </w:rPr>
              <w:t xml:space="preserve"> am </w:t>
            </w:r>
            <w:proofErr w:type="spellStart"/>
            <w:r w:rsidRPr="00E76F78">
              <w:rPr>
                <w:rFonts w:cs="Arial"/>
                <w:sz w:val="18"/>
                <w:szCs w:val="18"/>
                <w:lang w:eastAsia="zh-CN"/>
              </w:rPr>
              <w:t>Worthersee</w:t>
            </w:r>
            <w:proofErr w:type="spellEnd"/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168.265.394,19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Ugovori o kreditu:</w:t>
            </w: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br/>
              <w:t>HR/1058,</w:t>
            </w: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br/>
              <w:t>HR/1324,</w:t>
            </w: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br/>
              <w:t>HR/972,</w:t>
            </w: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br/>
              <w:t>HR/1230,</w:t>
            </w: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br/>
              <w:t>Aneksi 1, 2, 3,</w:t>
            </w: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br/>
              <w:t>Sporazum radi osiguranja novčane tražbine zasnivanjem založnog prava na nekretninama: OV-2438/2013, OV-2439/2013</w:t>
            </w: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br/>
              <w:t>Zadužnice ovjerene kod javnog bilježnika (34 kom)</w:t>
            </w:r>
          </w:p>
        </w:tc>
        <w:tc>
          <w:tcPr>
            <w:tcW w:type="pct" w:w="4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168.265.394,19</w:t>
            </w:r>
          </w:p>
        </w:tc>
        <w:tc>
          <w:tcPr>
            <w:tcW w:type="pct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Ugovori o kreditu:</w:t>
            </w: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br/>
              <w:t>HR/1058,</w:t>
            </w: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br/>
              <w:t>HR/1324,</w:t>
            </w: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br/>
              <w:t>HR/972,</w:t>
            </w: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br/>
              <w:t>HR/1230,</w:t>
            </w: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br/>
              <w:t>Aneksi 1, 2, 3,</w:t>
            </w: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br/>
              <w:t>Sporazum radi osiguranja novčane tražbine zasnivanjem založnog prava na nekretninama: OV-2438/2013, OV-2439/2013</w:t>
            </w: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br/>
              <w:t>Zadužnice ovjerene kod javnog bilježnika (34 kom)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Tr="00313A3B" w:rsidR="00313A3B" w:rsidRPr="00E76F78">
        <w:trPr>
          <w:trHeight w:val="1041"/>
          <w:jc w:val="center"/>
        </w:trPr>
        <w:tc>
          <w:tcPr>
            <w:tcW w:type="pct" w:w="2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8.</w:t>
            </w: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Grad Donji Miholjac</w:t>
            </w:r>
          </w:p>
        </w:tc>
        <w:tc>
          <w:tcPr>
            <w:tcW w:type="pct" w:w="4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4974479390</w:t>
            </w:r>
          </w:p>
        </w:tc>
        <w:tc>
          <w:tcPr>
            <w:tcW w:type="pct" w:w="4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Vukovarska 1/</w:t>
            </w:r>
            <w:proofErr w:type="spellStart"/>
            <w:r w:rsidRPr="00E76F78">
              <w:rPr>
                <w:rFonts w:cs="Arial"/>
                <w:sz w:val="18"/>
                <w:szCs w:val="18"/>
                <w:lang w:eastAsia="zh-CN"/>
              </w:rPr>
              <w:t>1</w:t>
            </w:r>
            <w:proofErr w:type="spellEnd"/>
            <w:r w:rsidRPr="00E76F78">
              <w:rPr>
                <w:rFonts w:cs="Arial"/>
                <w:sz w:val="18"/>
                <w:szCs w:val="18"/>
                <w:lang w:eastAsia="zh-CN"/>
              </w:rPr>
              <w:t>, 31540 Donji Miholjac</w:t>
            </w:r>
          </w:p>
        </w:tc>
        <w:tc>
          <w:tcPr>
            <w:tcW w:type="pct" w:w="4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110.715,25</w:t>
            </w:r>
          </w:p>
        </w:tc>
        <w:tc>
          <w:tcPr>
            <w:tcW w:type="pct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Rješenja o komunalnoj naknadi i  naknadi za uređenje voda</w:t>
            </w:r>
          </w:p>
        </w:tc>
        <w:tc>
          <w:tcPr>
            <w:tcW w:type="pct" w:w="4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110.715,25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Rješenja o komunalnoj naknadi i  naknadi za uređenje voda</w:t>
            </w:r>
          </w:p>
        </w:tc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Rješenje o ovrsi KLASA: UP/I-363-06/15-01/11, UBROJ: 2115/01-04-01/</w:t>
            </w:r>
            <w:proofErr w:type="spellStart"/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01</w:t>
            </w:r>
            <w:proofErr w:type="spellEnd"/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-15-01; Rješenje o ovrsi KLASA: </w:t>
            </w: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lastRenderedPageBreak/>
              <w:t>UP/I-363-06/15-01/12, UBROJ: 2115/01-04-01/</w:t>
            </w:r>
            <w:proofErr w:type="spellStart"/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01</w:t>
            </w:r>
            <w:proofErr w:type="spellEnd"/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-15-01</w:t>
            </w:r>
          </w:p>
        </w:tc>
      </w:tr>
      <w:tr w:rsidTr="00313A3B" w:rsidR="00313A3B" w:rsidRPr="00E76F78">
        <w:trPr>
          <w:trHeight w:val="715"/>
          <w:jc w:val="center"/>
        </w:trPr>
        <w:tc>
          <w:tcPr>
            <w:tcW w:type="pct" w:w="2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9.</w:t>
            </w:r>
          </w:p>
        </w:tc>
        <w:tc>
          <w:tcPr>
            <w:tcW w:type="pct" w:w="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HEP-Opskrba d.o.o.</w:t>
            </w:r>
          </w:p>
        </w:tc>
        <w:tc>
          <w:tcPr>
            <w:tcW w:type="pct" w:w="4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63073332379</w:t>
            </w:r>
          </w:p>
        </w:tc>
        <w:tc>
          <w:tcPr>
            <w:tcW w:type="pct" w:w="4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Ulica grada Vukovara 37, 10000 Zagreb</w:t>
            </w:r>
          </w:p>
        </w:tc>
        <w:tc>
          <w:tcPr>
            <w:tcW w:type="pct" w:w="4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777,04</w:t>
            </w:r>
          </w:p>
        </w:tc>
        <w:tc>
          <w:tcPr>
            <w:tcW w:type="pct" w:w="6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Ugovor o opskrbi električnom energijom O-12-200549, računi</w:t>
            </w:r>
          </w:p>
        </w:tc>
        <w:tc>
          <w:tcPr>
            <w:tcW w:type="pct" w:w="467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777,04</w:t>
            </w:r>
          </w:p>
        </w:tc>
        <w:tc>
          <w:tcPr>
            <w:tcW w:type="pct" w:w="6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Ugovor o opskrbi električnom energijom O-12-200549, računi</w:t>
            </w:r>
          </w:p>
        </w:tc>
        <w:tc>
          <w:tcPr>
            <w:tcW w:type="pct" w:w="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Ovrv</w:t>
            </w:r>
            <w:proofErr w:type="spellEnd"/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-12580/15 od 19.10.2015.</w:t>
            </w:r>
          </w:p>
        </w:tc>
      </w:tr>
      <w:tr w:rsidTr="00313A3B" w:rsidR="00313A3B" w:rsidRPr="00E76F78">
        <w:trPr>
          <w:trHeight w:val="513"/>
          <w:jc w:val="center"/>
        </w:trPr>
        <w:tc>
          <w:tcPr>
            <w:tcW w:type="pct" w:w="2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10.</w:t>
            </w:r>
          </w:p>
        </w:tc>
        <w:tc>
          <w:tcPr>
            <w:tcW w:type="pct" w:w="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sz w:val="18"/>
                <w:szCs w:val="18"/>
                <w:lang w:eastAsia="zh-CN"/>
              </w:rPr>
            </w:pPr>
            <w:proofErr w:type="spellStart"/>
            <w:r w:rsidRPr="00E76F78">
              <w:rPr>
                <w:rFonts w:cs="Arial"/>
                <w:sz w:val="18"/>
                <w:szCs w:val="18"/>
                <w:lang w:eastAsia="zh-CN"/>
              </w:rPr>
              <w:t>Allegheny</w:t>
            </w:r>
            <w:proofErr w:type="spellEnd"/>
            <w:r w:rsidRPr="00E76F78">
              <w:rPr>
                <w:rFonts w:cs="Arial"/>
                <w:sz w:val="18"/>
                <w:szCs w:val="18"/>
                <w:lang w:eastAsia="zh-CN"/>
              </w:rPr>
              <w:t xml:space="preserve"> Financial Projekt d.o.o.</w:t>
            </w:r>
          </w:p>
        </w:tc>
        <w:tc>
          <w:tcPr>
            <w:tcW w:type="pct" w:w="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42155735250</w:t>
            </w:r>
          </w:p>
        </w:tc>
        <w:tc>
          <w:tcPr>
            <w:tcW w:type="pct" w:w="4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Trakošćanska 4, 10000 Zagreb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sz w:val="18"/>
                <w:szCs w:val="18"/>
                <w:lang w:eastAsia="zh-CN"/>
              </w:rPr>
              <w:t>294.334,73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Ugovor o zakupu poslovnog prostora, računi</w:t>
            </w:r>
          </w:p>
        </w:tc>
        <w:tc>
          <w:tcPr>
            <w:tcW w:type="pct" w:w="467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294.334,73</w:t>
            </w:r>
          </w:p>
        </w:tc>
        <w:tc>
          <w:tcPr>
            <w:tcW w:type="pct" w:w="6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Ugovor o zakupu poslovnog prostora, računi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Bjanko zadužnice </w:t>
            </w:r>
          </w:p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(2 kom)</w:t>
            </w:r>
          </w:p>
        </w:tc>
      </w:tr>
      <w:tr w:rsidTr="00313A3B" w:rsidR="00313A3B" w:rsidRPr="00E76F78">
        <w:trPr>
          <w:trHeight w:val="209"/>
          <w:jc w:val="center"/>
        </w:trPr>
        <w:tc>
          <w:tcPr>
            <w:tcW w:type="pct" w:w="1589"/>
            <w:gridSpan w:val="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13A3B" w:rsidP="00C67193" w:rsidR="00313A3B" w:rsidRPr="00E76F78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UKUPNO: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b/>
                <w:bCs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sz w:val="18"/>
                <w:szCs w:val="18"/>
                <w:lang w:eastAsia="zh-CN"/>
              </w:rPr>
              <w:t>181.449.426,48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val="nil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67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181.340.759,85</w:t>
            </w:r>
          </w:p>
        </w:tc>
        <w:tc>
          <w:tcPr>
            <w:tcW w:type="pct" w:w="61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b/>
                <w:bCs/>
                <w:color w:val="000000"/>
                <w:sz w:val="18"/>
                <w:szCs w:val="18"/>
                <w:lang w:eastAsia="zh-CN"/>
              </w:rPr>
              <w:t>108.666,63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FF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FF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E76F78">
            <w:pPr>
              <w:jc w:val="center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 w:rsidRPr="00E76F78">
              <w:rPr>
                <w:rFonts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</w:tbl>
    <w:p w:rsidRDefault="00313A3B" w:rsidP="00313A3B" w:rsidR="00313A3B">
      <w:pPr>
        <w:rPr>
          <w:sz w:val="20"/>
          <w:szCs w:val="20"/>
        </w:rPr>
      </w:pPr>
    </w:p>
    <w:p w:rsidRDefault="00E97308" w:rsidP="00B72803" w:rsidR="00E97308"/>
    <w:p w:rsidRDefault="00E6057C" w:rsidP="00E6057C" w:rsidR="00E6057C">
      <w:pPr>
        <w:ind w:firstLine="360"/>
        <w:jc w:val="both"/>
      </w:pPr>
      <w:r>
        <w:t>Vjerovnici kojima je stečajni upravitelj osporio tražbinu, upućuju se na parnicu u roku od 8 dana od dana primitka ovog rješenja, protiv stečajnog dužnika radi utvrđivanja osporene tražbine.</w:t>
      </w:r>
    </w:p>
    <w:p w:rsidRDefault="00E6057C" w:rsidP="00E6057C" w:rsidR="00E6057C">
      <w:pPr>
        <w:ind w:firstLine="360"/>
        <w:jc w:val="both"/>
      </w:pPr>
    </w:p>
    <w:p w:rsidRDefault="00E6057C" w:rsidP="00E6057C" w:rsidR="00E6057C">
      <w:pPr>
        <w:ind w:firstLine="403"/>
        <w:jc w:val="both"/>
      </w:pPr>
      <w:r>
        <w:t>Ako osoba koja je upućena na parnicu u označenom roku ne pokrene parnicu, smatrat će se da je odustala od prava na vođenje parnice.</w:t>
      </w:r>
    </w:p>
    <w:p w:rsidRDefault="006B7107" w:rsidP="00B72803" w:rsidR="006B7107"/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6B7107" w:rsidP="00A24167" w:rsidR="006B7107">
      <w:pPr>
        <w:ind w:firstLine="708"/>
        <w:jc w:val="both"/>
      </w:pPr>
      <w:r w:rsidRPr="00D83A21">
        <w:t xml:space="preserve">Na ispitnom ročištu održanog dana </w:t>
      </w:r>
      <w:r>
        <w:t>17. svibnja 2016. g.</w:t>
      </w:r>
      <w:r w:rsidRPr="00D83A21">
        <w:t xml:space="preserve"> u stečajnom predmetu </w:t>
      </w:r>
      <w:r w:rsidRPr="00C26EF6">
        <w:rPr>
          <w:b/>
        </w:rPr>
        <w:t xml:space="preserve">AGROHOLDING d.o.o. </w:t>
      </w:r>
      <w:r>
        <w:rPr>
          <w:b/>
        </w:rPr>
        <w:t xml:space="preserve">„u stečaju“ </w:t>
      </w:r>
      <w:r w:rsidRPr="00C26EF6">
        <w:rPr>
          <w:b/>
        </w:rPr>
        <w:t>Osijek, Kapucinska 33/3, OIB: 73596716778, MBS: 030081920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A24167">
        <w:t>3</w:t>
      </w:r>
      <w:r>
        <w:t xml:space="preserve"> tražbine </w:t>
      </w:r>
      <w:r w:rsidR="00A24167">
        <w:t xml:space="preserve">vjerovnika I višeg isplatnog reda koje su prijavljene u ukupnom iznosu od 1.268.818,72 kn i u cijelosti priznate i 10 tražbina vjerovnika </w:t>
      </w:r>
      <w:r>
        <w:t>I</w:t>
      </w:r>
      <w:r w:rsidRPr="00D83A21">
        <w:t>I višeg isplatnog reda</w:t>
      </w:r>
      <w:r>
        <w:t xml:space="preserve"> </w:t>
      </w:r>
      <w:r w:rsidR="00A24167">
        <w:t>koje su prijavljene u ukupnom iznosu od 181.449.426,68 kn , priznate u ukupnom iznosu od 181.340.759,85 kn a osporena je i to djelomično tražbina RH MF Porezna uprava Područni ured Slavonija i Baranja za iznos od 108.779,66 kn budući je ista priznata u I višem isplatnom redu.</w:t>
      </w:r>
    </w:p>
    <w:p w:rsidRDefault="006B7107" w:rsidP="00A24167" w:rsidR="006B7107" w:rsidRPr="00B07079">
      <w:pPr>
        <w:ind w:firstLine="708"/>
        <w:jc w:val="both"/>
      </w:pPr>
      <w:r w:rsidRPr="00463855">
        <w:t xml:space="preserve">Imajući u vidu odredbe čl. </w:t>
      </w:r>
      <w:r w:rsidR="00A24167">
        <w:t xml:space="preserve">138 st. 1 i 2 </w:t>
      </w:r>
      <w:r w:rsidRPr="00463855">
        <w:t xml:space="preserve"> u vezi </w:t>
      </w:r>
      <w:r>
        <w:t xml:space="preserve">s </w:t>
      </w:r>
      <w:r w:rsidRPr="00463855">
        <w:t xml:space="preserve">čl. </w:t>
      </w:r>
      <w:r w:rsidR="00A24167">
        <w:t>263</w:t>
      </w:r>
      <w:r w:rsidRPr="00463855">
        <w:t xml:space="preserve"> </w:t>
      </w:r>
      <w:r>
        <w:t xml:space="preserve">Stečajnog zakona („Narodne </w:t>
      </w:r>
      <w:r w:rsidRPr="009767FB">
        <w:t xml:space="preserve">novine“ broj </w:t>
      </w:r>
      <w:r w:rsidR="00A24167">
        <w:t>71/15</w:t>
      </w:r>
      <w:r w:rsidRPr="009767FB">
        <w:t xml:space="preserve">  u daljnjem tekstu SZ)</w:t>
      </w:r>
      <w:r>
        <w:t xml:space="preserve"> </w:t>
      </w:r>
      <w:r w:rsidRPr="00463855">
        <w:t>sud je odlučio kao u izreci ovog rješenja</w:t>
      </w:r>
      <w:r>
        <w:t xml:space="preserve"> pod točkom 1</w:t>
      </w:r>
      <w:r w:rsidRPr="00463855">
        <w:t>.</w:t>
      </w:r>
      <w:r>
        <w:t xml:space="preserve"> </w:t>
      </w:r>
    </w:p>
    <w:p w:rsidRDefault="006B7107" w:rsidP="006B7107" w:rsidR="006B7107"/>
    <w:p w:rsidRDefault="006B7107" w:rsidP="00A24167" w:rsidR="00313A3B">
      <w:pPr>
        <w:ind w:firstLine="708"/>
      </w:pPr>
      <w:r w:rsidRPr="00B07079">
        <w:t xml:space="preserve">Sukladno odredbi čl. </w:t>
      </w:r>
      <w:r w:rsidR="00A24167">
        <w:t xml:space="preserve">259 </w:t>
      </w:r>
      <w:r w:rsidRPr="00B07079">
        <w:t xml:space="preserve"> st. </w:t>
      </w:r>
      <w:r w:rsidR="00A24167">
        <w:t>1</w:t>
      </w:r>
      <w:r w:rsidRPr="00B07079">
        <w:t>. Stečajnog zakona stečajn</w:t>
      </w:r>
      <w:r w:rsidR="00A24167">
        <w:t>i</w:t>
      </w:r>
      <w:r w:rsidRPr="00B07079">
        <w:t xml:space="preserve"> upravitelj je </w:t>
      </w:r>
      <w:r w:rsidR="00A24167">
        <w:t xml:space="preserve">obaviješten o </w:t>
      </w:r>
      <w:proofErr w:type="spellStart"/>
      <w:r w:rsidR="00A24167">
        <w:t>razlučnim</w:t>
      </w:r>
      <w:proofErr w:type="spellEnd"/>
      <w:r w:rsidR="00A24167">
        <w:t xml:space="preserve"> pravima </w:t>
      </w:r>
      <w:proofErr w:type="spellStart"/>
      <w:r w:rsidR="00A24167">
        <w:t>razlučnih</w:t>
      </w:r>
      <w:proofErr w:type="spellEnd"/>
      <w:r w:rsidR="00A24167">
        <w:t xml:space="preserve"> vjerovnika</w:t>
      </w:r>
      <w:r>
        <w:t xml:space="preserve"> i to:</w:t>
      </w:r>
    </w:p>
    <w:tbl>
      <w:tblPr>
        <w:tblW w:type="pct" w:w="5000"/>
        <w:jc w:val="center"/>
        <w:tblLook w:val="04A0" w:noVBand="1" w:noHBand="0" w:lastColumn="0" w:firstColumn="1" w:lastRow="0" w:firstRow="1"/>
      </w:tblPr>
      <w:tblGrid>
        <w:gridCol w:w="2167"/>
        <w:gridCol w:w="834"/>
        <w:gridCol w:w="343"/>
        <w:gridCol w:w="434"/>
        <w:gridCol w:w="624"/>
        <w:gridCol w:w="538"/>
        <w:gridCol w:w="792"/>
        <w:gridCol w:w="595"/>
        <w:gridCol w:w="629"/>
        <w:gridCol w:w="503"/>
        <w:gridCol w:w="738"/>
        <w:gridCol w:w="455"/>
        <w:gridCol w:w="381"/>
        <w:gridCol w:w="255"/>
      </w:tblGrid>
      <w:tr w:rsidTr="00313A3B" w:rsidR="00313A3B" w:rsidRPr="00066621">
        <w:trPr>
          <w:trHeight w:val="259"/>
          <w:jc w:val="center"/>
        </w:trPr>
        <w:tc>
          <w:tcPr>
            <w:tcW w:type="pct" w:w="91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3A3B" w:rsidP="00A24167" w:rsidR="00313A3B" w:rsidRPr="00066621">
            <w:pPr>
              <w:rPr>
                <w:rFonts w:cs="Arial" w:hAnsi="Calibri" w:ascii="Calibri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type="pct" w:w="4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3A3B" w:rsidP="00C67193" w:rsidR="00313A3B" w:rsidRPr="00066621">
            <w:pPr>
              <w:rPr>
                <w:rFonts w:cs="Arial" w:hAnsi="Calibri" w:ascii="Calibri"/>
                <w:b/>
                <w:bCs/>
                <w:color w:val="000000"/>
                <w:sz w:val="20"/>
                <w:szCs w:val="18"/>
                <w:lang w:eastAsia="zh-CN"/>
              </w:rPr>
            </w:pPr>
          </w:p>
          <w:p w:rsidRDefault="00313A3B" w:rsidP="00C67193" w:rsidR="00313A3B" w:rsidRPr="00066621">
            <w:pPr>
              <w:rPr>
                <w:rFonts w:cs="Arial" w:hAnsi="Calibri" w:ascii="Calibri"/>
                <w:b/>
                <w:bCs/>
                <w:color w:val="000000"/>
                <w:sz w:val="20"/>
                <w:szCs w:val="18"/>
                <w:lang w:eastAsia="zh-CN"/>
              </w:rPr>
            </w:pPr>
          </w:p>
        </w:tc>
        <w:tc>
          <w:tcPr>
            <w:tcW w:type="pct" w:w="7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3A3B" w:rsidP="00C67193" w:rsidR="00313A3B" w:rsidRPr="00066621">
            <w:pPr>
              <w:rPr>
                <w:rFonts w:cs="Arial" w:hAnsi="Calibri" w:ascii="Calibri"/>
                <w:b/>
                <w:bCs/>
                <w:color w:val="000000"/>
                <w:sz w:val="20"/>
                <w:szCs w:val="18"/>
                <w:lang w:eastAsia="zh-CN"/>
              </w:rPr>
            </w:pPr>
          </w:p>
        </w:tc>
        <w:tc>
          <w:tcPr>
            <w:tcW w:type="pct" w:w="8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3A3B" w:rsidP="00C67193" w:rsidR="00313A3B" w:rsidRPr="00066621">
            <w:pPr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</w:p>
        </w:tc>
        <w:tc>
          <w:tcPr>
            <w:tcW w:type="pct" w:w="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4167" w:rsidP="00C67193" w:rsidR="00A24167" w:rsidRPr="00066621">
            <w:pPr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</w:p>
        </w:tc>
        <w:tc>
          <w:tcPr>
            <w:tcW w:type="pct" w:w="8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3A3B" w:rsidP="00C67193" w:rsidR="00313A3B">
            <w:pPr>
              <w:jc w:val="right"/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</w:p>
          <w:p w:rsidRDefault="00A24167" w:rsidP="00C67193" w:rsidR="00A24167">
            <w:pPr>
              <w:jc w:val="right"/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</w:p>
          <w:p w:rsidRDefault="00A24167" w:rsidP="00C67193" w:rsidR="00A24167">
            <w:pPr>
              <w:jc w:val="right"/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</w:p>
          <w:p w:rsidRDefault="00A24167" w:rsidP="00C67193" w:rsidR="00A24167">
            <w:pPr>
              <w:jc w:val="right"/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</w:p>
          <w:p w:rsidRDefault="00A24167" w:rsidP="00A24167" w:rsidR="00A24167" w:rsidRPr="00066621">
            <w:pPr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</w:p>
        </w:tc>
        <w:tc>
          <w:tcPr>
            <w:tcW w:type="pct" w:w="5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3A3B" w:rsidP="00C67193" w:rsidR="00A24167">
            <w:pPr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  <w:r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  <w:t xml:space="preserve">                         </w:t>
            </w:r>
          </w:p>
          <w:p w:rsidRDefault="00A24167" w:rsidP="00C67193" w:rsidR="00A24167">
            <w:pPr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</w:p>
          <w:p w:rsidRDefault="00A24167" w:rsidP="00C67193" w:rsidR="00A24167">
            <w:pPr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</w:p>
          <w:p w:rsidRDefault="00313A3B" w:rsidP="00C67193" w:rsidR="00313A3B" w:rsidRPr="00066621">
            <w:pPr>
              <w:rPr>
                <w:rFonts w:cs="Arial" w:hAnsi="Calibri" w:ascii="Calibri"/>
                <w:color w:val="000000"/>
                <w:sz w:val="20"/>
                <w:szCs w:val="18"/>
                <w:lang w:eastAsia="zh-CN"/>
              </w:rPr>
            </w:pPr>
            <w:r w:rsidRPr="006D4D62">
              <w:rPr>
                <w:rFonts w:hAnsi="Calibri" w:ascii="Calibri"/>
                <w:color w:val="000000"/>
                <w:sz w:val="20"/>
                <w:szCs w:val="18"/>
                <w:lang w:eastAsia="zh-CN"/>
              </w:rPr>
              <w:t>u kn</w:t>
            </w:r>
          </w:p>
        </w:tc>
      </w:tr>
      <w:tr w:rsidTr="00313A3B" w:rsidR="00313A3B" w:rsidRPr="00FD1267">
        <w:trPr>
          <w:gridAfter w:val="1"/>
          <w:wAfter w:type="pct" w:w="319"/>
          <w:trHeight w:val="1019"/>
          <w:jc w:val="center"/>
        </w:trPr>
        <w:tc>
          <w:tcPr>
            <w:tcW w:type="pct" w:w="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</w:pPr>
            <w:r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lastRenderedPageBreak/>
              <w:t xml:space="preserve">Ime i prezime / </w:t>
            </w:r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 xml:space="preserve">tvrtka ili naziv </w:t>
            </w:r>
            <w:proofErr w:type="spellStart"/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>razlučnog</w:t>
            </w:r>
            <w:proofErr w:type="spellEnd"/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 xml:space="preserve"> vjerovnika</w:t>
            </w:r>
          </w:p>
        </w:tc>
        <w:tc>
          <w:tcPr>
            <w:tcW w:type="pct" w:w="44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 xml:space="preserve">OIB </w:t>
            </w:r>
            <w:proofErr w:type="spellStart"/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>razlučnog</w:t>
            </w:r>
            <w:proofErr w:type="spellEnd"/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 xml:space="preserve"> vjerovnika </w:t>
            </w:r>
          </w:p>
        </w:tc>
        <w:tc>
          <w:tcPr>
            <w:tcW w:type="pct" w:w="79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 xml:space="preserve">Adresa / sjedište </w:t>
            </w:r>
            <w:proofErr w:type="spellStart"/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>razlučnog</w:t>
            </w:r>
            <w:proofErr w:type="spellEnd"/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 xml:space="preserve"> vjerovnika</w:t>
            </w:r>
          </w:p>
        </w:tc>
        <w:tc>
          <w:tcPr>
            <w:tcW w:type="pct" w:w="80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 xml:space="preserve">Javna knjiga u koju je </w:t>
            </w:r>
            <w:proofErr w:type="spellStart"/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>razlučno</w:t>
            </w:r>
            <w:proofErr w:type="spellEnd"/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 xml:space="preserve"> pravo upisano</w:t>
            </w:r>
          </w:p>
        </w:tc>
        <w:tc>
          <w:tcPr>
            <w:tcW w:type="pct" w:w="66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 xml:space="preserve">Iznos tražbine osigurane </w:t>
            </w:r>
            <w:proofErr w:type="spellStart"/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>razlučnim</w:t>
            </w:r>
            <w:proofErr w:type="spellEnd"/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 xml:space="preserve"> pravom</w:t>
            </w:r>
          </w:p>
        </w:tc>
        <w:tc>
          <w:tcPr>
            <w:tcW w:type="pct" w:w="80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 xml:space="preserve">Pravnu osnovu tražbine osigurane </w:t>
            </w:r>
            <w:proofErr w:type="spellStart"/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>razlučnim</w:t>
            </w:r>
            <w:proofErr w:type="spellEnd"/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 xml:space="preserve"> pravom</w:t>
            </w:r>
          </w:p>
        </w:tc>
        <w:tc>
          <w:tcPr>
            <w:tcW w:type="pct" w:w="5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 xml:space="preserve">Dio imovine na koji se odnosi </w:t>
            </w:r>
            <w:proofErr w:type="spellStart"/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>razlučno</w:t>
            </w:r>
            <w:proofErr w:type="spellEnd"/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 xml:space="preserve"> pravo</w:t>
            </w:r>
          </w:p>
        </w:tc>
      </w:tr>
      <w:tr w:rsidTr="00313A3B" w:rsidR="00313A3B" w:rsidRPr="00FD1267">
        <w:trPr>
          <w:gridAfter w:val="1"/>
          <w:wAfter w:type="pct" w:w="319"/>
          <w:trHeight w:val="3648"/>
          <w:jc w:val="center"/>
        </w:trPr>
        <w:tc>
          <w:tcPr>
            <w:tcW w:type="pct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FD1267">
            <w:pPr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>HETA ASSET RESOLUTION AG</w:t>
            </w:r>
          </w:p>
        </w:tc>
        <w:tc>
          <w:tcPr>
            <w:tcW w:type="pct" w:w="4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>90730821413</w:t>
            </w:r>
          </w:p>
        </w:tc>
        <w:tc>
          <w:tcPr>
            <w:tcW w:type="pct" w:w="793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</w:pPr>
            <w:proofErr w:type="spellStart"/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>Alpen</w:t>
            </w:r>
            <w:proofErr w:type="spellEnd"/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>-</w:t>
            </w:r>
            <w:proofErr w:type="spellStart"/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>Adria</w:t>
            </w:r>
            <w:proofErr w:type="spellEnd"/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>-</w:t>
            </w:r>
            <w:proofErr w:type="spellStart"/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>Platz</w:t>
            </w:r>
            <w:proofErr w:type="spellEnd"/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 xml:space="preserve"> 1, </w:t>
            </w:r>
            <w:proofErr w:type="spellStart"/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>Klagenfurt</w:t>
            </w:r>
            <w:proofErr w:type="spellEnd"/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 xml:space="preserve"> am </w:t>
            </w:r>
            <w:proofErr w:type="spellStart"/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>Worthersee</w:t>
            </w:r>
            <w:proofErr w:type="spellEnd"/>
          </w:p>
        </w:tc>
        <w:tc>
          <w:tcPr>
            <w:tcW w:type="pct" w:w="802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>Zemljišnoknjižni odjel Donji Miholjac, Općinski sud u Osijeku</w:t>
            </w:r>
          </w:p>
        </w:tc>
        <w:tc>
          <w:tcPr>
            <w:tcW w:type="pct" w:w="66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jc w:val="right"/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>69.159.334,83</w:t>
            </w:r>
          </w:p>
        </w:tc>
        <w:tc>
          <w:tcPr>
            <w:tcW w:type="pct" w:w="802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>Ugovori o kreditu:</w:t>
            </w: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br/>
              <w:t>HR/1058,</w:t>
            </w: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br/>
              <w:t>HR/1324,</w:t>
            </w: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br/>
              <w:t>HR/972,</w:t>
            </w: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br/>
              <w:t>HR/1230,</w:t>
            </w: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br/>
              <w:t>Aneksi 1, 2, 3,</w:t>
            </w: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br/>
              <w:t>Sporazum radi osiguranja novčane tražbine zasnivanjem založnog prava na nekretninama: OV-2438/2013, OV-2439/2013</w:t>
            </w: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br/>
              <w:t>Zadužnice ovjerene kod javnog bilježnika (34 kom)</w:t>
            </w:r>
          </w:p>
        </w:tc>
        <w:tc>
          <w:tcPr>
            <w:tcW w:type="pct" w:w="58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>zk.ul.br. 3185, k.o. Donji Miholjac</w:t>
            </w: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br/>
              <w:t>zk.ul.br. 3186, k.o. Donji Miholjac</w:t>
            </w:r>
          </w:p>
        </w:tc>
      </w:tr>
      <w:tr w:rsidTr="00313A3B" w:rsidR="00313A3B" w:rsidRPr="00FD1267">
        <w:trPr>
          <w:gridAfter w:val="1"/>
          <w:wAfter w:type="pct" w:w="319"/>
          <w:trHeight w:val="244"/>
          <w:jc w:val="center"/>
        </w:trPr>
        <w:tc>
          <w:tcPr>
            <w:tcW w:type="pct" w:w="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rPr>
                <w:rFonts w:cs="Arial" w:hAnsi="Calibri" w:ascii="Calibri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sz w:val="20"/>
                <w:szCs w:val="16"/>
                <w:lang w:eastAsia="zh-CN"/>
              </w:rPr>
              <w:t> </w:t>
            </w:r>
          </w:p>
        </w:tc>
        <w:tc>
          <w:tcPr>
            <w:tcW w:type="pct" w:w="443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sz w:val="20"/>
                <w:szCs w:val="16"/>
                <w:lang w:eastAsia="zh-CN"/>
              </w:rPr>
              <w:t> </w:t>
            </w:r>
          </w:p>
        </w:tc>
        <w:tc>
          <w:tcPr>
            <w:tcW w:type="pct" w:w="7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sz w:val="20"/>
                <w:szCs w:val="16"/>
                <w:lang w:eastAsia="zh-CN"/>
              </w:rPr>
              <w:t> </w:t>
            </w:r>
          </w:p>
        </w:tc>
        <w:tc>
          <w:tcPr>
            <w:tcW w:type="pct" w:w="802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> </w:t>
            </w:r>
          </w:p>
        </w:tc>
        <w:tc>
          <w:tcPr>
            <w:tcW w:type="pct" w:w="660"/>
            <w:gridSpan w:val="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jc w:val="right"/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> </w:t>
            </w:r>
          </w:p>
        </w:tc>
        <w:tc>
          <w:tcPr>
            <w:tcW w:type="pct" w:w="802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> </w:t>
            </w:r>
          </w:p>
        </w:tc>
        <w:tc>
          <w:tcPr>
            <w:tcW w:type="pct" w:w="58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jc w:val="center"/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> </w:t>
            </w:r>
          </w:p>
        </w:tc>
      </w:tr>
      <w:tr w:rsidTr="00313A3B" w:rsidR="00313A3B" w:rsidRPr="00FD1267">
        <w:trPr>
          <w:gridAfter w:val="1"/>
          <w:wAfter w:type="pct" w:w="319"/>
          <w:trHeight w:val="456"/>
          <w:jc w:val="center"/>
        </w:trPr>
        <w:tc>
          <w:tcPr>
            <w:tcW w:type="pct" w:w="596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> </w:t>
            </w:r>
          </w:p>
        </w:tc>
        <w:tc>
          <w:tcPr>
            <w:tcW w:type="pct" w:w="443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> </w:t>
            </w:r>
          </w:p>
        </w:tc>
        <w:tc>
          <w:tcPr>
            <w:tcW w:type="pct" w:w="793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> </w:t>
            </w:r>
          </w:p>
        </w:tc>
        <w:tc>
          <w:tcPr>
            <w:tcW w:type="pct" w:w="802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> </w:t>
            </w:r>
          </w:p>
        </w:tc>
        <w:tc>
          <w:tcPr>
            <w:tcW w:type="pct" w:w="66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jc w:val="right"/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>69.159.334,83</w:t>
            </w:r>
          </w:p>
        </w:tc>
        <w:tc>
          <w:tcPr>
            <w:tcW w:type="pct" w:w="802"/>
            <w:gridSpan w:val="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313A3B" w:rsidP="00C67193" w:rsidR="00313A3B" w:rsidRPr="00FD1267">
            <w:pPr>
              <w:jc w:val="right"/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b/>
                <w:bCs/>
                <w:color w:val="000000"/>
                <w:sz w:val="20"/>
                <w:szCs w:val="16"/>
                <w:lang w:eastAsia="zh-CN"/>
              </w:rPr>
              <w:t> </w:t>
            </w:r>
          </w:p>
        </w:tc>
        <w:tc>
          <w:tcPr>
            <w:tcW w:type="pct" w:w="58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3A3B" w:rsidP="00C67193" w:rsidR="00313A3B" w:rsidRPr="00FD1267">
            <w:pPr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</w:pPr>
            <w:r w:rsidRPr="00FD1267">
              <w:rPr>
                <w:rFonts w:cs="Arial" w:hAnsi="Calibri" w:ascii="Calibri"/>
                <w:color w:val="000000"/>
                <w:sz w:val="20"/>
                <w:szCs w:val="16"/>
                <w:lang w:eastAsia="zh-CN"/>
              </w:rPr>
              <w:t> </w:t>
            </w:r>
          </w:p>
        </w:tc>
      </w:tr>
    </w:tbl>
    <w:p w:rsidRDefault="00313A3B" w:rsidP="00B72803" w:rsidR="00313A3B"/>
    <w:p w:rsidRDefault="006B7107" w:rsidP="00B72803" w:rsidR="006B7107"/>
    <w:p w:rsidRDefault="004279C4" w:rsidP="00B72803" w:rsidR="004279C4"/>
    <w:p w:rsidRDefault="006B7107" w:rsidP="006B7107" w:rsidR="006B7107">
      <w:pPr>
        <w:ind w:firstLine="708"/>
      </w:pPr>
      <w:r>
        <w:t>Izlučnih prava nema.</w:t>
      </w:r>
      <w:r w:rsidRPr="00B07079">
        <w:t xml:space="preserve"> </w:t>
      </w:r>
    </w:p>
    <w:p w:rsidRDefault="006B7107" w:rsidP="00A24167" w:rsidR="006B7107"/>
    <w:p w:rsidRDefault="006B7107" w:rsidP="006B7107" w:rsidR="006B7107">
      <w:pPr>
        <w:ind w:firstLine="708"/>
      </w:pPr>
    </w:p>
    <w:p w:rsidRDefault="006B7107" w:rsidP="006B7107" w:rsidR="006B7107">
      <w:pPr>
        <w:ind w:firstLine="708"/>
      </w:pPr>
    </w:p>
    <w:p w:rsidRDefault="006B7107" w:rsidP="006B7107" w:rsidR="006B7107">
      <w:pPr>
        <w:jc w:val="center"/>
      </w:pPr>
      <w:r w:rsidRPr="00BA07CE">
        <w:t xml:space="preserve">U Osijeku </w:t>
      </w:r>
      <w:r w:rsidR="004279C4">
        <w:t>1. lipnja</w:t>
      </w:r>
      <w:r>
        <w:t xml:space="preserve"> 2016.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>
      <w:pPr>
        <w:jc w:val="both"/>
      </w:pPr>
    </w:p>
    <w:p w:rsidRDefault="006B7107" w:rsidP="006B7107" w:rsidR="006B7107" w:rsidRPr="00E720E6"/>
    <w:p w:rsidRDefault="006B7107" w:rsidP="006B7107" w:rsidR="006B7107">
      <w:r w:rsidRPr="00BA07CE">
        <w:t>DNA</w:t>
      </w:r>
      <w:r>
        <w:t>:</w:t>
      </w:r>
    </w:p>
    <w:p w:rsidRDefault="006B7107" w:rsidP="006B7107" w:rsidR="006B7107" w:rsidRPr="00BA07CE"/>
    <w:p w:rsidRDefault="006B7107" w:rsidP="006B7107" w:rsidR="006B7107" w:rsidRPr="00BA07CE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>
        <w:t xml:space="preserve">ica </w:t>
      </w:r>
      <w:r w:rsidR="00A24167">
        <w:t xml:space="preserve">dr. sc. Ivo </w:t>
      </w:r>
      <w:proofErr w:type="spellStart"/>
      <w:r w:rsidR="00A24167">
        <w:t>Mijoč</w:t>
      </w:r>
      <w:proofErr w:type="spellEnd"/>
    </w:p>
    <w:p w:rsidRDefault="006B7107" w:rsidP="006B7107" w:rsidR="006B7107" w:rsidRPr="00BA07CE">
      <w:r w:rsidRPr="00BA07CE">
        <w:t>2.</w:t>
      </w:r>
      <w:r>
        <w:t xml:space="preserve"> ŽDO Osijek</w:t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A24167" w:rsidP="006B7107" w:rsidR="006B7107">
      <w:r>
        <w:t>4. k-1.7.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6B7107" w:rsidR="006B7107">
      <w:r>
        <w:t xml:space="preserve">                                                                                                            STEČAJNA SUTKINJA</w:t>
      </w:r>
    </w:p>
    <w:p w:rsidRDefault="006B7107" w:rsidP="006B7107" w:rsidR="006B7107" w:rsidRPr="004638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6B7107" w:rsidP="006B7107" w:rsidR="006B7107" w:rsidRPr="00463855"/>
    <w:p w:rsidRDefault="006B7107" w:rsidP="006B7107" w:rsidR="006B7107" w:rsidRPr="00BA07CE">
      <w:r w:rsidRPr="00BA07CE">
        <w:t>POUKA O PRAVNOM LIJEKU:</w:t>
      </w:r>
    </w:p>
    <w:p w:rsidRDefault="006B7107" w:rsidP="006B7107" w:rsidR="006B7107" w:rsidRPr="00BA07CE">
      <w:r w:rsidRPr="00BA07CE">
        <w:t>Protiv ovog rješenja nezadovoljna stranka može izjavit</w:t>
      </w:r>
      <w:r>
        <w:t xml:space="preserve">i žalbu Visokom trgovačkom sudu </w:t>
      </w:r>
      <w:r w:rsidRPr="00BA07CE">
        <w:t>Republike Hrvatske u Zagrebu u roku od 8 dana u 3 primjerka putem ovog suda.</w:t>
      </w:r>
    </w:p>
    <w:p w:rsidRDefault="006B7107" w:rsidP="006B7107" w:rsidR="006B7107" w:rsidRPr="00BA07CE"/>
    <w:p w:rsidRDefault="006B7107" w:rsidP="006B7107" w:rsidR="006B7107" w:rsidRPr="00463855"/>
    <w:p w:rsidRDefault="006B7107" w:rsidP="006B7107" w:rsidR="006B7107" w:rsidRPr="00463855"/>
    <w:p w:rsidRDefault="006B7107" w:rsidP="006B7107" w:rsidR="006B7107" w:rsidRPr="00463855"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  <w:t xml:space="preserve">                                            </w:t>
      </w:r>
      <w:r>
        <w:t xml:space="preserve">    </w:t>
      </w:r>
      <w:r w:rsidRPr="00463855">
        <w:t xml:space="preserve">Za točnost </w:t>
      </w:r>
      <w:proofErr w:type="spellStart"/>
      <w:r w:rsidRPr="00463855">
        <w:t>otpravka</w:t>
      </w:r>
      <w:proofErr w:type="spellEnd"/>
    </w:p>
    <w:p w:rsidRDefault="006B7107" w:rsidP="006B7107" w:rsidR="006B7107" w:rsidRPr="00463855"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  <w:t xml:space="preserve">        </w:t>
      </w:r>
      <w:r>
        <w:t xml:space="preserve">     </w:t>
      </w:r>
      <w:r w:rsidRPr="00463855">
        <w:t>Ovlašteni službenik</w:t>
      </w:r>
    </w:p>
    <w:p w:rsidRDefault="006B7107" w:rsidP="006B7107" w:rsidR="006B7107" w:rsidRPr="00463855"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  <w:t xml:space="preserve">          </w:t>
      </w:r>
      <w:r>
        <w:t xml:space="preserve">     </w:t>
      </w:r>
      <w:r w:rsidRPr="00463855">
        <w:t>Danijela Sekulić</w:t>
      </w:r>
    </w:p>
    <w:p w:rsidRDefault="006B7107" w:rsidP="006B7107" w:rsidR="006B7107" w:rsidRPr="009771BE"/>
    <w:p w:rsidRDefault="006B7107" w:rsidP="006B7107" w:rsidR="006B7107" w:rsidRPr="00EB0625"/>
    <w:p w:rsidRDefault="006B7107" w:rsidP="00B72803" w:rsidR="006B7107"/>
    <w:sectPr w:rsidR="006B710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A58" w:rsidP="00F57AB4" w:rsidR="00851A58">
      <w:r>
        <w:separator/>
      </w:r>
    </w:p>
  </w:endnote>
  <w:endnote w:id="0" w:type="continuationSeparator">
    <w:p w:rsidRDefault="00851A58" w:rsidP="00F57AB4" w:rsidR="00851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A58" w:rsidP="00F57AB4" w:rsidR="00851A58">
      <w:r>
        <w:separator/>
      </w:r>
    </w:p>
  </w:footnote>
  <w:footnote w:id="0" w:type="continuationSeparator">
    <w:p w:rsidRDefault="00851A58" w:rsidP="00F57AB4" w:rsidR="00851A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57AB4" w:rsidR="00F57A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0B8">
          <w:rPr>
            <w:noProof/>
          </w:rPr>
          <w:t>7</w:t>
        </w:r>
        <w:r>
          <w:fldChar w:fldCharType="end"/>
        </w:r>
      </w:p>
    </w:sdtContent>
  </w:sdt>
  <w:p w:rsidRDefault="00A24167" w:rsidP="00A24167" w:rsidR="00F57AB4">
    <w:pPr>
      <w:pStyle w:val="Zaglavlje"/>
      <w:tabs>
        <w:tab w:pos="4536" w:val="clear"/>
        <w:tab w:pos="9072" w:val="clear"/>
        <w:tab w:pos="22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D16CF"/>
    <w:rsid w:val="0010684D"/>
    <w:rsid w:val="00165E4E"/>
    <w:rsid w:val="00170F92"/>
    <w:rsid w:val="00193CDF"/>
    <w:rsid w:val="001F615D"/>
    <w:rsid w:val="002129B7"/>
    <w:rsid w:val="00226F8B"/>
    <w:rsid w:val="00273C7F"/>
    <w:rsid w:val="002D1625"/>
    <w:rsid w:val="002E0AFA"/>
    <w:rsid w:val="002E0C1A"/>
    <w:rsid w:val="002E5F65"/>
    <w:rsid w:val="00313A3B"/>
    <w:rsid w:val="00342CA8"/>
    <w:rsid w:val="003728D9"/>
    <w:rsid w:val="003B6E67"/>
    <w:rsid w:val="004013FF"/>
    <w:rsid w:val="00427318"/>
    <w:rsid w:val="004279C4"/>
    <w:rsid w:val="004571B5"/>
    <w:rsid w:val="00533068"/>
    <w:rsid w:val="005D0C32"/>
    <w:rsid w:val="005F50B8"/>
    <w:rsid w:val="006618B5"/>
    <w:rsid w:val="006A05D0"/>
    <w:rsid w:val="006B7107"/>
    <w:rsid w:val="006D5BAB"/>
    <w:rsid w:val="006F2277"/>
    <w:rsid w:val="00756F2C"/>
    <w:rsid w:val="00781205"/>
    <w:rsid w:val="00793B3B"/>
    <w:rsid w:val="007F60F2"/>
    <w:rsid w:val="007F6F52"/>
    <w:rsid w:val="008214D8"/>
    <w:rsid w:val="0084173F"/>
    <w:rsid w:val="00851A58"/>
    <w:rsid w:val="00892557"/>
    <w:rsid w:val="008A371A"/>
    <w:rsid w:val="008C436D"/>
    <w:rsid w:val="008F2264"/>
    <w:rsid w:val="0091103C"/>
    <w:rsid w:val="00924F04"/>
    <w:rsid w:val="0094474F"/>
    <w:rsid w:val="00973B7D"/>
    <w:rsid w:val="00A12E21"/>
    <w:rsid w:val="00A235CF"/>
    <w:rsid w:val="00A24167"/>
    <w:rsid w:val="00AB5069"/>
    <w:rsid w:val="00AE7380"/>
    <w:rsid w:val="00AF72ED"/>
    <w:rsid w:val="00B31AF0"/>
    <w:rsid w:val="00B44EB9"/>
    <w:rsid w:val="00B72803"/>
    <w:rsid w:val="00C04736"/>
    <w:rsid w:val="00C06C57"/>
    <w:rsid w:val="00C468BB"/>
    <w:rsid w:val="00C46C90"/>
    <w:rsid w:val="00CA38CE"/>
    <w:rsid w:val="00D04E03"/>
    <w:rsid w:val="00D16061"/>
    <w:rsid w:val="00D72E97"/>
    <w:rsid w:val="00DB052E"/>
    <w:rsid w:val="00DC1E42"/>
    <w:rsid w:val="00DC2184"/>
    <w:rsid w:val="00DE3C0B"/>
    <w:rsid w:val="00DF6734"/>
    <w:rsid w:val="00E07376"/>
    <w:rsid w:val="00E10FCA"/>
    <w:rsid w:val="00E45EB0"/>
    <w:rsid w:val="00E5143C"/>
    <w:rsid w:val="00E6057C"/>
    <w:rsid w:val="00E97308"/>
    <w:rsid w:val="00EB667E"/>
    <w:rsid w:val="00F168F0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50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5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50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5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0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AGROHOLDING d.o.o. za poljoprivredu, proizvodnju, trgovinu i usluge</izvorni_sadrzaj>
    <derivirana_varijabla naziv="DomainObject.Predmet.StrankaFormated_1">  AGROHOLDING d.o.o. za poljoprivredu, proizvodnju, trgovinu i usluge</derivirana_varijabla>
  </DomainObject.Predmet.StrankaFormated>
  <DomainObject.Predmet.StrankaFormatedOIB>
    <izvorni_sadrzaj>  AGROHOLDING d.o.o. za poljoprivredu, proizvodnju, trgovinu i usluge, OIB 73596716778</izvorni_sadrzaj>
    <derivirana_varijabla naziv="DomainObject.Predmet.StrankaFormatedOIB_1">  AGROHOLDING d.o.o. za poljoprivredu, proizvodnju, trgovinu i usluge, OIB 73596716778</derivirana_varijabla>
  </DomainObject.Predmet.StrankaFormatedOIB>
  <DomainObject.Predmet.StrankaFormatedWithAdress>
    <izvorni_sadrzaj> AGROHOLDING d.o.o. za poljoprivredu, proizvodnju, trgovinu i usluge, Kapucinska 33/III, 31000 Osijek</izvorni_sadrzaj>
    <derivirana_varijabla naziv="DomainObject.Predmet.StrankaFormatedWithAdress_1"> AGROHOLDING d.o.o. za poljoprivredu, proizvodnju, trgovinu i usluge, Kapucinska 33/III, 31000 Osijek</derivirana_varijabla>
  </DomainObject.Predmet.StrankaFormatedWithAdress>
  <DomainObject.Predmet.StrankaFormatedWithAdressOIB>
    <izvorni_sadrzaj> AGROHOLDING d.o.o. za poljoprivredu, proizvodnju, trgovinu i usluge, OIB 73596716778, Kapucinska 33/III, 31000 Osijek</izvorni_sadrzaj>
    <derivirana_varijabla naziv="DomainObject.Predmet.StrankaFormatedWithAdressOIB_1"> AGROHOLDING d.o.o. za poljoprivredu, proizvodnju, trgovinu i usluge, OIB 73596716778, Kapucinska 33/III, 31000 Osijek</derivirana_varijabla>
  </DomainObject.Predmet.StrankaFormatedWithAdressOIB>
  <DomainObject.Predmet.StrankaWithAdress>
    <izvorni_sadrzaj>AGROHOLDING d.o.o. za poljoprivredu, proizvodnju, trgovinu i usluge Kapucinska 33/III,31000 Osijek</izvorni_sadrzaj>
    <derivirana_varijabla naziv="DomainObject.Predmet.StrankaWithAdress_1">AGROHOLDING d.o.o. za poljoprivredu, proizvodnju, trgovinu i usluge Kapucinska 33/III,31000 Osijek</derivirana_varijabla>
  </DomainObject.Predmet.StrankaWithAdress>
  <DomainObject.Predmet.StrankaWithAdressOIB>
    <izvorni_sadrzaj>AGROHOLDING d.o.o. za poljoprivredu, proizvodnju, trgovinu i usluge, OIB 73596716778, Kapucinska 33/III,31000 Osijek</izvorni_sadrzaj>
    <derivirana_varijabla naziv="DomainObject.Predmet.StrankaWithAdressOIB_1">AGROHOLDING d.o.o. za poljoprivredu, proizvodnju, trgovinu i usluge, OIB 73596716778, Kapucinska 33/III,31000 Osijek</derivirana_varijabla>
  </DomainObject.Predmet.StrankaWithAdressOIB>
  <DomainObject.Predmet.StrankaNazivFormated>
    <izvorni_sadrzaj>AGROHOLDING d.o.o. za poljoprivredu, proizvodnju, trgovinu i usluge</izvorni_sadrzaj>
    <derivirana_varijabla naziv="DomainObject.Predmet.StrankaNazivFormated_1">AGROHOLDING d.o.o. za poljoprivredu, proizvodnju, trgovinu i usluge</derivirana_varijabla>
  </DomainObject.Predmet.StrankaNazivFormated>
  <DomainObject.Predmet.StrankaNazivFormatedOIB>
    <izvorni_sadrzaj>AGROHOLDING d.o.o. za poljoprivredu, proizvodnju, trgovinu i usluge, OIB 73596716778</izvorni_sadrzaj>
    <derivirana_varijabla naziv="DomainObject.Predmet.StrankaNazivFormatedOIB_1">AGROHOLDING d.o.o. za poljoprivredu, proizvodnju, trgovinu i usluge, OIB 73596716778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AGROHOLDING d.o.o. za poljoprivredu, proizvodnju, trgovinu i usluge</item>
    </izvorni_sadrzaj>
    <derivirana_varijabla naziv="DomainObject.Predmet.StrankaListFormated_1">
      <item>AGROHOLDING d.o.o. za poljoprivredu, proizvodnju, trgovinu i usluge</item>
    </derivirana_varijabla>
  </DomainObject.Predmet.StrankaListFormated>
  <DomainObject.Predmet.StrankaListFormatedOIB>
    <izvorni_sadrzaj>
      <item>AGROHOLDING d.o.o. za poljoprivredu, proizvodnju, trgovinu i usluge, OIB 73596716778</item>
    </izvorni_sadrzaj>
    <derivirana_varijabla naziv="DomainObject.Predmet.StrankaListFormatedOIB_1">
      <item>AGROHOLDING d.o.o. za poljoprivredu, proizvodnju, trgovinu i usluge, OIB 73596716778</item>
    </derivirana_varijabla>
  </DomainObject.Predmet.StrankaListFormatedOIB>
  <DomainObject.Predmet.StrankaListFormatedWithAdress>
    <izvorni_sadrzaj>
      <item>AGROHOLDING d.o.o. za poljoprivredu, proizvodnju, trgovinu i usluge, Kapucinska 33/III, 31000 Osijek</item>
    </izvorni_sadrzaj>
    <derivirana_varijabla naziv="DomainObject.Predmet.StrankaListFormatedWithAdress_1">
      <item>AGROHOLDING d.o.o. za poljoprivredu, proizvodnju, trgovinu i usluge, Kapucinska 33/III, 31000 Osijek</item>
    </derivirana_varijabla>
  </DomainObject.Predmet.StrankaListFormatedWithAdress>
  <DomainObject.Predmet.StrankaListFormatedWithAdressOIB>
    <izvorni_sadrzaj>
      <item>AGROHOLDING d.o.o. za poljoprivredu, proizvodnju, trgovinu i usluge, OIB 73596716778, Kapucinska 33/III, 31000 Osijek</item>
    </izvorni_sadrzaj>
    <derivirana_varijabla naziv="DomainObject.Predmet.StrankaListFormatedWithAdressOIB_1">
      <item>AGROHOLDING d.o.o. za poljoprivredu, proizvodnju, trgovinu i usluge, OIB 73596716778, Kapucinska 33/III, 31000 Osijek</item>
    </derivirana_varijabla>
  </DomainObject.Predmet.StrankaListFormatedWithAdressOIB>
  <DomainObject.Predmet.StrankaListNazivFormated>
    <izvorni_sadrzaj>
      <item>AGROHOLDING d.o.o. za poljoprivredu, proizvodnju, trgovinu i usluge</item>
    </izvorni_sadrzaj>
    <derivirana_varijabla naziv="DomainObject.Predmet.StrankaListNazivFormated_1">
      <item>AGROHOLDING d.o.o. za poljoprivredu, proizvodnju, trgovinu i usluge</item>
    </derivirana_varijabla>
  </DomainObject.Predmet.StrankaListNazivFormated>
  <DomainObject.Predmet.StrankaListNazivFormatedOIB>
    <izvorni_sadrzaj>
      <item>AGROHOLDING d.o.o. za poljoprivredu, proizvodnju, trgovinu i usluge, OIB 73596716778</item>
    </izvorni_sadrzaj>
    <derivirana_varijabla naziv="DomainObject.Predmet.StrankaListNazivFormatedOIB_1">
      <item>AGROHOLDING d.o.o. za poljoprivredu, proizvodnju, trgovinu i usluge, OIB 73596716778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AGROHOLDING d.o.o. za poljoprivredu, proizvodnju, trgovinu i usluge</izvorni_sadrzaj>
    <derivirana_varijabla naziv="DomainObject.Predmet.StrankaIDrugi_1">AGROHOLDING d.o.o. za poljoprivredu,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AGROHOLDING d.o.o. za poljoprivredu, proizvodnju, trgovinu i usluge, OIB 73596716778, Kapucinska 33/III, 31000 Osijek</izvorni_sadrzaj>
    <derivirana_varijabla naziv="DomainObject.Predmet.StrankaIDrugiAdressOIB_1">AGROHOLDING d.o.o. za poljoprivredu, proizvodnju, trgovinu i usluge, OIB 73596716778, Kapucinska 33/III,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AGROHOLDING d.o.o. za poljoprivredu, proizvodnju, trgovinu i usluge</item>
    </izvorni_sadrzaj>
    <derivirana_varijabla naziv="DomainObject.Predmet.SudioniciListNaziv_1">
      <item>AGROHOLDING d.o.o. za poljoprivredu, proizvodnju, trgovinu i usluge</item>
    </derivirana_varijabla>
  </DomainObject.Predmet.SudioniciListNaziv>
  <DomainObject.Predmet.SudioniciListAdressOIB>
    <izvorni_sadrzaj>
      <item>AGROHOLDING d.o.o. za poljoprivredu, proizvodnju, trgovinu i usluge, OIB 73596716778, Kapucinska 33/III,31000 Osijek</item>
    </izvorni_sadrzaj>
    <derivirana_varijabla naziv="DomainObject.Predmet.SudioniciListAdressOIB_1">
      <item>AGROHOLDING d.o.o. za poljoprivredu, proizvodnju, trgovinu i usluge, OIB 73596716778,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73596716778</item>
    </izvorni_sadrzaj>
    <derivirana_varijabla naziv="DomainObject.Predmet.SudioniciListNazivOIB_1">
      <item>, OIB 73596716778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1129</properties:Words>
  <properties:Characters>6980</properties:Characters>
  <properties:Lines>1136</properties:Lines>
  <properties:Paragraphs>207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2016-05-30T06:40:00Z</dcterms:created>
  <dc:creator>wsadmin</dc:creator>
  <cp:lastModifiedBy>Danijela Sekulić</cp:lastModifiedBy>
  <cp:lastPrinted>2016-06-01T11:20:00Z</cp:lastPrinted>
  <dcterms:modified xmlns:xsi="http://www.w3.org/2001/XMLSchema-instance" xsi:type="dcterms:W3CDTF">2016-06-01T11:23:00Z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