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C173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C1735">
                    <w:rPr>
                      <w:sz w:val="22"/>
                      <w:szCs w:val="22"/>
                    </w:rPr>
                    <w:t>673</w:t>
                  </w:r>
                  <w:r w:rsidR="00E86110">
                    <w:rPr>
                      <w:sz w:val="22"/>
                      <w:szCs w:val="22"/>
                    </w:rPr>
                    <w:t>/2017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E86110">
                    <w:rPr>
                      <w:sz w:val="22"/>
                      <w:szCs w:val="22"/>
                    </w:rPr>
                    <w:t>13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ef2289" w14:paraId="cef2289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EC1735">
        <w:t>Financijske agencije, RC Zagreb, Podružnica Zagreb, Svibanjskih žrtava 1995. broj 1, za otvaranje stečajnog postupka nad dužnikom AVANTIS d.o.o., OIB: 31229234089, MBS: 080398257, Zagreb, Baruna Trenka 11</w:t>
      </w:r>
      <w:r w:rsidR="00C011CD">
        <w:t>,</w:t>
      </w:r>
      <w:r w:rsidR="00361EDF">
        <w:t xml:space="preserve"> </w:t>
      </w:r>
      <w:r w:rsidR="00EC1735">
        <w:t>3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EC1735">
        <w:t>AVANTIS d.o.o., OIB: 31229234089, MBS: 080398257, Zagreb, Baruna Trenka 11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C1735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EC1735" w:rsidP="00EC1735" w:rsidR="00EC1735">
      <w:pPr>
        <w:pStyle w:val="Odlomakpopisa"/>
        <w:rPr>
          <w:b/>
        </w:rPr>
      </w:pPr>
    </w:p>
    <w:p w:rsidRDefault="00EC1735" w:rsidP="00EC1735" w:rsidR="00361EDF">
      <w:pPr>
        <w:pStyle w:val="Tijeloteksta"/>
        <w:numPr>
          <w:ilvl w:val="0"/>
          <w:numId w:val="14"/>
        </w:numPr>
        <w:jc w:val="center"/>
        <w:rPr>
          <w:b/>
        </w:rPr>
      </w:pPr>
      <w:r>
        <w:rPr>
          <w:b/>
        </w:rPr>
        <w:t xml:space="preserve">studenog </w:t>
      </w:r>
      <w:r w:rsidR="00361EDF">
        <w:rPr>
          <w:b/>
        </w:rPr>
        <w:t xml:space="preserve">2018. u </w:t>
      </w:r>
      <w:r w:rsidR="00C64625">
        <w:rPr>
          <w:b/>
        </w:rPr>
        <w:t>1</w:t>
      </w:r>
      <w:r w:rsidR="006D7F75">
        <w:rPr>
          <w:b/>
        </w:rPr>
        <w:t>0</w:t>
      </w:r>
      <w:r w:rsidR="00C64625">
        <w:rPr>
          <w:b/>
        </w:rPr>
        <w:t>,</w:t>
      </w:r>
      <w:r w:rsidR="007C13C2">
        <w:rPr>
          <w:b/>
        </w:rPr>
        <w:t xml:space="preserve">30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EC1735" w:rsidR="00361EDF">
      <w:pPr>
        <w:pStyle w:val="Tijeloteksta"/>
        <w:numPr>
          <w:ilvl w:val="0"/>
          <w:numId w:val="13"/>
        </w:numPr>
        <w:rPr>
          <w:b/>
        </w:rPr>
      </w:pPr>
      <w:r>
        <w:t xml:space="preserve">U ovom postupku imenuje se privremeni stečajni upravitelj </w:t>
      </w:r>
      <w:r w:rsidR="00E86110">
        <w:t>Marko Tominac</w:t>
      </w:r>
      <w:r>
        <w:t xml:space="preserve">, OIB: </w:t>
      </w:r>
      <w:r w:rsidR="00E86110">
        <w:t>098361792494, Vinkovci, Vladimira Nazora 3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C1735" w:rsidR="00361EDF">
      <w:pPr>
        <w:pStyle w:val="Tijeloteksta"/>
        <w:numPr>
          <w:ilvl w:val="0"/>
          <w:numId w:val="13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C1735" w:rsidR="00361EDF">
      <w:pPr>
        <w:pStyle w:val="Tijeloteksta"/>
        <w:numPr>
          <w:ilvl w:val="0"/>
          <w:numId w:val="13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C1735" w:rsidR="00361EDF">
      <w:pPr>
        <w:pStyle w:val="Tijeloteksta"/>
        <w:numPr>
          <w:ilvl w:val="0"/>
          <w:numId w:val="13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EC1735" w:rsidP="00361EDF" w:rsidR="00EC1735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EC1735">
        <w:t>27. prosinca</w:t>
      </w:r>
      <w:r>
        <w:t xml:space="preserve"> 201</w:t>
      </w:r>
      <w:r w:rsidR="00E86110">
        <w:t>6</w:t>
      </w:r>
      <w:r>
        <w:t xml:space="preserve">. na propisanom obrascu </w:t>
      </w:r>
      <w:r w:rsidR="00EC1735">
        <w:t>zahtjev za provedbu skraćenog stečajnog postupka</w:t>
      </w:r>
      <w:r>
        <w:t xml:space="preserve"> nad dužnikom </w:t>
      </w:r>
      <w:r w:rsidR="00EC1735">
        <w:t>AVANTIS d.o.o., OIB: 31229234089, MBS: 080398257, Zagreb, Baruna Trenka 11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EC1735">
        <w:t>236</w:t>
      </w:r>
      <w:r>
        <w:t>/1</w:t>
      </w:r>
      <w:r w:rsidR="00EC1735">
        <w:t>8</w:t>
      </w:r>
      <w:r>
        <w:t>-</w:t>
      </w:r>
      <w:r w:rsidR="00EC1735">
        <w:t>3</w:t>
      </w:r>
      <w:r>
        <w:t xml:space="preserve"> od </w:t>
      </w:r>
      <w:r w:rsidR="00EC1735">
        <w:t>9</w:t>
      </w:r>
      <w:r>
        <w:t xml:space="preserve">. </w:t>
      </w:r>
      <w:r w:rsidR="00EC1735">
        <w:t>ožujka</w:t>
      </w:r>
      <w:r w:rsidR="00BB2ED0">
        <w:t xml:space="preserve"> 201</w:t>
      </w:r>
      <w:r w:rsidR="00EC173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</w:t>
      </w:r>
      <w:r w:rsidR="00EC1735">
        <w:t>zahtjevu</w:t>
      </w:r>
      <w:r>
        <w:t xml:space="preserve"> FINA navodi da dužnik na dan </w:t>
      </w:r>
      <w:r w:rsidR="00EC1735">
        <w:t>22. prosinca</w:t>
      </w:r>
      <w:r w:rsidR="00BB2ED0">
        <w:t xml:space="preserve"> 2016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EC1735">
        <w:t>47.234,69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A56FCE" w:rsidP="000A71CB" w:rsidR="00A56FCE">
      <w:pPr>
        <w:pStyle w:val="Tijeloteksta"/>
        <w:ind w:firstLine="1416"/>
      </w:pPr>
      <w:r>
        <w:t>Županijsko državno odvjetništvo u Zagrebu podnijelo je prijedlog za otvaranje stečajnog postupka nad dužnikom, pa je Trgovački sud u Zagrebu rješenjem broj St-7098/16 od 6. lipnja 2017. obustavio skraćeni stečajni postupak te je postupak nastavljen kao prijedlog za otvaranje stečajnog postupka nad dužnikom.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C1735">
        <w:t>3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  <w:r w:rsidR="00BB2ED0">
        <w:t>-nakon pravomoćnosti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A56FCE">
        <w:t>7/11</w:t>
      </w:r>
    </w:p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2C1">
          <w:rPr>
            <w:noProof/>
          </w:rPr>
          <w:t>2</w:t>
        </w:r>
        <w:r>
          <w:fldChar w:fldCharType="end"/>
        </w:r>
      </w:p>
    </w:sdtContent>
  </w:sdt>
  <w:p w:rsidRDefault="00EC1735" w:rsidR="00D95CE2">
    <w:pPr>
      <w:pStyle w:val="Zaglavlje"/>
    </w:pPr>
    <w:r>
      <w:tab/>
    </w:r>
    <w:r>
      <w:tab/>
      <w:t>10 St-673/2018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32146"/>
    <w:multiLevelType w:val="hybridMultilevel"/>
    <w:tmpl w:val="E23CCDC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D0982"/>
    <w:multiLevelType w:val="hybridMultilevel"/>
    <w:tmpl w:val="2FF4FD98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5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56FCE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372C1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1735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AVANTIS d.o.o.</izvorni_sadrzaj>
    <derivirana_varijabla naziv="DomainObject.Predmet.ProtustrankaFormated_1">  AVANTIS d.o.o.</derivirana_varijabla>
  </DomainObject.Predmet.ProtustrankaFormated>
  <DomainObject.Predmet.ProtustrankaFormatedOIB>
    <izvorni_sadrzaj>  AVANTIS d.o.o., OIB 31229234089</izvorni_sadrzaj>
    <derivirana_varijabla naziv="DomainObject.Predmet.ProtustrankaFormatedOIB_1">  AVANTIS d.o.o., OIB 31229234089</derivirana_varijabla>
  </DomainObject.Predmet.ProtustrankaFormatedOIB>
  <DomainObject.Predmet.ProtustrankaFormatedWithAdress>
    <izvorni_sadrzaj> AVANTIS d.o.o., Baruna Trenka 11, 10000 Zagreb</izvorni_sadrzaj>
    <derivirana_varijabla naziv="DomainObject.Predmet.ProtustrankaFormatedWithAdress_1"> AVANTIS d.o.o., Baruna Trenka 11, 10000 Zagreb</derivirana_varijabla>
  </DomainObject.Predmet.ProtustrankaFormatedWithAdress>
  <DomainObject.Predmet.ProtustrankaFormatedWithAdressOIB>
    <izvorni_sadrzaj> AVANTIS d.o.o., OIB 31229234089, Baruna Trenka 11, 10000 Zagreb</izvorni_sadrzaj>
    <derivirana_varijabla naziv="DomainObject.Predmet.ProtustrankaFormatedWithAdressOIB_1"> AVANTIS d.o.o., OIB 31229234089, Baruna Trenka 11, 10000 Zagreb</derivirana_varijabla>
  </DomainObject.Predmet.ProtustrankaFormatedWithAdressOIB>
  <DomainObject.Predmet.ProtustrankaWithAdress>
    <izvorni_sadrzaj>AVANTIS d.o.o. Baruna Trenka 11, 10000 Zagreb</izvorni_sadrzaj>
    <derivirana_varijabla naziv="DomainObject.Predmet.ProtustrankaWithAdress_1">AVANTIS d.o.o. Baruna Trenka 11, 10000 Zagreb</derivirana_varijabla>
  </DomainObject.Predmet.ProtustrankaWithAdress>
  <DomainObject.Predmet.ProtustrankaWithAdressOIB>
    <izvorni_sadrzaj>AVANTIS d.o.o., OIB 31229234089, Baruna Trenka 11, 10000 Zagreb</izvorni_sadrzaj>
    <derivirana_varijabla naziv="DomainObject.Predmet.ProtustrankaWithAdressOIB_1">AVANTIS d.o.o., OIB 31229234089, Baruna Trenka 11, 10000 Zagreb</derivirana_varijabla>
  </DomainObject.Predmet.ProtustrankaWithAdressOIB>
  <DomainObject.Predmet.ProtustrankaNazivFormated>
    <izvorni_sadrzaj>AVANTIS d.o.o.</izvorni_sadrzaj>
    <derivirana_varijabla naziv="DomainObject.Predmet.ProtustrankaNazivFormated_1">AVANTIS d.o.o.</derivirana_varijabla>
  </DomainObject.Predmet.ProtustrankaNazivFormated>
  <DomainObject.Predmet.ProtustrankaNazivFormatedOIB>
    <izvorni_sadrzaj>AVANTIS d.o.o., OIB 31229234089</izvorni_sadrzaj>
    <derivirana_varijabla naziv="DomainObject.Predmet.ProtustrankaNazivFormatedOIB_1">AVANTIS d.o.o., OIB 31229234089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br. 1, 10000 Zagreb; RH MF Porezna uprava Zagreb</izvorni_sadrzaj>
    <derivirana_varijabla naziv="DomainObject.Predmet.StrankaFormatedWithAdress_1"> FINA Regionalni centar Zagreb, Trg svibanjskih žrtava 1995. br. 1, 10000 Zagreb; RH MF Porezna uprava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</izvorni_sadrzaj>
    <derivirana_varijabla naziv="DomainObject.Predmet.StrankaFormatedWithAdressOIB_1"> FINA Regionalni centar Zagreb, OIB 85821130368, Trg svibanjskih žrtava 1995. br. 1, 10000 Zagreb; RH MF Porezna uprava Zagreb, OIB 18683136487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</item>
    </izvorni_sadrzaj>
    <derivirana_varijabla naziv="DomainObject.Predmet.StrankaListFormatedWithAdress_1">
      <item>FINA Regionalni centar Zagreb, Trg svibanjskih žrtava 1995. br.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AVANTIS d.o.o.</item>
    </izvorni_sadrzaj>
    <derivirana_varijabla naziv="DomainObject.Predmet.ProtuStrankaListFormated_1">
      <item>AVANTIS d.o.o.</item>
    </derivirana_varijabla>
  </DomainObject.Predmet.ProtuStrankaListFormated>
  <DomainObject.Predmet.ProtuStrankaListFormatedOIB>
    <izvorni_sadrzaj>
      <item>AVANTIS d.o.o., OIB 31229234089</item>
    </izvorni_sadrzaj>
    <derivirana_varijabla naziv="DomainObject.Predmet.ProtuStrankaListFormatedOIB_1">
      <item>AVANTIS d.o.o., OIB 31229234089</item>
    </derivirana_varijabla>
  </DomainObject.Predmet.ProtuStrankaListFormatedOIB>
  <DomainObject.Predmet.ProtuStrankaListFormatedWithAdress>
    <izvorni_sadrzaj>
      <item>AVANTIS d.o.o., Baruna Trenka 11, 10000 Zagreb</item>
    </izvorni_sadrzaj>
    <derivirana_varijabla naziv="DomainObject.Predmet.ProtuStrankaListFormatedWithAdress_1">
      <item>AVANTIS d.o.o., Baruna Trenka 11, 10000 Zagreb</item>
    </derivirana_varijabla>
  </DomainObject.Predmet.ProtuStrankaListFormatedWithAdress>
  <DomainObject.Predmet.ProtuStrankaListFormatedWithAdressOIB>
    <izvorni_sadrzaj>
      <item>AVANTIS d.o.o., OIB 31229234089, Baruna Trenka 11, 10000 Zagreb</item>
    </izvorni_sadrzaj>
    <derivirana_varijabla naziv="DomainObject.Predmet.ProtuStrankaListFormatedWithAdressOIB_1">
      <item>AVANTIS d.o.o., OIB 31229234089, Baruna Trenka 11, 10000 Zagreb</item>
    </derivirana_varijabla>
  </DomainObject.Predmet.ProtuStrankaListFormatedWithAdressOIB>
  <DomainObject.Predmet.ProtuStrankaListNazivFormated>
    <izvorni_sadrzaj>
      <item>AVANTIS d.o.o.</item>
    </izvorni_sadrzaj>
    <derivirana_varijabla naziv="DomainObject.Predmet.ProtuStrankaListNazivFormated_1">
      <item>AVANTIS d.o.o.</item>
    </derivirana_varijabla>
  </DomainObject.Predmet.ProtuStrankaListNazivFormated>
  <DomainObject.Predmet.ProtuStrankaListNazivFormatedOIB>
    <izvorni_sadrzaj>
      <item>AVANTIS d.o.o., OIB 31229234089</item>
    </izvorni_sadrzaj>
    <derivirana_varijabla naziv="DomainObject.Predmet.ProtuStrankaListNazivFormatedOIB_1">
      <item>AVANTIS d.o.o., OIB 31229234089</item>
    </derivirana_varijabla>
  </DomainObject.Predmet.ProtuStrankaListNazivFormatedOIB>
  <DomainObject.Predmet.OstaliListFormated>
    <izvorni_sadrzaj>
      <item>ŽDO u Zagrebu</item>
      <item>Stjepan Andrašić</item>
    </izvorni_sadrzaj>
    <derivirana_varijabla naziv="DomainObject.Predmet.OstaliListFormated_1">
      <item>ŽDO u Zagrebu</item>
      <item>Stjepan Andrašić</item>
    </derivirana_varijabla>
  </DomainObject.Predmet.OstaliListFormated>
  <DomainObject.Predmet.OstaliListFormatedOIB>
    <izvorni_sadrzaj>
      <item>ŽDO u Zagrebu, OIB 16488001145</item>
      <item>Stjepan Andrašić, OIB 87023687619</item>
    </izvorni_sadrzaj>
    <derivirana_varijabla naziv="DomainObject.Predmet.OstaliListFormatedOIB_1">
      <item>ŽDO u Zagrebu, OIB 16488001145</item>
      <item>Stjepan Andrašić, OIB 87023687619</item>
    </derivirana_varijabla>
  </DomainObject.Predmet.OstaliListFormatedOIB>
  <DomainObject.Predmet.OstaliListFormatedWithAdress>
    <izvorni_sadrzaj>
      <item>ŽDO u Zagrebu, Savska cesta 41, 10000 Zagreb</item>
      <item>Stjepan Andrašić, Ulica Baruna Trenka 13, 10000 Zagreb</item>
    </izvorni_sadrzaj>
    <derivirana_varijabla naziv="DomainObject.Predmet.OstaliListFormatedWithAdress_1">
      <item>ŽDO u Zagrebu, Savska cesta 41, 10000 Zagreb</item>
      <item>Stjepan Andrašić, Ulica Baruna Trenka 13, 10000 Zagreb</item>
    </derivirana_varijabla>
  </DomainObject.Predmet.OstaliListFormatedWithAdress>
  <DomainObject.Predmet.OstaliListFormatedWithAdressOIB>
    <izvorni_sadrzaj>
      <item>ŽDO u Zagrebu, OIB 16488001145, Savska cesta 41, 10000 Zagreb</item>
      <item>Stjepan Andrašić, OIB 87023687619, Ulica Baruna Trenka 13, 10000 Zagreb</item>
    </izvorni_sadrzaj>
    <derivirana_varijabla naziv="DomainObject.Predmet.OstaliListFormatedWithAdressOIB_1">
      <item>ŽDO u Zagrebu, OIB 16488001145, Savska cesta 41, 10000 Zagreb</item>
      <item>Stjepan Andrašić, OIB 87023687619, Ulica Baruna Trenka 13, 10000 Zagreb</item>
    </derivirana_varijabla>
  </DomainObject.Predmet.OstaliListFormatedWithAdressOIB>
  <DomainObject.Predmet.OstaliListNazivFormated>
    <izvorni_sadrzaj>
      <item>ŽDO u Zagrebu</item>
      <item>Stjepan Andrašić</item>
    </izvorni_sadrzaj>
    <derivirana_varijabla naziv="DomainObject.Predmet.OstaliListNazivFormated_1">
      <item>ŽDO u Zagrebu</item>
      <item>Stjepan Andrašić</item>
    </derivirana_varijabla>
  </DomainObject.Predmet.OstaliListNazivFormated>
  <DomainObject.Predmet.OstaliListNazivFormatedOIB>
    <izvorni_sadrzaj>
      <item>ŽDO u Zagrebu, OIB 16488001145</item>
      <item>Stjepan Andrašić, OIB 87023687619</item>
    </izvorni_sadrzaj>
    <derivirana_varijabla naziv="DomainObject.Predmet.OstaliListNazivFormatedOIB_1">
      <item>ŽDO u Zagrebu, OIB 16488001145</item>
      <item>Stjepan Andrašić, OIB 87023687619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AVANTIS d.o.o.</izvorni_sadrzaj>
    <derivirana_varijabla naziv="DomainObject.Predmet.ProtustrankaIDrugi_1">AVANTIS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AVANTIS d.o.o., OIB 31229234089, Baruna Trenka 11, 10000 Zagreb</izvorni_sadrzaj>
    <derivirana_varijabla naziv="DomainObject.Predmet.ProtustrankaIDrugiAdressOIB_1">AVANTIS d.o.o., OIB 31229234089,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AVANTIS d.o.o.</item>
      <item>FINA Regionalni centar Zagreb</item>
      <item>RH MF Porezna uprava Zagreb</item>
      <item>ŽDO u Zagrebu</item>
      <item>Stjepan Andrašić</item>
    </izvorni_sadrzaj>
    <derivirana_varijabla naziv="DomainObject.Predmet.SudioniciListNaziv_1">
      <item>AVANTIS d.o.o.</item>
      <item>FINA Regionalni centar Zagreb</item>
      <item>RH MF Porezna uprava Zagreb</item>
      <item>ŽDO u Zagrebu</item>
      <item>Stjepan Andrašić</item>
    </derivirana_varijabla>
  </DomainObject.Predmet.SudioniciListNaziv>
  <DomainObject.Predmet.SudioniciListAdressOIB>
    <izvorni_sadrzaj>
      <item>AVANTIS d.o.o., OIB 31229234089, Baruna Trenka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Stjepan Andrašić, OIB 87023687619, Ulica Baruna Trenka 13,10000 Zagreb</item>
    </izvorni_sadrzaj>
    <derivirana_varijabla naziv="DomainObject.Predmet.SudioniciListAdressOIB_1">
      <item>AVANTIS d.o.o., OIB 31229234089, Baruna Trenka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Stjepan Andrašić, OIB 87023687619, Ulica Baruna Trenka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31229234089</item>
      <item>, OIB 85821130368</item>
      <item>, OIB 18683136487</item>
      <item>, OIB 16488001145</item>
      <item>, OIB 87023687619</item>
    </izvorni_sadrzaj>
    <derivirana_varijabla naziv="DomainObject.Predmet.SudioniciListNazivOIB_1">
      <item>, OIB 31229234089</item>
      <item>, OIB 85821130368</item>
      <item>, OIB 18683136487</item>
      <item>, OIB 16488001145</item>
      <item>, OIB 87023687619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3012</properties:Characters>
  <properties:Lines>99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2018-10-03T08:16:00Z</dcterms:created>
  <dc:creator>Snježana Andrijanić</dc:creator>
  <cp:lastModifiedBy>Snježana Andrijanić</cp:lastModifiedBy>
  <cp:lastPrinted>2018-10-03T08:15:00Z</cp:lastPrinted>
  <dcterms:modified xmlns:xsi="http://www.w3.org/2001/XMLSchema-instance" xsi:type="dcterms:W3CDTF">2018-10-03T10:38:00Z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St-673-18 Tominac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