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3cac" w14:paraId="f133ca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E6A2A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St-3841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1273C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A0BA4" w:rsidRPr="001A0BA4">
        <w:t xml:space="preserve"> </w:t>
      </w:r>
      <w:r w:rsidR="0011273C">
        <w:rPr>
          <w:rFonts w:cs="Times New Roman" w:eastAsia="Times New Roman" w:hAnsi="Times New Roman" w:ascii="Times New Roman"/>
          <w:sz w:val="24"/>
          <w:szCs w:val="24"/>
          <w:lang w:eastAsia="hr-HR"/>
        </w:rPr>
        <w:t>Andante Global d.o.o.</w:t>
      </w:r>
      <w:r w:rsidR="0011273C">
        <w:t xml:space="preserve">, </w:t>
      </w:r>
      <w:r w:rsidR="001127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Grada Chicaga 10, </w:t>
      </w:r>
      <w:r w:rsidR="0011273C" w:rsidRPr="0011273C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080683018, OIB: 90376862629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63A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736C73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1273C" w:rsidRPr="0011273C">
        <w:t xml:space="preserve"> </w:t>
      </w:r>
      <w:r w:rsidR="0011273C" w:rsidRPr="0011273C">
        <w:rPr>
          <w:rFonts w:cs="Times New Roman" w:eastAsia="Times New Roman" w:hAnsi="Times New Roman" w:ascii="Times New Roman"/>
          <w:sz w:val="24"/>
          <w:szCs w:val="24"/>
          <w:lang w:eastAsia="hr-HR"/>
        </w:rPr>
        <w:t>Andante Global d.o.o., Zagreb, Grada Chicaga 10, MBS: 080683018, OIB: 90376862629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0A006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1273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67B2">
        <w:rPr>
          <w:rFonts w:cs="Times New Roman" w:eastAsia="Times New Roman" w:hAnsi="Times New Roman" w:ascii="Times New Roman"/>
          <w:sz w:val="24"/>
          <w:szCs w:val="24"/>
          <w:lang w:eastAsia="hr-HR"/>
        </w:rPr>
        <w:t>Milan Bariša Obradović, Sveta Nedjelja, Srebrnjak 20B, OIB: 45619494339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736C73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1A0BA4" w:rsidRPr="001A0BA4">
        <w:t xml:space="preserve"> </w:t>
      </w:r>
      <w:r w:rsidR="0011273C">
        <w:rPr>
          <w:rFonts w:cs="Times New Roman" w:eastAsia="Times New Roman" w:hAnsi="Times New Roman" w:ascii="Times New Roman"/>
          <w:sz w:val="24"/>
          <w:szCs w:val="24"/>
          <w:lang w:eastAsia="hr-HR"/>
        </w:rPr>
        <w:t>Andante Global d.o.o.</w:t>
      </w:r>
      <w:r w:rsidR="0011273C">
        <w:t xml:space="preserve">, </w:t>
      </w:r>
      <w:r w:rsidR="001127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Grada Chicaga 10, </w:t>
      </w:r>
      <w:r w:rsidR="0011273C" w:rsidRPr="0011273C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080683018, OIB: 90376862629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A006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30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F63A4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  <w:r w:rsidR="00DC79FA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C79FA" w:rsidP="00BD43B4" w:rsidR="00DC79FA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DC79FA" w:rsidP="00BD43B4" w:rsidR="00DC79FA" w:rsidRPr="00BD43B4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Slavica Sorić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948F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F63A4">
      <w:rPr>
        <w:rFonts w:cs="Times New Roman" w:hAnsi="Times New Roman" w:ascii="Times New Roman"/>
        <w:sz w:val="24"/>
        <w:szCs w:val="24"/>
      </w:rPr>
      <w:t>3</w:t>
    </w:r>
    <w:r w:rsidR="00CE6A2A">
      <w:rPr>
        <w:rFonts w:cs="Times New Roman" w:hAnsi="Times New Roman" w:ascii="Times New Roman"/>
        <w:sz w:val="24"/>
        <w:szCs w:val="24"/>
      </w:rPr>
      <w:t>841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006E"/>
    <w:rsid w:val="000A7B72"/>
    <w:rsid w:val="000C0DEB"/>
    <w:rsid w:val="000F3A15"/>
    <w:rsid w:val="0011273C"/>
    <w:rsid w:val="0012132B"/>
    <w:rsid w:val="00131324"/>
    <w:rsid w:val="0017646E"/>
    <w:rsid w:val="001A0BA4"/>
    <w:rsid w:val="001B6BD3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604F51"/>
    <w:rsid w:val="00630C13"/>
    <w:rsid w:val="0066158B"/>
    <w:rsid w:val="00665C1B"/>
    <w:rsid w:val="00677E0F"/>
    <w:rsid w:val="006A7C4C"/>
    <w:rsid w:val="0070453A"/>
    <w:rsid w:val="007068E7"/>
    <w:rsid w:val="00717D7B"/>
    <w:rsid w:val="00736C73"/>
    <w:rsid w:val="00741848"/>
    <w:rsid w:val="007437D3"/>
    <w:rsid w:val="00746B08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5C0A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D67B2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BF63A4"/>
    <w:rsid w:val="00C04B48"/>
    <w:rsid w:val="00C0670D"/>
    <w:rsid w:val="00C1215A"/>
    <w:rsid w:val="00C4061F"/>
    <w:rsid w:val="00C537FD"/>
    <w:rsid w:val="00C64D92"/>
    <w:rsid w:val="00C814B1"/>
    <w:rsid w:val="00C948FC"/>
    <w:rsid w:val="00C9607A"/>
    <w:rsid w:val="00CA6C01"/>
    <w:rsid w:val="00CB2608"/>
    <w:rsid w:val="00CC0EB5"/>
    <w:rsid w:val="00CD723D"/>
    <w:rsid w:val="00CE6A2A"/>
    <w:rsid w:val="00CF5DC2"/>
    <w:rsid w:val="00D16D7D"/>
    <w:rsid w:val="00D2350D"/>
    <w:rsid w:val="00D3769C"/>
    <w:rsid w:val="00D40C44"/>
    <w:rsid w:val="00D4451C"/>
    <w:rsid w:val="00D8240A"/>
    <w:rsid w:val="00DA38AC"/>
    <w:rsid w:val="00DC1676"/>
    <w:rsid w:val="00DC2898"/>
    <w:rsid w:val="00DC79FA"/>
    <w:rsid w:val="00DD15CB"/>
    <w:rsid w:val="00DE5400"/>
    <w:rsid w:val="00DE71BE"/>
    <w:rsid w:val="00DF3772"/>
    <w:rsid w:val="00E01338"/>
    <w:rsid w:val="00E45D22"/>
    <w:rsid w:val="00E737E4"/>
    <w:rsid w:val="00EA16DB"/>
    <w:rsid w:val="00EA34EC"/>
    <w:rsid w:val="00EA5AEA"/>
    <w:rsid w:val="00EB17BD"/>
    <w:rsid w:val="00EB22F7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94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8F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948F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948F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948F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94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8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948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948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948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3841</izvorni_sadrzaj>
    <derivirana_varijabla naziv="DomainObject.Predmet.Broj_1">3841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St-3841/2015</izvorni_sadrzaj>
    <derivirana_varijabla naziv="DomainObject.Predmet.OznakaBroj_1">St-3841/2015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Andante Global d.o.o. zastupanog po punomoćniku Ivana Kapor Šafranko</izvorni_sadrzaj>
    <derivirana_varijabla naziv="DomainObject.Predmet.ProtustrankaFormated_1">  Andante Global d.o.o. zastupanog po punomoćniku Ivana Kapor Šafranko</derivirana_varijabla>
  </DomainObject.Predmet.ProtustrankaFormated>
  <DomainObject.Predmet.ProtustrankaFormatedOIB>
    <izvorni_sadrzaj>  Andante Global d.o.o., OIB 90376862629 zastupanog po punomoćniku Ivana Kapor Šafranko</izvorni_sadrzaj>
    <derivirana_varijabla naziv="DomainObject.Predmet.ProtustrankaFormatedOIB_1">  Andante Global d.o.o., OIB 90376862629 zastupanog po punomoćniku Ivana Kapor Šafranko</derivirana_varijabla>
  </DomainObject.Predmet.ProtustrankaFormatedOIB>
  <DomainObject.Predmet.ProtustrankaFormatedWithAdress>
    <izvorni_sadrzaj> Andante Global d.o.o., Grada Chicaga 10, 10000 Zagreb zastupanog po punomoćniku Ivana Kapor Šafranko</izvorni_sadrzaj>
    <derivirana_varijabla naziv="DomainObject.Predmet.ProtustrankaFormatedWithAdress_1"> Andante Global d.o.o., Grada Chicaga 10, 10000 Zagreb zastupanog po punomoćniku Ivana Kapor Šafranko</derivirana_varijabla>
  </DomainObject.Predmet.ProtustrankaFormatedWithAdress>
  <DomainObject.Predmet.ProtustrankaFormatedWithAdressOIB>
    <izvorni_sadrzaj> Andante Global d.o.o., OIB 90376862629, Grada Chicaga 10, 10000 Zagreb zastupanog po punomoćniku Ivana Kapor Šafranko</izvorni_sadrzaj>
    <derivirana_varijabla naziv="DomainObject.Predmet.ProtustrankaFormatedWithAdressOIB_1"> Andante Global d.o.o., OIB 90376862629, Grada Chicaga 10, 10000 Zagreb zastupanog po punomoćniku Ivana Kapor Šafranko</derivirana_varijabla>
  </DomainObject.Predmet.ProtustrankaFormatedWithAdressOIB>
  <DomainObject.Predmet.ProtustrankaWithAdress>
    <izvorni_sadrzaj>Andante Global d.o.o. Grada Chicaga 10, 10000 Zagreb</izvorni_sadrzaj>
    <derivirana_varijabla naziv="DomainObject.Predmet.ProtustrankaWithAdress_1">Andante Global d.o.o. Grada Chicaga 10, 10000 Zagreb</derivirana_varijabla>
  </DomainObject.Predmet.ProtustrankaWithAdress>
  <DomainObject.Predmet.ProtustrankaWithAdressOIB>
    <izvorni_sadrzaj>Andante Global d.o.o., OIB 90376862629, Grada Chicaga 10, 10000 Zagreb</izvorni_sadrzaj>
    <derivirana_varijabla naziv="DomainObject.Predmet.ProtustrankaWithAdressOIB_1">Andante Global d.o.o., OIB 90376862629, Grada Chicaga 10, 10000 Zagreb</derivirana_varijabla>
  </DomainObject.Predmet.ProtustrankaWithAdressOIB>
  <DomainObject.Predmet.ProtustrankaNazivFormated>
    <izvorni_sadrzaj>Andante Global d.o.o.</izvorni_sadrzaj>
    <derivirana_varijabla naziv="DomainObject.Predmet.ProtustrankaNazivFormated_1">Andante Global d.o.o.</derivirana_varijabla>
  </DomainObject.Predmet.ProtustrankaNazivFormated>
  <DomainObject.Predmet.ProtustrankaNazivFormatedOIB>
    <izvorni_sadrzaj>Andante Global d.o.o., OIB 90376862629</izvorni_sadrzaj>
    <derivirana_varijabla naziv="DomainObject.Predmet.ProtustrankaNazivFormatedOIB_1">Andante Global d.o.o., OIB 90376862629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Andante Global d.o.o. zastupanog po punomoćniku Ivana Kapor Šafranko</item>
    </izvorni_sadrzaj>
    <derivirana_varijabla naziv="DomainObject.Predmet.ProtuStrankaListFormated_1">
      <item>Andante Global d.o.o. zastupanog po punomoćniku Ivana Kapor Šafranko</item>
    </derivirana_varijabla>
  </DomainObject.Predmet.ProtuStrankaListFormated>
  <DomainObject.Predmet.ProtuStrankaListFormatedOIB>
    <izvorni_sadrzaj>
      <item>Andante Global d.o.o., OIB 90376862629 zastupanog po punomoćniku Ivana Kapor Šafranko</item>
    </izvorni_sadrzaj>
    <derivirana_varijabla naziv="DomainObject.Predmet.ProtuStrankaListFormatedOIB_1">
      <item>Andante Global d.o.o., OIB 90376862629 zastupanog po punomoćniku Ivana Kapor Šafranko</item>
    </derivirana_varijabla>
  </DomainObject.Predmet.ProtuStrankaListFormatedOIB>
  <DomainObject.Predmet.ProtuStrankaListFormatedWithAdress>
    <izvorni_sadrzaj>
      <item>Andante Global d.o.o., Grada Chicaga 10, 10000 Zagreb zastupanog po punomoćniku Ivana Kapor Šafranko</item>
    </izvorni_sadrzaj>
    <derivirana_varijabla naziv="DomainObject.Predmet.ProtuStrankaListFormatedWithAdress_1">
      <item>Andante Global d.o.o., Grada Chicaga 10, 10000 Zagreb zastupanog po punomoćniku Ivana Kapor Šafranko</item>
    </derivirana_varijabla>
  </DomainObject.Predmet.ProtuStrankaListFormatedWithAdress>
  <DomainObject.Predmet.ProtuStrankaListFormatedWithAdressOIB>
    <izvorni_sadrzaj>
      <item>Andante Global d.o.o., OIB 90376862629, Grada Chicaga 10, 10000 Zagreb zastupanog po punomoćniku Ivana Kapor Šafranko</item>
    </izvorni_sadrzaj>
    <derivirana_varijabla naziv="DomainObject.Predmet.ProtuStrankaListFormatedWithAdressOIB_1">
      <item>Andante Global d.o.o., OIB 90376862629, Grada Chicaga 10, 10000 Zagreb zastupanog po punomoćniku Ivana Kapor Šafranko</item>
    </derivirana_varijabla>
  </DomainObject.Predmet.ProtuStrankaListFormatedWithAdressOIB>
  <DomainObject.Predmet.ProtuStrankaListNazivFormated>
    <izvorni_sadrzaj>
      <item>Andante Global d.o.o.</item>
    </izvorni_sadrzaj>
    <derivirana_varijabla naziv="DomainObject.Predmet.ProtuStrankaListNazivFormated_1">
      <item>Andante Global d.o.o.</item>
    </derivirana_varijabla>
  </DomainObject.Predmet.ProtuStrankaListNazivFormated>
  <DomainObject.Predmet.ProtuStrankaListNazivFormatedOIB>
    <izvorni_sadrzaj>
      <item>Andante Global d.o.o., OIB 90376862629</item>
    </izvorni_sadrzaj>
    <derivirana_varijabla naziv="DomainObject.Predmet.ProtuStrankaListNazivFormatedOIB_1">
      <item>Andante Global d.o.o., OIB 90376862629</item>
    </derivirana_varijabla>
  </DomainObject.Predmet.ProtuStrankaListNazivFormatedOIB>
  <DomainObject.Predmet.OstaliListFormated>
    <izvorni_sadrzaj>
      <item>Ivana Kapor Šafranko punomoćnik sudionika u postupku Andante Global d.o.o.</item>
    </izvorni_sadrzaj>
    <derivirana_varijabla naziv="DomainObject.Predmet.OstaliListFormated_1">
      <item>Ivana Kapor Šafranko punomoćnik sudionika u postupku Andante Global d.o.o.</item>
    </derivirana_varijabla>
  </DomainObject.Predmet.OstaliListFormated>
  <DomainObject.Predmet.OstaliListFormatedOIB>
    <izvorni_sadrzaj>
      <item>Ivana Kapor Šafranko, OIB 06937269252 punomoćnik sudionika u postupku Andante Global d.o.o.</item>
    </izvorni_sadrzaj>
    <derivirana_varijabla naziv="DomainObject.Predmet.OstaliListFormatedOIB_1">
      <item>Ivana Kapor Šafranko, OIB 06937269252 punomoćnik sudionika u postupku Andante Global d.o.o.</item>
    </derivirana_varijabla>
  </DomainObject.Predmet.OstaliListFormatedOIB>
  <DomainObject.Predmet.OstaliListFormatedWithAdress>
    <izvorni_sadrzaj>
      <item>Ivana Kapor Šafranko, Ulica Grada Chicaga 10, 10000 Zagreb punomoćnik sudionika u postupku Andante Global d.o.o.</item>
    </izvorni_sadrzaj>
    <derivirana_varijabla naziv="DomainObject.Predmet.OstaliListFormatedWithAdress_1">
      <item>Ivana Kapor Šafranko, Ulica Grada Chicaga 10, 10000 Zagreb punomoćnik sudionika u postupku Andante Global d.o.o.</item>
    </derivirana_varijabla>
  </DomainObject.Predmet.OstaliListFormatedWithAdress>
  <DomainObject.Predmet.OstaliListFormatedWithAdressOIB>
    <izvorni_sadrzaj>
      <item>Ivana Kapor Šafranko, OIB 06937269252, Ulica Grada Chicaga 10, 10000 Zagreb punomoćnik sudionika u postupku Andante Global d.o.o.</item>
    </izvorni_sadrzaj>
    <derivirana_varijabla naziv="DomainObject.Predmet.OstaliListFormatedWithAdressOIB_1">
      <item>Ivana Kapor Šafranko, OIB 06937269252, Ulica Grada Chicaga 10, 10000 Zagreb punomoćnik sudionika u postupku Andante Global d.o.o.</item>
    </derivirana_varijabla>
  </DomainObject.Predmet.OstaliListFormatedWithAdressOIB>
  <DomainObject.Predmet.OstaliListNazivFormated>
    <izvorni_sadrzaj>
      <item>Ivana Kapor Šafranko</item>
    </izvorni_sadrzaj>
    <derivirana_varijabla naziv="DomainObject.Predmet.OstaliListNazivFormated_1">
      <item>Ivana Kapor Šafranko</item>
    </derivirana_varijabla>
  </DomainObject.Predmet.OstaliListNazivFormated>
  <DomainObject.Predmet.OstaliListNazivFormatedOIB>
    <izvorni_sadrzaj>
      <item>Ivana Kapor Šafranko, OIB 06937269252</item>
    </izvorni_sadrzaj>
    <derivirana_varijabla naziv="DomainObject.Predmet.OstaliListNazivFormatedOIB_1">
      <item>Ivana Kapor Šafranko, OIB 06937269252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Andante Global d.o.o.</izvorni_sadrzaj>
    <derivirana_varijabla naziv="DomainObject.Predmet.ProtustrankaIDrugi_1">Andante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Andante Global d.o.o., OIB 90376862629, Grada Chicaga 10, 10000 Zagreb</izvorni_sadrzaj>
    <derivirana_varijabla naziv="DomainObject.Predmet.ProtustrankaIDrugiAdressOIB_1">Andante Global d.o.o., OIB 90376862629, Grada Chicaga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Andante Global d.o.o.</item>
      <item>Ivana Kapor Šafranko</item>
    </izvorni_sadrzaj>
    <derivirana_varijabla naziv="DomainObject.Predmet.SudioniciListNaziv_1">
      <item>FINA Regionalni centar Zagreb</item>
      <item>Andante Global d.o.o.</item>
      <item>Ivana Kapor Šafranko</item>
    </derivirana_varijabla>
  </DomainObject.Predmet.SudioniciListNaziv>
  <DomainObject.Predmet.SudioniciListAdressOIB>
    <izvorni_sadrzaj>
      <item>FINA Regionalni centar Zagreb, OIB 85821130368, Trg svibanjskih žrtava 1995. 1,10000 Zagreb</item>
      <item>Andante Global d.o.o., OIB 90376862629, Grada Chicaga 10,10000 Zagreb</item>
      <item>Ivana Kapor Šafranko, OIB 06937269252, Ulica Grada Chicaga 10,10000 Zagreb</item>
    </izvorni_sadrzaj>
    <derivirana_varijabla naziv="DomainObject.Predmet.SudioniciListAdressOIB_1">
      <item>FINA Regionalni centar Zagreb, OIB 85821130368, Trg svibanjskih žrtava 1995. 1,10000 Zagreb</item>
      <item>Andante Global d.o.o., OIB 90376862629, Grada Chicaga 10,10000 Zagreb</item>
      <item>Ivana Kapor Šafranko, OIB 06937269252, Ulica Grada Chicaga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90376862629</item>
      <item>, OIB 06937269252</item>
    </izvorni_sadrzaj>
    <derivirana_varijabla naziv="DomainObject.Predmet.SudioniciListNazivOIB_1">
      <item>, OIB 85821130368</item>
      <item>, OIB 90376862629</item>
      <item>, OIB 06937269252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2625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2016-03-21T14:07:00Z</dcterms:created>
  <dc:creator>Ivan Turčić</dc:creator>
  <cp:lastModifiedBy>Ivan Turčić</cp:lastModifiedBy>
  <cp:lastPrinted>2016-03-22T08:14:00Z</cp:lastPrinted>
  <dcterms:modified xmlns:xsi="http://www.w3.org/2001/XMLSchema-instance" xsi:type="dcterms:W3CDTF">2016-03-22T08:15:00Z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