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78bd" w14:paraId="9ad78bd" w:rsidRDefault="00AE649C" w:rsidP="00FA5B5E" w:rsidR="00AE649C" w:rsidRPr="00B76F3C">
      <w:pPr>
        <w:pStyle w:val="Naslov3"/>
        <w15:collapsed w:val="false"/>
      </w:pPr>
    </w:p>
    <w:p w:rsidRDefault="00F877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770A" w:rsidP="00F8770A" w:rsidR="00F8770A">
      <w:pPr>
        <w:pStyle w:val="Bezproreda"/>
        <w:jc w:val="right"/>
        <w:rPr>
          <w:b/>
        </w:rPr>
      </w:pPr>
      <w:r>
        <w:rPr>
          <w:b/>
        </w:rPr>
        <w:t>3 St-517/2016-2</w:t>
      </w:r>
    </w:p>
    <w:p w:rsidRDefault="00F8770A" w:rsidP="00F8770A" w:rsidR="00F8770A">
      <w:pPr>
        <w:pStyle w:val="Bezproreda"/>
        <w:rPr>
          <w:b/>
        </w:rPr>
      </w:pPr>
    </w:p>
    <w:p w:rsidRDefault="00F8770A" w:rsidP="00F8770A" w:rsidR="00F8770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8770A" w:rsidP="00F8770A" w:rsidR="00F8770A">
      <w:pPr>
        <w:pStyle w:val="Bezproreda"/>
      </w:pPr>
    </w:p>
    <w:p w:rsidRDefault="00F8770A" w:rsidP="00F8770A" w:rsidR="00F8770A">
      <w:pPr>
        <w:pStyle w:val="Bezproreda"/>
        <w:ind w:firstLine="708"/>
        <w:jc w:val="both"/>
      </w:pPr>
      <w:r>
        <w:t>Trgovački sud u Bjelovaru, u skraćenom stečajnom postupku nad stečajnim dužnikom Odvjetničko društvo TOMIĆ &amp; ŠUŠNJAR j.t.d. u likvidaciji, Zagreb, Zelinska 2/1, MBS: 080731192, OIB: 56842995878, koji se vodi kod ovoga suda pod brojem St-517/2016, temeljem odredbe čl. 430.,  431. i 434. Stečajnog zakona (Narodne novine 71/15), objavljuje:</w:t>
      </w:r>
    </w:p>
    <w:p w:rsidRDefault="00F8770A" w:rsidP="00F8770A" w:rsidR="00F8770A">
      <w:pPr>
        <w:pStyle w:val="Bezproreda"/>
        <w:ind w:firstLine="708"/>
        <w:jc w:val="both"/>
      </w:pPr>
    </w:p>
    <w:p w:rsidRDefault="00F8770A" w:rsidP="00F8770A" w:rsidR="00F8770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902.162,35 kn, u koji iznos je uračunata kamata i naknada Financijske agencije za provedbu ovrhe na novčanim sredstvima.  </w:t>
      </w:r>
    </w:p>
    <w:p w:rsidRDefault="00F8770A" w:rsidP="00F8770A" w:rsidR="00F8770A">
      <w:pPr>
        <w:pStyle w:val="Bezproreda"/>
        <w:ind w:firstLine="708"/>
        <w:jc w:val="both"/>
      </w:pPr>
    </w:p>
    <w:p w:rsidRDefault="00F8770A" w:rsidP="00F8770A" w:rsidR="00F8770A">
      <w:pPr>
        <w:pStyle w:val="Bezproreda"/>
        <w:ind w:firstLine="708"/>
        <w:jc w:val="both"/>
      </w:pPr>
      <w:r>
        <w:t>II. Poziva se osoba ovlaštena za zastupanje dužnika – Zoran Tomić iz Zagreba, Zelinska 2, OIB: 80809284399 da u roku od 15 dana od objave ovog oglasa na mrežnoj stranici e-Oglasna ploča Trgovačkog suda u Bjelovaru podnese sudu javnobilježnički ovjerovljen popis imovine i obveza na propisanom obrascu.</w:t>
      </w:r>
    </w:p>
    <w:p w:rsidRDefault="00F8770A" w:rsidP="00F8770A" w:rsidR="00F8770A">
      <w:pPr>
        <w:pStyle w:val="Bezproreda"/>
        <w:ind w:firstLine="708"/>
        <w:jc w:val="both"/>
      </w:pPr>
    </w:p>
    <w:p w:rsidRDefault="00F8770A" w:rsidP="00F8770A" w:rsidR="00F8770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8770A" w:rsidP="00F8770A" w:rsidR="00F8770A">
      <w:pPr>
        <w:pStyle w:val="Bezproreda"/>
        <w:ind w:firstLine="708"/>
        <w:jc w:val="both"/>
      </w:pPr>
    </w:p>
    <w:p w:rsidRDefault="00F8770A" w:rsidP="00F8770A" w:rsidR="00F8770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8770A" w:rsidP="00F8770A" w:rsidR="00F8770A">
      <w:pPr>
        <w:pStyle w:val="Bezproreda"/>
        <w:ind w:firstLine="708"/>
        <w:jc w:val="both"/>
      </w:pPr>
    </w:p>
    <w:p w:rsidRDefault="00F8770A" w:rsidP="00F8770A" w:rsidR="00F8770A">
      <w:pPr>
        <w:pStyle w:val="Bezproreda"/>
        <w:jc w:val="both"/>
      </w:pPr>
    </w:p>
    <w:p w:rsidRDefault="00F8770A" w:rsidP="00F8770A" w:rsidR="00F8770A">
      <w:pPr>
        <w:pStyle w:val="Bezproreda"/>
        <w:jc w:val="center"/>
      </w:pPr>
      <w:r>
        <w:t>U Bjelovaru, 23. rujna 2016. godine</w:t>
      </w:r>
    </w:p>
    <w:p w:rsidRDefault="00F8770A" w:rsidP="00F8770A" w:rsidR="00F8770A">
      <w:pPr>
        <w:pStyle w:val="Bezproreda"/>
      </w:pPr>
    </w:p>
    <w:p w:rsidRDefault="00F8770A" w:rsidP="00F8770A" w:rsidR="00F8770A">
      <w:pPr>
        <w:pStyle w:val="Bezproreda"/>
      </w:pPr>
    </w:p>
    <w:p w:rsidRDefault="00F8770A" w:rsidP="00F8770A" w:rsidR="00F8770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F8770A" w:rsidP="00F8770A" w:rsidR="00F8770A">
      <w:pPr>
        <w:pStyle w:val="Bezproreda"/>
      </w:pPr>
      <w:r>
        <w:t xml:space="preserve">                                                                                               </w:t>
      </w:r>
      <w:r>
        <w:t xml:space="preserve"> </w:t>
      </w:r>
      <w:r>
        <w:t xml:space="preserve">              SANJANA ZORINC</w:t>
      </w:r>
    </w:p>
    <w:p w:rsidRDefault="00F8770A" w:rsidP="00F8770A" w:rsidR="00F8770A">
      <w:pPr>
        <w:pStyle w:val="Bezproreda"/>
      </w:pPr>
    </w:p>
    <w:p w:rsidRDefault="00F8770A" w:rsidP="00F8770A" w:rsidR="00F8770A">
      <w:pPr>
        <w:pStyle w:val="Bezproreda"/>
      </w:pPr>
    </w:p>
    <w:p w:rsidRDefault="00F8770A" w:rsidP="00F8770A" w:rsidR="00F8770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8770A" w:rsidP="00F8770A" w:rsidR="00F8770A">
      <w:pPr>
        <w:pStyle w:val="Bezproreda"/>
      </w:pPr>
      <w:r>
        <w:t>Dna: e-oglasna ploča</w:t>
      </w:r>
    </w:p>
    <w:p w:rsidRDefault="00F8770A" w:rsidP="00F8770A" w:rsidR="00F8770A">
      <w:pPr>
        <w:pStyle w:val="Bezproreda"/>
      </w:pPr>
      <w:r>
        <w:t>Sc. 15.11.2016.</w:t>
      </w:r>
    </w:p>
    <w:p w:rsidRDefault="00F8770A" w:rsidP="00F8770A" w:rsidR="00DA0242">
      <w:pPr>
        <w:pStyle w:val="Bezproreda"/>
      </w:pPr>
      <w:proofErr w:type="spellStart"/>
      <w:r>
        <w:t>Bj</w:t>
      </w:r>
      <w:proofErr w:type="spellEnd"/>
      <w:r>
        <w:t>. 23.9.2016.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70A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14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St-517/2016-2</izvorni_sadrzaj>
    <derivirana_varijabla naziv="DomainObject.Oznaka_1">St-517/2016-2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&amp; ŠUŠNJAR j.t.d. u likvidaciji</izvorni_sadrzaj>
    <derivirana_varijabla naziv="DomainObject.Predmet.ProtustrankaFormated_1">  TOMIĆ &amp; ŠUŠNJAR j.t.d. u likvidaciji</derivirana_varijabla>
  </DomainObject.Predmet.ProtustrankaFormated>
  <DomainObject.Predmet.ProtustrankaFormatedOIB>
    <izvorni_sadrzaj>  TOMIĆ &amp; ŠUŠNJAR j.t.d. u likvidaciji, OIB 56842995878</izvorni_sadrzaj>
    <derivirana_varijabla naziv="DomainObject.Predmet.ProtustrankaFormatedOIB_1">  TOMIĆ &amp; ŠUŠNJAR j.t.d. u likvidaciji, OIB 56842995878</derivirana_varijabla>
  </DomainObject.Predmet.ProtustrankaFormatedOIB>
  <DomainObject.Predmet.ProtustrankaFormatedWithAdress>
    <izvorni_sadrzaj> TOMIĆ &amp; ŠUŠNJAR j.t.d. u likvidaciji, Zelinska 2/1, 10000 Zagreb</izvorni_sadrzaj>
    <derivirana_varijabla naziv="DomainObject.Predmet.ProtustrankaFormatedWithAdress_1"> TOMIĆ &amp; ŠUŠNJAR j.t.d. u likvidaciji, Zelinska 2/1, 10000 Zagreb</derivirana_varijabla>
  </DomainObject.Predmet.ProtustrankaFormatedWithAdress>
  <DomainObject.Predmet.ProtustrankaFormatedWithAdressOIB>
    <izvorni_sadrzaj> TOMIĆ &amp; ŠUŠNJAR j.t.d. u likvidaciji, OIB 56842995878, Zelinska 2/1, 10000 Zagreb</izvorni_sadrzaj>
    <derivirana_varijabla naziv="DomainObject.Predmet.ProtustrankaFormatedWithAdressOIB_1"> TOMIĆ &amp; ŠUŠNJAR j.t.d. u likvidaciji, OIB 56842995878, Zelinska 2/1, 10000 Zagreb</derivirana_varijabla>
  </DomainObject.Predmet.ProtustrankaFormatedWithAdressOIB>
  <DomainObject.Predmet.ProtustrankaWithAdress>
    <izvorni_sadrzaj>TOMIĆ &amp; ŠUŠNJAR j.t.d. u likvidaciji Zelinska 2/1, 10000 Zagreb</izvorni_sadrzaj>
    <derivirana_varijabla naziv="DomainObject.Predmet.ProtustrankaWithAdress_1">TOMIĆ &amp; ŠUŠNJAR j.t.d. u likvidaciji Zelinska 2/1, 10000 Zagreb</derivirana_varijabla>
  </DomainObject.Predmet.ProtustrankaWithAdress>
  <DomainObject.Predmet.ProtustrankaWithAdressOIB>
    <izvorni_sadrzaj>TOMIĆ &amp; ŠUŠNJAR j.t.d. u likvidaciji, OIB 56842995878, Zelinska 2/1, 10000 Zagreb</izvorni_sadrzaj>
    <derivirana_varijabla naziv="DomainObject.Predmet.ProtustrankaWithAdressOIB_1">TOMIĆ &amp; ŠUŠNJAR j.t.d. u likvidaciji, OIB 56842995878, Zelinska 2/1, 10000 Zagreb</derivirana_varijabla>
  </DomainObject.Predmet.ProtustrankaWithAdressOIB>
  <DomainObject.Predmet.ProtustrankaNazivFormated>
    <izvorni_sadrzaj>TOMIĆ &amp; ŠUŠNJAR j.t.d. u likvidaciji</izvorni_sadrzaj>
    <derivirana_varijabla naziv="DomainObject.Predmet.ProtustrankaNazivFormated_1">TOMIĆ &amp; ŠUŠNJAR j.t.d. u likvidaciji</derivirana_varijabla>
  </DomainObject.Predmet.ProtustrankaNazivFormated>
  <DomainObject.Predmet.ProtustrankaNazivFormatedOIB>
    <izvorni_sadrzaj>TOMIĆ &amp; ŠUŠNJAR j.t.d. u likvidaciji, OIB 56842995878</izvorni_sadrzaj>
    <derivirana_varijabla naziv="DomainObject.Predmet.ProtustrankaNazivFormatedOIB_1">TOMIĆ &amp; ŠUŠNJAR j.t.d. u likvidaciji, OIB 56842995878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&amp; ŠUŠNJAR j.t.d. u likvidaciji</item>
    </izvorni_sadrzaj>
    <derivirana_varijabla naziv="DomainObject.Predmet.ProtuStrankaListFormated_1">
      <item>TOMIĆ &amp; ŠUŠNJAR j.t.d. u likvidaciji</item>
    </derivirana_varijabla>
  </DomainObject.Predmet.ProtuStrankaListFormated>
  <DomainObject.Predmet.ProtuStrankaListFormatedOIB>
    <izvorni_sadrzaj>
      <item>TOMIĆ &amp; ŠUŠNJAR j.t.d. u likvidaciji, OIB 56842995878</item>
    </izvorni_sadrzaj>
    <derivirana_varijabla naziv="DomainObject.Predmet.ProtuStrankaListFormatedOIB_1">
      <item>TOMIĆ &amp; ŠUŠNJAR j.t.d. u likvidaciji, OIB 56842995878</item>
    </derivirana_varijabla>
  </DomainObject.Predmet.ProtuStrankaListFormatedOIB>
  <DomainObject.Predmet.ProtuStrankaListFormatedWithAdress>
    <izvorni_sadrzaj>
      <item>TOMIĆ &amp; ŠUŠNJAR j.t.d. u likvidaciji, Zelinska 2/1, 10000 Zagreb</item>
    </izvorni_sadrzaj>
    <derivirana_varijabla naziv="DomainObject.Predmet.ProtuStrankaListFormatedWithAdress_1">
      <item>TOMIĆ &amp; ŠUŠNJAR j.t.d. u likvidaciji, Zelinska 2/1, 10000 Zagreb</item>
    </derivirana_varijabla>
  </DomainObject.Predmet.ProtuStrankaListFormatedWithAdress>
  <DomainObject.Predmet.ProtuStrankaListFormatedWithAdressOIB>
    <izvorni_sadrzaj>
      <item>TOMIĆ &amp; ŠUŠNJAR j.t.d. u likvidaciji, OIB 56842995878, Zelinska 2/1, 10000 Zagreb</item>
    </izvorni_sadrzaj>
    <derivirana_varijabla naziv="DomainObject.Predmet.ProtuStrankaListFormatedWithAdressOIB_1">
      <item>TOMIĆ &amp; ŠUŠNJAR j.t.d. u likvidaciji, OIB 56842995878, Zelinska 2/1, 10000 Zagreb</item>
    </derivirana_varijabla>
  </DomainObject.Predmet.ProtuStrankaListFormatedWithAdressOIB>
  <DomainObject.Predmet.ProtuStrankaListNazivFormated>
    <izvorni_sadrzaj>
      <item>TOMIĆ &amp; ŠUŠNJAR j.t.d. u likvidaciji</item>
    </izvorni_sadrzaj>
    <derivirana_varijabla naziv="DomainObject.Predmet.ProtuStrankaListNazivFormated_1">
      <item>TOMIĆ &amp; ŠUŠNJAR j.t.d. u likvidaciji</item>
    </derivirana_varijabla>
  </DomainObject.Predmet.ProtuStrankaListNazivFormated>
  <DomainObject.Predmet.ProtuStrankaListNazivFormatedOIB>
    <izvorni_sadrzaj>
      <item>TOMIĆ &amp; ŠUŠNJAR j.t.d. u likvidaciji, OIB 56842995878</item>
    </izvorni_sadrzaj>
    <derivirana_varijabla naziv="DomainObject.Predmet.ProtuStrankaListNazivFormatedOIB_1">
      <item>TOMIĆ &amp; ŠUŠNJAR j.t.d. u likvidaciji, OIB 56842995878</item>
    </derivirana_varijabla>
  </DomainObject.Predmet.ProtuStrankaListNazivFormatedOIB>
  <DomainObject.Predmet.OstaliListFormated>
    <izvorni_sadrzaj>
      <item>Zoran Tomić</item>
    </izvorni_sadrzaj>
    <derivirana_varijabla naziv="DomainObject.Predmet.OstaliListFormated_1">
      <item>Zoran Tomić</item>
    </derivirana_varijabla>
  </DomainObject.Predmet.OstaliListFormated>
  <DomainObject.Predmet.OstaliListFormatedOIB>
    <izvorni_sadrzaj>
      <item>Zoran Tomić, OIB 80809284399</item>
    </izvorni_sadrzaj>
    <derivirana_varijabla naziv="DomainObject.Predmet.OstaliListFormatedOIB_1">
      <item>Zoran Tomić, OIB 80809284399</item>
    </derivirana_varijabla>
  </DomainObject.Predmet.OstaliListFormatedOIB>
  <DomainObject.Predmet.OstaliListFormatedWithAdress>
    <izvorni_sadrzaj>
      <item>Zoran Tomić, Zelinska 2, 10000 Zagreb</item>
    </izvorni_sadrzaj>
    <derivirana_varijabla naziv="DomainObject.Predmet.OstaliListFormatedWithAdress_1">
      <item>Zoran Tomić, Zelinska 2, 10000 Zagreb</item>
    </derivirana_varijabla>
  </DomainObject.Predmet.OstaliListFormatedWithAdress>
  <DomainObject.Predmet.OstaliListFormatedWithAdressOIB>
    <izvorni_sadrzaj>
      <item>Zoran Tomić, OIB 80809284399, Zelinska 2, 10000 Zagreb</item>
    </izvorni_sadrzaj>
    <derivirana_varijabla naziv="DomainObject.Predmet.OstaliListFormatedWithAdressOIB_1">
      <item>Zoran Tomić, OIB 80809284399, Zelinska 2, 10000 Zagreb</item>
    </derivirana_varijabla>
  </DomainObject.Predmet.OstaliListFormatedWithAdressOIB>
  <DomainObject.Predmet.OstaliListNazivFormated>
    <izvorni_sadrzaj>
      <item>Zoran Tomić</item>
    </izvorni_sadrzaj>
    <derivirana_varijabla naziv="DomainObject.Predmet.OstaliListNazivFormated_1">
      <item>Zoran Tomić</item>
    </derivirana_varijabla>
  </DomainObject.Predmet.OstaliListNazivFormated>
  <DomainObject.Predmet.OstaliListNazivFormatedOIB>
    <izvorni_sadrzaj>
      <item>Zoran Tomić, OIB 80809284399</item>
    </izvorni_sadrzaj>
    <derivirana_varijabla naziv="DomainObject.Predmet.OstaliListNazivFormatedOIB_1"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St-517/2016-2</izvorni_sadrzaj>
    <derivirana_varijabla naziv="DomainObject.PoslovniBrojDokumenta_1">St-517/2016-2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&amp; ŠUŠNJAR j.t.d. u likvidaciji</izvorni_sadrzaj>
    <derivirana_varijabla naziv="DomainObject.Predmet.ProtustrankaIDrugi_1">TOMIĆ &amp; ŠUŠNJAR j.t.d.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TOMIĆ &amp; ŠUŠNJAR j.t.d. u likvidaciji, OIB 56842995878, Zelinska 2/1, 10000 Zagreb</izvorni_sadrzaj>
    <derivirana_varijabla naziv="DomainObject.Predmet.ProtustrankaIDrugiAdressOIB_1">TOMIĆ &amp; ŠUŠNJAR j.t.d. u likvidaciji, OIB 56842995878, Zelinska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&amp; ŠUŠNJAR j.t.d. u likvidaciji</item>
      <item>FINA Regionalni centar Zagreb</item>
      <item>Zoran Tomić</item>
    </izvorni_sadrzaj>
    <derivirana_varijabla naziv="DomainObject.Predmet.SudioniciListNaziv_1">
      <item>TOMIĆ &amp; ŠUŠNJAR j.t.d. u likvidaciji</item>
      <item>FINA Regionalni centar Zagreb</item>
      <item>Zoran Tomić</item>
    </derivirana_varijabla>
  </DomainObject.Predmet.SudioniciListNaziv>
  <DomainObject.Predmet.SudioniciListAdressOIB>
    <izvorni_sadrzaj>
      <item>TOMIĆ &amp; ŠUŠNJAR j.t.d. u likvidaciji, OIB 56842995878, Zelinska 2/1,10000 Zagreb</item>
      <item>FINA Regionalni centar Zagreb, OIB 85821130368, Trg svibanjskih žrtava 1995. 1,10000 Zagreb</item>
      <item>Zoran Tomić, OIB 80809284399, Zelinska 2,10000 Zagreb</item>
    </izvorni_sadrzaj>
    <derivirana_varijabla naziv="DomainObject.Predmet.SudioniciListAdressOIB_1">
      <item>TOMIĆ &amp; ŠUŠNJAR j.t.d. u likvidaciji, OIB 56842995878, Zelinska 2/1,10000 Zagreb</item>
      <item>FINA Regionalni centar Zagreb, OIB 85821130368, Trg svibanjskih žrtava 1995. 1,10000 Zagreb</item>
      <item>Zoran Tomić, OIB 80809284399, Zelinska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E9DB5-76D7-4B44-876F-FEC2E109C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1642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