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0F0F2F" w:rsidRPr="00C61EDF">
        <w:trPr>
          <w:trHeight w:val="2231"/>
        </w:trPr>
        <w:tc>
          <w:tcPr>
            <w:tcW w:type="dxa" w:w="3369"/>
            <w:vAlign w:val="center"/>
          </w:tcPr>
          <w:p w:rsidRDefault="000F0F2F" w:rsidP="00A66C00" w:rsidR="000F0F2F"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0F0F2F" w:rsidP="00A66C00" w:rsidR="000F0F2F" w:rsidRPr="00F24FD8">
            <w:pPr>
              <w:spacing w:before="100"/>
              <w:rPr>
                <w:sz w:val="24"/>
                <w:szCs w:val="24"/>
              </w:rPr>
            </w:pPr>
            <w:r w:rsidRPr="00F24FD8">
              <w:rPr>
                <w:sz w:val="24"/>
                <w:szCs w:val="24"/>
              </w:rPr>
              <w:t>REPUBLIKA HRVATSKA</w:t>
            </w:r>
          </w:p>
          <w:p w:rsidRDefault="000F0F2F" w:rsidP="00A66C00" w:rsidR="000F0F2F" w:rsidRPr="00F24FD8">
            <w:pPr>
              <w:rPr>
                <w:sz w:val="24"/>
                <w:szCs w:val="24"/>
              </w:rPr>
            </w:pPr>
            <w:r w:rsidRPr="00F24FD8">
              <w:rPr>
                <w:sz w:val="24"/>
                <w:szCs w:val="24"/>
              </w:rPr>
              <w:t>TRGOVAČKI SUD U SPLITU</w:t>
            </w:r>
          </w:p>
          <w:p w:rsidRDefault="000F0F2F" w:rsidP="00DA5B9D" w:rsidR="000F0F2F" w:rsidRPr="00C61EDF">
            <w:r w:rsidRPr="00F24FD8">
              <w:rPr>
                <w:sz w:val="24"/>
                <w:szCs w:val="24"/>
              </w:rPr>
              <w:t>Split, Sukoišanska 6</w:t>
            </w:r>
          </w:p>
        </w:tc>
        <w:tc>
          <w:tcPr>
            <w:tcW w:type="dxa" w:w="5811"/>
          </w:tcPr>
          <w:p w:rsidRDefault="000F0F2F" w:rsidP="00DA5B9D" w:rsidR="000F0F2F">
            <w:pPr>
              <w:jc w:val="both"/>
            </w:pPr>
          </w:p>
          <w:p w:rsidRDefault="000F0F2F" w:rsidP="00DA5B9D" w:rsidR="000F0F2F">
            <w:pPr>
              <w:jc w:val="both"/>
            </w:pPr>
          </w:p>
          <w:p w:rsidRDefault="000F0F2F" w:rsidP="00DA5B9D" w:rsidR="000F0F2F">
            <w:pPr>
              <w:jc w:val="both"/>
            </w:pPr>
          </w:p>
          <w:p w:rsidRDefault="000F0F2F" w:rsidP="00DA5B9D" w:rsidR="000F0F2F">
            <w:pPr>
              <w:jc w:val="right"/>
            </w:pPr>
          </w:p>
          <w:p w:rsidRDefault="000F0F2F" w:rsidP="00DA5B9D" w:rsidR="000F0F2F">
            <w:pPr>
              <w:jc w:val="right"/>
            </w:pPr>
          </w:p>
          <w:p w:rsidRDefault="000F0F2F" w:rsidP="00DA5B9D" w:rsidR="000F0F2F">
            <w:pPr>
              <w:jc w:val="right"/>
              <w:rPr>
                <w:noProof/>
              </w:rPr>
            </w:pPr>
          </w:p>
          <w:p w:rsidRDefault="000F0F2F" w:rsidP="00DA5B9D" w:rsidR="000F0F2F">
            <w:pPr>
              <w:jc w:val="right"/>
              <w:rPr>
                <w:noProof/>
              </w:rPr>
            </w:pPr>
          </w:p>
          <w:p w:rsidRDefault="000F0F2F" w:rsidP="00DA5B9D" w:rsidR="000F0F2F">
            <w:pPr>
              <w:jc w:val="right"/>
              <w:rPr>
                <w:noProof/>
                <w:sz w:val="24"/>
              </w:rPr>
            </w:pPr>
          </w:p>
          <w:p w:rsidRDefault="000F0F2F" w:rsidP="0077149B" w:rsidR="000F0F2F" w:rsidRPr="00E003B6">
            <w:pPr>
              <w:jc w:val="right"/>
              <w:rPr>
                <w:noProof/>
                <w:sz w:val="24"/>
                <w:szCs w:val="24"/>
              </w:rPr>
            </w:pPr>
            <w:r w:rsidRPr="00E003B6">
              <w:rPr>
                <w:noProof/>
                <w:sz w:val="24"/>
                <w:szCs w:val="24"/>
              </w:rPr>
              <w:t>Poslovni broj: 11.St-</w:t>
            </w:r>
            <w:r w:rsidR="00C92694">
              <w:rPr>
                <w:noProof/>
                <w:sz w:val="24"/>
                <w:szCs w:val="24"/>
              </w:rPr>
              <w:t>826/2017-2</w:t>
            </w:r>
            <w:r w:rsidR="0077149B">
              <w:rPr>
                <w:noProof/>
                <w:sz w:val="24"/>
                <w:szCs w:val="24"/>
              </w:rPr>
              <w:t>1</w:t>
            </w:r>
          </w:p>
        </w:tc>
      </w:tr>
    </w:tbl>
    <w:p w14:textId="6810936" w14:paraId="6810936" w:rsidRDefault="000F0F2F" w:rsidP="00A6411C" w:rsidR="000F0F2F">
      <w:pPr>
        <w:pStyle w:val="Naslov1"/>
        <w:spacing w:after="200" w:before="200"/>
        <w15:collapsed w:val="false"/>
        <w:rPr>
          <w:b w:val="false"/>
        </w:rPr>
      </w:pPr>
    </w:p>
    <w:p w:rsidRDefault="008B157B" w:rsidP="00A6411C" w:rsidR="008B157B" w:rsidRPr="001003B7">
      <w:pPr>
        <w:pStyle w:val="Naslov1"/>
        <w:spacing w:after="200" w:before="200"/>
        <w:rPr>
          <w:b w:val="false"/>
        </w:rPr>
      </w:pPr>
      <w:r w:rsidRPr="001003B7">
        <w:rPr>
          <w:b w:val="false"/>
        </w:rPr>
        <w:t>R E P U B L I K A   H R V A T S K A</w:t>
      </w:r>
    </w:p>
    <w:p w:rsidRDefault="008B157B" w:rsidP="00E1008D" w:rsidR="008B157B" w:rsidRPr="001003B7">
      <w:pPr>
        <w:pStyle w:val="Naslov2"/>
        <w:spacing w:after="400" w:before="300"/>
        <w:rPr>
          <w:bCs/>
          <w:szCs w:val="24"/>
        </w:rPr>
      </w:pPr>
      <w:r w:rsidRPr="001003B7">
        <w:rPr>
          <w:bCs/>
          <w:szCs w:val="24"/>
        </w:rPr>
        <w:t>R J E Š E NJ E</w:t>
      </w:r>
    </w:p>
    <w:p w:rsidRDefault="008B157B" w:rsidP="000F0F2F" w:rsidR="000F0F2F">
      <w:pPr>
        <w:pStyle w:val="Tijeloteksta"/>
        <w:rPr>
          <w:szCs w:val="24"/>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povodom prijedloga za otvaranje stečajnog postupka nad dužnikom</w:t>
      </w:r>
      <w:r w:rsidR="00575E0F">
        <w:rPr>
          <w:szCs w:val="24"/>
          <w:lang w:val="hr-HR"/>
        </w:rPr>
        <w:t xml:space="preserve"> </w:t>
      </w:r>
      <w:r w:rsidR="00C92694" w:rsidRPr="00C92694">
        <w:rPr>
          <w:szCs w:val="24"/>
          <w:lang w:val="hr-HR"/>
        </w:rPr>
        <w:t>HIRON d.o.o., OIB: 75313917705, Split, Pujanke 53</w:t>
      </w:r>
      <w:r w:rsidR="000F0F2F">
        <w:rPr>
          <w:szCs w:val="24"/>
          <w:lang w:val="hr-HR"/>
        </w:rPr>
        <w:t xml:space="preserve">, </w:t>
      </w:r>
      <w:r w:rsidR="00C92694">
        <w:rPr>
          <w:szCs w:val="24"/>
          <w:lang w:val="hr-HR"/>
        </w:rPr>
        <w:t>2</w:t>
      </w:r>
      <w:r w:rsidR="0077149B">
        <w:rPr>
          <w:szCs w:val="24"/>
          <w:lang w:val="hr-HR"/>
        </w:rPr>
        <w:t>5</w:t>
      </w:r>
      <w:r w:rsidR="00C92694">
        <w:rPr>
          <w:szCs w:val="24"/>
          <w:lang w:val="hr-HR"/>
        </w:rPr>
        <w:t>. siječnja 2019</w:t>
      </w:r>
      <w:r w:rsidR="000F0F2F">
        <w:rPr>
          <w:szCs w:val="24"/>
          <w:lang w:val="hr-HR"/>
        </w:rPr>
        <w:t>.</w:t>
      </w:r>
    </w:p>
    <w:p w:rsidRDefault="00D06A2A" w:rsidP="000F0F2F" w:rsidR="00C33EB8" w:rsidRPr="001003B7">
      <w:pPr>
        <w:pStyle w:val="Tijeloteksta"/>
        <w:spacing w:after="240" w:before="240"/>
        <w:jc w:val="center"/>
        <w:rPr>
          <w:lang w:val="hr-HR"/>
        </w:rPr>
      </w:pPr>
      <w:r w:rsidRPr="001003B7">
        <w:rPr>
          <w:lang w:val="hr-HR"/>
        </w:rPr>
        <w:t xml:space="preserve">r </w:t>
      </w:r>
      <w:r w:rsidR="00381069" w:rsidRPr="001003B7">
        <w:rPr>
          <w:lang w:val="hr-HR"/>
        </w:rPr>
        <w:t>i j e š i o   j e</w:t>
      </w:r>
    </w:p>
    <w:p w:rsidRDefault="0086618E" w:rsidP="0077149B" w:rsidR="0077149B" w:rsidRPr="001003B7">
      <w:pPr>
        <w:pStyle w:val="Tijeloteksta"/>
        <w:ind w:firstLine="708"/>
        <w:rPr>
          <w:lang w:val="hr-HR"/>
        </w:rPr>
      </w:pPr>
      <w:r w:rsidRPr="001003B7">
        <w:rPr>
          <w:lang w:val="hr-HR"/>
        </w:rPr>
        <w:t>I</w:t>
      </w:r>
      <w:r w:rsidR="0077149B" w:rsidRPr="0077149B">
        <w:rPr>
          <w:lang w:val="hr-HR"/>
        </w:rPr>
        <w:t xml:space="preserve"> </w:t>
      </w:r>
      <w:r w:rsidR="0077149B" w:rsidRPr="001003B7">
        <w:rPr>
          <w:lang w:val="hr-HR"/>
        </w:rPr>
        <w:t>Poziva</w:t>
      </w:r>
      <w:r w:rsidR="0077149B">
        <w:rPr>
          <w:lang w:val="hr-HR"/>
        </w:rPr>
        <w:t>ju</w:t>
      </w:r>
      <w:r w:rsidR="0077149B" w:rsidRPr="001003B7">
        <w:rPr>
          <w:lang w:val="hr-HR"/>
        </w:rPr>
        <w:t xml:space="preserve"> se </w:t>
      </w:r>
      <w:r w:rsidR="00B77711" w:rsidRPr="00B77711">
        <w:rPr>
          <w:lang w:val="hr-HR"/>
        </w:rPr>
        <w:t>Tomislav Ugljar</w:t>
      </w:r>
      <w:r w:rsidR="00B77711">
        <w:rPr>
          <w:lang w:val="hr-HR"/>
        </w:rPr>
        <w:t xml:space="preserve"> iz </w:t>
      </w:r>
      <w:r w:rsidR="00B77711" w:rsidRPr="00B77711">
        <w:rPr>
          <w:lang w:val="hr-HR"/>
        </w:rPr>
        <w:t>Split</w:t>
      </w:r>
      <w:r w:rsidR="00B77711">
        <w:rPr>
          <w:lang w:val="hr-HR"/>
        </w:rPr>
        <w:t xml:space="preserve">a, Pazdigradska 59, OIB: 23635513996 i </w:t>
      </w:r>
      <w:r w:rsidR="00B77711" w:rsidRPr="00B77711">
        <w:rPr>
          <w:lang w:val="hr-HR"/>
        </w:rPr>
        <w:t>Denis Jonjić</w:t>
      </w:r>
      <w:r w:rsidR="00B77711">
        <w:rPr>
          <w:lang w:val="hr-HR"/>
        </w:rPr>
        <w:t xml:space="preserve"> iz </w:t>
      </w:r>
      <w:r w:rsidR="00B77711" w:rsidRPr="00B77711">
        <w:rPr>
          <w:lang w:val="hr-HR"/>
        </w:rPr>
        <w:t>Podstran</w:t>
      </w:r>
      <w:r w:rsidR="00B77711">
        <w:rPr>
          <w:lang w:val="hr-HR"/>
        </w:rPr>
        <w:t xml:space="preserve">e, Put Bana 9, OIB: 36779284135 </w:t>
      </w:r>
      <w:r w:rsidR="0077149B" w:rsidRPr="001003B7">
        <w:rPr>
          <w:lang w:val="hr-HR"/>
        </w:rPr>
        <w:t>(dalje: obvezni</w:t>
      </w:r>
      <w:r w:rsidR="0077149B">
        <w:rPr>
          <w:lang w:val="hr-HR"/>
        </w:rPr>
        <w:t>ci</w:t>
      </w:r>
      <w:r w:rsidR="0077149B" w:rsidRPr="001003B7">
        <w:rPr>
          <w:lang w:val="hr-HR"/>
        </w:rPr>
        <w:t xml:space="preserve"> plaćanja predujma) da, kao osob</w:t>
      </w:r>
      <w:r w:rsidR="0077149B">
        <w:rPr>
          <w:lang w:val="hr-HR"/>
        </w:rPr>
        <w:t>e</w:t>
      </w:r>
      <w:r w:rsidR="0077149B" w:rsidRPr="001003B7">
        <w:rPr>
          <w:lang w:val="hr-HR"/>
        </w:rPr>
        <w:t xml:space="preserve"> ovlašten</w:t>
      </w:r>
      <w:r w:rsidR="0077149B">
        <w:rPr>
          <w:lang w:val="hr-HR"/>
        </w:rPr>
        <w:t>e</w:t>
      </w:r>
      <w:r w:rsidR="0077149B" w:rsidRPr="001003B7">
        <w:rPr>
          <w:lang w:val="hr-HR"/>
        </w:rPr>
        <w:t xml:space="preserve"> za zastupanje dužnika po zakonu, u roku od 8 dana </w:t>
      </w:r>
      <w:r w:rsidR="0077149B">
        <w:rPr>
          <w:lang w:val="hr-HR"/>
        </w:rPr>
        <w:t xml:space="preserve">solidarno </w:t>
      </w:r>
      <w:r w:rsidR="0077149B" w:rsidRPr="001003B7">
        <w:rPr>
          <w:lang w:val="hr-HR"/>
        </w:rPr>
        <w:t>plat</w:t>
      </w:r>
      <w:r w:rsidR="0077149B">
        <w:rPr>
          <w:lang w:val="hr-HR"/>
        </w:rPr>
        <w:t>e</w:t>
      </w:r>
      <w:r w:rsidR="0077149B" w:rsidRPr="001003B7">
        <w:rPr>
          <w:lang w:val="hr-HR"/>
        </w:rPr>
        <w:t>:</w:t>
      </w:r>
    </w:p>
    <w:p w:rsidRDefault="0077149B" w:rsidP="0077149B" w:rsidR="0077149B" w:rsidRPr="001003B7">
      <w:pPr>
        <w:pStyle w:val="Tijeloteksta"/>
        <w:spacing w:before="60"/>
        <w:ind w:firstLine="708"/>
        <w:rPr>
          <w:lang w:val="hr-HR"/>
        </w:rPr>
      </w:pPr>
      <w:r w:rsidRPr="001003B7">
        <w:rPr>
          <w:lang w:val="hr-HR"/>
        </w:rPr>
        <w:t>- predujam za namirenje troškova stečajnog postupka u iznosu od 1.000,00 kn u Fond za namirenje troškova stečajnog postupka na broj računa HR1623900011300000664, otvorenog kod Hrvatske poštanske banke d. d. Zagreb, model HR 00, uz naznaku svrhe uplate (predujam za Fond za namirenje troškova stečajnog postupka) i poziv na broj odobrenja (</w:t>
      </w:r>
      <w:r w:rsidR="00B77711">
        <w:rPr>
          <w:lang w:val="hr-HR"/>
        </w:rPr>
        <w:t>826-2017</w:t>
      </w:r>
      <w:r w:rsidRPr="001003B7">
        <w:rPr>
          <w:lang w:val="hr-HR"/>
        </w:rPr>
        <w:t>)</w:t>
      </w:r>
    </w:p>
    <w:p w:rsidRDefault="0077149B" w:rsidP="0077149B" w:rsidR="0077149B" w:rsidRPr="001003B7">
      <w:pPr>
        <w:pStyle w:val="Tijeloteksta"/>
        <w:spacing w:before="60"/>
        <w:ind w:firstLine="708"/>
        <w:rPr>
          <w:lang w:val="hr-HR"/>
        </w:rPr>
      </w:pPr>
      <w:r w:rsidRPr="001003B7">
        <w:rPr>
          <w:lang w:val="hr-HR"/>
        </w:rPr>
        <w:t>- dodatni predujam za namirenje troškova stečajnog postupka u iznosu od 4.000,00 kn u korist depozitnog računa ovog suda br. HR1623900011300000664, otvorenog kod Hrvatske poštanske banke d. d., Zagreb, model HR 00, uz naznaku svrhe uplate (dodatni predujam za namirenje troškova stečajnog postupka) i poziva na broj odobrenja (</w:t>
      </w:r>
      <w:r w:rsidR="00B77711">
        <w:rPr>
          <w:lang w:val="hr-HR"/>
        </w:rPr>
        <w:t>826-2017</w:t>
      </w:r>
      <w:r w:rsidRPr="001003B7">
        <w:rPr>
          <w:lang w:val="hr-HR"/>
        </w:rPr>
        <w:t>).</w:t>
      </w:r>
    </w:p>
    <w:p w:rsidRDefault="0077149B" w:rsidP="0077149B" w:rsidR="0077149B" w:rsidRPr="001003B7">
      <w:pPr>
        <w:pStyle w:val="Tijeloteksta"/>
        <w:spacing w:before="60"/>
        <w:ind w:left="708"/>
        <w:rPr>
          <w:lang w:val="hr-HR"/>
        </w:rPr>
      </w:pPr>
    </w:p>
    <w:p w:rsidRDefault="0077149B" w:rsidP="0077149B" w:rsidR="0077149B" w:rsidRPr="001003B7">
      <w:pPr>
        <w:ind w:firstLine="708"/>
        <w:jc w:val="both"/>
        <w:rPr>
          <w:szCs w:val="24"/>
        </w:rPr>
      </w:pPr>
      <w:r w:rsidRPr="001003B7">
        <w:rPr>
          <w:szCs w:val="24"/>
        </w:rPr>
        <w:t>II. Ako obvezni</w:t>
      </w:r>
      <w:r>
        <w:rPr>
          <w:szCs w:val="24"/>
        </w:rPr>
        <w:t>ci</w:t>
      </w:r>
      <w:r w:rsidRPr="001003B7">
        <w:rPr>
          <w:szCs w:val="24"/>
        </w:rPr>
        <w:t xml:space="preserve"> plaćanja predujma ne plat</w:t>
      </w:r>
      <w:r>
        <w:rPr>
          <w:szCs w:val="24"/>
        </w:rPr>
        <w:t>e</w:t>
      </w:r>
      <w:r w:rsidRPr="001003B7">
        <w:rPr>
          <w:szCs w:val="24"/>
        </w:rPr>
        <w:t xml:space="preserve"> predujam iz točke</w:t>
      </w:r>
      <w:r w:rsidRPr="001003B7">
        <w:rPr>
          <w:b/>
          <w:color w:val="FF0000"/>
          <w:szCs w:val="24"/>
        </w:rPr>
        <w:t xml:space="preserve"> </w:t>
      </w:r>
      <w:r w:rsidRPr="001003B7">
        <w:rPr>
          <w:szCs w:val="24"/>
        </w:rPr>
        <w:t xml:space="preserve">I. ovog rješenja u ostavljenom roku ili o </w:t>
      </w:r>
      <w:r>
        <w:rPr>
          <w:szCs w:val="24"/>
        </w:rPr>
        <w:t>tome bez odgađanja ne obavijeste</w:t>
      </w:r>
      <w:r w:rsidRPr="001003B7">
        <w:rPr>
          <w:szCs w:val="24"/>
        </w:rPr>
        <w:t xml:space="preserve"> sud, radi naplate tog predujma određuje se ovrha na novčanim sredstvima </w:t>
      </w:r>
      <w:r w:rsidRPr="001003B7">
        <w:t xml:space="preserve">obveznika </w:t>
      </w:r>
      <w:r w:rsidRPr="001003B7">
        <w:rPr>
          <w:szCs w:val="24"/>
        </w:rPr>
        <w:t>te se nalaže Financijskoj agenciji da provede ovrhu pljenidbom i prijenosom sredstava na svim računima i oročenim novčanim sredstvima kod svih banaka kod kojih ima</w:t>
      </w:r>
      <w:r>
        <w:rPr>
          <w:szCs w:val="24"/>
        </w:rPr>
        <w:t>ju</w:t>
      </w:r>
      <w:r w:rsidRPr="001003B7">
        <w:rPr>
          <w:szCs w:val="24"/>
        </w:rPr>
        <w:t xml:space="preserve"> račune.</w:t>
      </w:r>
    </w:p>
    <w:p w:rsidRDefault="0077149B" w:rsidP="0077149B" w:rsidR="0077149B" w:rsidRPr="001003B7">
      <w:pPr>
        <w:ind w:firstLine="708"/>
        <w:jc w:val="both"/>
        <w:rPr>
          <w:szCs w:val="24"/>
        </w:rPr>
      </w:pPr>
    </w:p>
    <w:p w:rsidRDefault="0077149B" w:rsidP="0077149B" w:rsidR="0077149B" w:rsidRPr="001003B7">
      <w:pPr>
        <w:ind w:firstLine="708"/>
        <w:jc w:val="both"/>
        <w:rPr>
          <w:szCs w:val="24"/>
        </w:rPr>
      </w:pPr>
      <w:r w:rsidRPr="001003B7">
        <w:rPr>
          <w:szCs w:val="24"/>
        </w:rPr>
        <w:t>III. Nalaže se Financijskoj agenciji izdati nalog bankama kod kojih obvezni</w:t>
      </w:r>
      <w:r>
        <w:rPr>
          <w:szCs w:val="24"/>
        </w:rPr>
        <w:t>ci</w:t>
      </w:r>
      <w:r w:rsidRPr="001003B7">
        <w:rPr>
          <w:szCs w:val="24"/>
        </w:rPr>
        <w:t xml:space="preserve"> plaćanja predujma vod</w:t>
      </w:r>
      <w:r>
        <w:rPr>
          <w:szCs w:val="24"/>
        </w:rPr>
        <w:t>e</w:t>
      </w:r>
      <w:r w:rsidRPr="001003B7">
        <w:rPr>
          <w:szCs w:val="24"/>
        </w:rPr>
        <w:t xml:space="preserve"> svoje račune ili ima</w:t>
      </w:r>
      <w:r>
        <w:rPr>
          <w:szCs w:val="24"/>
        </w:rPr>
        <w:t>ju</w:t>
      </w:r>
      <w:r w:rsidRPr="001003B7">
        <w:rPr>
          <w:szCs w:val="24"/>
        </w:rPr>
        <w:t xml:space="preserve"> oročena novčana sredstva da provede ovo rješenje u visini potrebnoj za izvršenje i da novčani iznos cjelokupnog iznosa predujma prenese na račun Trgovačkog suda u Splitu broj </w:t>
      </w:r>
      <w:r w:rsidRPr="001003B7">
        <w:t>HR1623900011300000664, otvorenog kod Hrvatske poštanske banke d. d. Zagreb, model HR 00, uz poziv na broj odobrenja (</w:t>
      </w:r>
      <w:r w:rsidR="00B77711">
        <w:t>826-2017</w:t>
      </w:r>
      <w:r w:rsidRPr="001003B7">
        <w:rPr>
          <w:szCs w:val="24"/>
        </w:rPr>
        <w:t>).</w:t>
      </w:r>
    </w:p>
    <w:p w:rsidRDefault="0077149B" w:rsidP="0077149B" w:rsidR="0077149B" w:rsidRPr="001003B7">
      <w:pPr>
        <w:ind w:firstLine="708"/>
        <w:jc w:val="both"/>
        <w:rPr>
          <w:szCs w:val="24"/>
        </w:rPr>
      </w:pPr>
    </w:p>
    <w:p w:rsidRDefault="0077149B" w:rsidP="0077149B" w:rsidR="0077149B" w:rsidRPr="001003B7">
      <w:pPr>
        <w:ind w:firstLine="708"/>
        <w:jc w:val="both"/>
        <w:rPr>
          <w:szCs w:val="24"/>
        </w:rPr>
      </w:pPr>
      <w:r w:rsidRPr="001003B7">
        <w:rPr>
          <w:szCs w:val="24"/>
        </w:rP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w:t>
      </w:r>
      <w:r w:rsidRPr="001003B7">
        <w:rPr>
          <w:szCs w:val="24"/>
        </w:rPr>
        <w:lastRenderedPageBreak/>
        <w:t>uprave prema prebivalištu odnosno sjedištu obveznika radi prisilne naplate predujma prema propisima o prisilnoj naplati poreza. Ako obvezni</w:t>
      </w:r>
      <w:r>
        <w:rPr>
          <w:szCs w:val="24"/>
        </w:rPr>
        <w:t>ci</w:t>
      </w:r>
      <w:r w:rsidRPr="001003B7">
        <w:rPr>
          <w:szCs w:val="24"/>
        </w:rPr>
        <w:t xml:space="preserve"> plaćanja predujma nema</w:t>
      </w:r>
      <w:r>
        <w:rPr>
          <w:szCs w:val="24"/>
        </w:rPr>
        <w:t>ju</w:t>
      </w:r>
      <w:r w:rsidRPr="001003B7">
        <w:rPr>
          <w:szCs w:val="24"/>
        </w:rPr>
        <w:t xml:space="preserve"> prebivalište, odnosno sjedište na području Republike Hrvatske, Financijska agencija će dostaviti osnovu za plaćanje ispostavi Područnog ureda Porezne uprave prema sjedištu suda koji je donio predmetnu osnovu za plaćanje. </w:t>
      </w:r>
    </w:p>
    <w:p w:rsidRDefault="0077149B" w:rsidP="0077149B" w:rsidR="0077149B" w:rsidRPr="001003B7">
      <w:pPr>
        <w:ind w:firstLine="708"/>
        <w:jc w:val="both"/>
        <w:rPr>
          <w:szCs w:val="24"/>
        </w:rPr>
      </w:pPr>
    </w:p>
    <w:p w:rsidRDefault="0077149B" w:rsidP="0077149B" w:rsidR="0077149B" w:rsidRPr="001003B7">
      <w:pPr>
        <w:ind w:firstLine="708"/>
        <w:jc w:val="both"/>
        <w:rPr>
          <w:szCs w:val="24"/>
        </w:rPr>
      </w:pPr>
      <w:r w:rsidRPr="001003B7">
        <w:rPr>
          <w:szCs w:val="24"/>
        </w:rPr>
        <w:t>V. Neiskorišteni iznos predujma iz točke I. izreke ovog rješenja, sud će nakon završetka postupka uplatiti u Fond za namirenje troškova stečajnog postupka.</w:t>
      </w:r>
    </w:p>
    <w:p w:rsidRDefault="00381069" w:rsidP="00B77711" w:rsidR="00B77711" w:rsidRPr="001003B7">
      <w:pPr>
        <w:pStyle w:val="Tijeloteksta"/>
        <w:spacing w:after="120" w:before="240"/>
        <w:jc w:val="center"/>
        <w:rPr>
          <w:szCs w:val="24"/>
        </w:rPr>
      </w:pPr>
      <w:r w:rsidRPr="001003B7">
        <w:rPr>
          <w:szCs w:val="24"/>
        </w:rPr>
        <w:t>Obrazloženje</w:t>
      </w:r>
    </w:p>
    <w:p w:rsidRDefault="00B77711" w:rsidP="00B77711" w:rsidR="00B77711" w:rsidRPr="00B77711">
      <w:pPr>
        <w:ind w:firstLine="709"/>
        <w:jc w:val="both"/>
        <w:rPr>
          <w:szCs w:val="24"/>
        </w:rPr>
      </w:pPr>
      <w:r w:rsidRPr="00B77711">
        <w:rPr>
          <w:szCs w:val="24"/>
        </w:rPr>
        <w:t xml:space="preserve">Financijska agencija, Regionalni centar Split podnijela je ovom sudu 24. kolovoza 2017. prijedlog za otvaranje stečajnog postupka nad dužnikom </w:t>
      </w:r>
      <w:r w:rsidRPr="00B77711">
        <w:rPr>
          <w:rFonts w:cs="Times New Roman" w:eastAsia="Times New Roman"/>
          <w:szCs w:val="24"/>
          <w:lang w:eastAsia="hr-HR"/>
        </w:rPr>
        <w:t xml:space="preserve">HIRON d.o.o., OIB: 75313917705, Split, Pujanke 53, </w:t>
      </w:r>
      <w:r w:rsidRPr="00B77711">
        <w:rPr>
          <w:szCs w:val="24"/>
        </w:rPr>
        <w:t>navodeći da dužnik ima dvoje zaposlenih, a da na dan 17. kolovoza 2017. u Očevidniku redoslijeda osnova za plaćanje, ima evidentirane neizvršene osnove za plaćanje u neprekinutom razdoblju od 120 dana, u ukupnom iznosu od 32.374,93 kn.</w:t>
      </w:r>
    </w:p>
    <w:p w:rsidRDefault="00B77711" w:rsidP="00B77711" w:rsidR="00B77711" w:rsidRPr="00B77711">
      <w:pPr>
        <w:spacing w:before="200"/>
        <w:ind w:firstLine="708"/>
        <w:jc w:val="both"/>
        <w:rPr>
          <w:szCs w:val="24"/>
        </w:rPr>
      </w:pPr>
      <w:r w:rsidRPr="00B77711">
        <w:rPr>
          <w:szCs w:val="24"/>
        </w:rPr>
        <w:t>Rješenjem ovog suda poslovni broj 11.St-826/2017 od 3. studenog 2017. pokrenut je prethodni postupak radi utvrđivanja pretpostavki za otvaranje stečajnog postupka nad dužnikom i određeno je ročište radi očitovanja o prijedlogu za otvaranje stečajnog postupka.</w:t>
      </w:r>
    </w:p>
    <w:p w:rsidRDefault="00B77711" w:rsidP="00B77711" w:rsidR="00B77711" w:rsidRPr="00B77711">
      <w:pPr>
        <w:spacing w:before="200"/>
        <w:ind w:firstLine="709"/>
        <w:jc w:val="both"/>
        <w:rPr>
          <w:szCs w:val="24"/>
        </w:rPr>
      </w:pPr>
      <w:r w:rsidRPr="00B77711">
        <w:rPr>
          <w:szCs w:val="24"/>
        </w:rPr>
        <w:t>Na ročište radi očitovanja o prijedlogu za otvaranje stečajnog postupka, održano 23. studenog 2017., pristupio je zastupnik po zakonu dužnika koji je naveo da je suglasan sa prijedlogom za otvaranje stečajnog postupka i da priznaje postojanje stečajnog razloga nesposobnosti za plaćanje na strani dužnika. Trgovačko društvo Hiron da se bavilo ugostiteljstvom i turizmom te je imalo jedan fast food objekt naziva ˝Grgo˝ na križanju Velebitske i Vukovarske ulice u Splitu. Tu lokaciju da je dobio kao branitelj te je ušao u partnerski odnos sa Tomislavom Ugljarom koji ga je poslije prevario. Prije nekoliko mjeseci firma da je dobila poziv od Čistoće za plaćanje određenih računa i tada je utvrdio da ˝nešto ne štima˝. Naime, Ugljar da je bio stvarni direktor društva i jedini je on imao uvid u financijska izvješća društva. Zastupnik po zakonu dužnika da nije imao uvida u niti jedno financijsko izvješće u zadnjih osam godina, odnosno od osnutka društva. Društvo da je vodilo jedan sudski postupak i to parnični po tužbi mesara Perajice. U tom predmetu, tužitelj da je uspio u sporu. Upitan vezano za imovinu društva, istakao je da nema nikakvih saznanja o tome ima li društvo ikakve likvidne stečajne mase – to bi trebalo pitati Tomislava Ugljara. Naime, on da nije dobivao nikakva izvješća niti bilo kakve druge podatke o poslovanju društva. Na poseban upit suda čiji je fast food ˝Grgo˝ o kojem je govorio u svom iskazu, naveo je da ne zna.</w:t>
      </w:r>
    </w:p>
    <w:p w:rsidRDefault="00B77711" w:rsidP="00B77711" w:rsidR="00B77711" w:rsidRPr="00B77711">
      <w:pPr>
        <w:spacing w:before="200"/>
        <w:ind w:firstLine="720"/>
        <w:jc w:val="both"/>
        <w:rPr>
          <w:rFonts w:cs="Times New Roman" w:eastAsia="Times New Roman"/>
          <w:szCs w:val="24"/>
          <w:lang w:eastAsia="hr-HR"/>
        </w:rPr>
      </w:pPr>
      <w:r w:rsidRPr="00B77711">
        <w:rPr>
          <w:rFonts w:cs="Times New Roman" w:eastAsia="Times New Roman"/>
          <w:szCs w:val="24"/>
          <w:lang w:eastAsia="hr-HR"/>
        </w:rPr>
        <w:t>Rješenjem ovog suda poslovni broj 11.St-826/2017-4 od 7. studenog 2018. dužniku je postavljen privremeni stečajni upravitelj Meri Šitić iz Splita, kojoj je naloženo utvrditi:</w:t>
      </w:r>
    </w:p>
    <w:p w:rsidRDefault="00B77711" w:rsidP="00B77711" w:rsidR="00B77711" w:rsidRPr="00B77711">
      <w:pPr>
        <w:spacing w:before="50"/>
        <w:ind w:firstLine="426"/>
        <w:jc w:val="both"/>
        <w:rPr>
          <w:rFonts w:cs="Times New Roman" w:eastAsia="Times New Roman"/>
          <w:szCs w:val="24"/>
          <w:lang w:eastAsia="hr-HR"/>
        </w:rPr>
      </w:pPr>
      <w:r w:rsidRPr="00B77711">
        <w:rPr>
          <w:rFonts w:cs="Times New Roman" w:eastAsia="Times New Roman"/>
          <w:szCs w:val="24"/>
          <w:lang w:eastAsia="hr-HR"/>
        </w:rPr>
        <w:t xml:space="preserve">     -  imovinu stečajnog dužnika i njezinu vrijednost</w:t>
      </w:r>
    </w:p>
    <w:p w:rsidRDefault="00B77711" w:rsidP="00B77711" w:rsidR="00B77711" w:rsidRPr="00B77711">
      <w:pPr>
        <w:spacing w:before="50"/>
        <w:ind w:firstLine="426"/>
        <w:jc w:val="both"/>
        <w:rPr>
          <w:rFonts w:cs="Times New Roman" w:eastAsia="Times New Roman"/>
          <w:szCs w:val="24"/>
          <w:lang w:eastAsia="hr-HR"/>
        </w:rPr>
      </w:pPr>
      <w:r w:rsidRPr="00B77711">
        <w:rPr>
          <w:rFonts w:cs="Times New Roman" w:eastAsia="Times New Roman"/>
          <w:szCs w:val="24"/>
          <w:lang w:eastAsia="hr-HR"/>
        </w:rPr>
        <w:t xml:space="preserve">     -  stanje obveza stečajnog dužnika</w:t>
      </w:r>
    </w:p>
    <w:p w:rsidRDefault="00B77711" w:rsidP="00B77711" w:rsidR="00B77711" w:rsidRPr="00B77711">
      <w:pPr>
        <w:spacing w:before="50"/>
        <w:ind w:firstLine="426"/>
        <w:jc w:val="both"/>
        <w:rPr>
          <w:rFonts w:cs="Times New Roman" w:eastAsia="Times New Roman"/>
          <w:szCs w:val="24"/>
          <w:lang w:eastAsia="hr-HR"/>
        </w:rPr>
      </w:pPr>
      <w:r w:rsidRPr="00B77711">
        <w:rPr>
          <w:rFonts w:cs="Times New Roman" w:eastAsia="Times New Roman"/>
          <w:szCs w:val="24"/>
          <w:lang w:eastAsia="hr-HR"/>
        </w:rPr>
        <w:t xml:space="preserve">     - da li je imovina stečajnog dužnika dovoljna za namirenje troškova stečajnog postupka</w:t>
      </w:r>
    </w:p>
    <w:p w:rsidRDefault="00B77711" w:rsidP="00B77711" w:rsidR="00B77711" w:rsidRPr="00B77711">
      <w:pPr>
        <w:spacing w:before="50"/>
        <w:ind w:firstLine="426"/>
        <w:jc w:val="both"/>
        <w:rPr>
          <w:rFonts w:cs="Times New Roman" w:eastAsia="Times New Roman"/>
          <w:szCs w:val="24"/>
          <w:lang w:eastAsia="hr-HR"/>
        </w:rPr>
      </w:pPr>
      <w:r w:rsidRPr="00B77711">
        <w:rPr>
          <w:rFonts w:cs="Times New Roman" w:eastAsia="Times New Roman"/>
          <w:szCs w:val="24"/>
          <w:lang w:eastAsia="hr-HR"/>
        </w:rPr>
        <w:t xml:space="preserve">     - koliki je iznos predvidljivih troškova prethodnog i stečajnog postupka</w:t>
      </w:r>
    </w:p>
    <w:p w:rsidRDefault="00B77711" w:rsidP="00B77711" w:rsidR="00B77711" w:rsidRPr="00B77711">
      <w:pPr>
        <w:spacing w:before="50"/>
        <w:jc w:val="both"/>
        <w:rPr>
          <w:rFonts w:cs="Times New Roman" w:eastAsia="Times New Roman"/>
          <w:szCs w:val="24"/>
          <w:lang w:eastAsia="hr-HR"/>
        </w:rPr>
      </w:pPr>
      <w:r w:rsidRPr="00B77711">
        <w:rPr>
          <w:rFonts w:cs="Times New Roman" w:eastAsia="Times New Roman"/>
          <w:szCs w:val="24"/>
          <w:lang w:eastAsia="hr-HR"/>
        </w:rPr>
        <w:t>te o istom sudu podnijeti izvješće.</w:t>
      </w:r>
    </w:p>
    <w:p w:rsidRDefault="00B77711" w:rsidP="00B77711" w:rsidR="00B77711" w:rsidRPr="00B77711">
      <w:pPr>
        <w:spacing w:before="200"/>
        <w:jc w:val="both"/>
        <w:rPr>
          <w:rFonts w:cs="Times New Roman" w:eastAsia="Times New Roman"/>
          <w:szCs w:val="24"/>
          <w:lang w:eastAsia="hr-HR"/>
        </w:rPr>
      </w:pPr>
      <w:r w:rsidRPr="00B77711">
        <w:rPr>
          <w:rFonts w:cs="Times New Roman" w:eastAsia="Times New Roman"/>
          <w:szCs w:val="24"/>
          <w:lang w:eastAsia="hr-HR"/>
        </w:rPr>
        <w:tab/>
        <w:t>Dana 11. siječnja 2019. kod ovog suda zaprimljeno je izvješće privremenog stečajnog upravitelja Meri Šitić (list 33-35 spisa), iz kojeg u bitnom proizlazi da dužnik ne raspolaže likvidnom stečajnom masom iz koje bi se mogli podmiriti makar troškovi stečajnog postupka.</w:t>
      </w:r>
    </w:p>
    <w:p w:rsidRDefault="008162BE" w:rsidP="00E1008D" w:rsidR="008162BE" w:rsidRPr="001003B7">
      <w:pPr>
        <w:spacing w:before="220"/>
        <w:ind w:firstLine="708"/>
        <w:jc w:val="both"/>
        <w:rPr>
          <w:b/>
          <w:color w:val="FF0000"/>
          <w:u w:val="single"/>
        </w:rPr>
      </w:pPr>
      <w:r w:rsidRPr="001003B7">
        <w:t xml:space="preserve">Odredbom čl. 114. st. 1. </w:t>
      </w:r>
      <w:r w:rsidR="007A64EF" w:rsidRPr="0032578D">
        <w:rPr>
          <w:rFonts w:cs="Times New Roman"/>
          <w:szCs w:val="24"/>
        </w:rPr>
        <w:t xml:space="preserve">Stečajnog zakona („Narodne novine“ </w:t>
      </w:r>
      <w:r w:rsidR="007A64EF">
        <w:rPr>
          <w:rFonts w:cs="Times New Roman"/>
          <w:szCs w:val="24"/>
        </w:rPr>
        <w:t>71/15 i 104/17; dalje SZ)</w:t>
      </w:r>
      <w:r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E1008D" w:rsidR="008162BE" w:rsidRPr="001003B7">
      <w:pPr>
        <w:spacing w:before="22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E1008D" w:rsidR="008162BE" w:rsidRPr="001003B7">
      <w:pPr>
        <w:spacing w:before="22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E1008D" w:rsidR="00D8229E" w:rsidRPr="001003B7">
      <w:pPr>
        <w:spacing w:before="22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E1008D" w:rsidR="003C22F8" w:rsidRPr="001003B7">
      <w:pPr>
        <w:spacing w:before="100"/>
        <w:ind w:firstLine="709"/>
        <w:jc w:val="both"/>
        <w:rPr>
          <w:i/>
          <w:color w:val="FF0000"/>
        </w:rPr>
      </w:pPr>
      <w:r w:rsidRPr="001003B7">
        <w:t>-</w:t>
      </w:r>
      <w:r w:rsidR="00B43416" w:rsidRPr="001003B7">
        <w:t xml:space="preserve"> da </w:t>
      </w:r>
      <w:r w:rsidR="008162BE" w:rsidRPr="001003B7">
        <w:t xml:space="preserve">dužnik </w:t>
      </w:r>
      <w:r w:rsidR="00B77711">
        <w:t>Hiron d.o.o. Split</w:t>
      </w:r>
      <w:r w:rsidR="00B32152">
        <w:t xml:space="preserve">, </w:t>
      </w:r>
      <w:r w:rsidR="00EA22A2" w:rsidRPr="001003B7">
        <w:t xml:space="preserve">prema </w:t>
      </w:r>
      <w:r w:rsidR="00B77711">
        <w:t>prijedlogu</w:t>
      </w:r>
      <w:r w:rsidR="00EA22A2" w:rsidRPr="001003B7">
        <w:t xml:space="preserve"> FIN</w:t>
      </w:r>
      <w:r w:rsidR="008F7717" w:rsidRPr="001003B7">
        <w:t>A</w:t>
      </w:r>
      <w:r w:rsidR="000F0F2F">
        <w:t xml:space="preserve">-e za </w:t>
      </w:r>
      <w:r w:rsidR="00B77711">
        <w:t>otvaranje</w:t>
      </w:r>
      <w:r w:rsidR="000F0F2F">
        <w:t xml:space="preserve"> </w:t>
      </w:r>
      <w:r w:rsidR="00EA22A2" w:rsidRPr="001003B7">
        <w:t xml:space="preserve">stečajnog postupka </w:t>
      </w:r>
      <w:r w:rsidR="000F0F2F">
        <w:t xml:space="preserve">od </w:t>
      </w:r>
      <w:r w:rsidR="00B77711">
        <w:t>24. kolovoza 2017</w:t>
      </w:r>
      <w:r w:rsidR="000F0F2F">
        <w:t>.</w:t>
      </w:r>
      <w:r w:rsidR="00B77711">
        <w:t>,</w:t>
      </w:r>
      <w:r w:rsidR="00EA22A2" w:rsidRPr="001003B7">
        <w:t xml:space="preserve"> </w:t>
      </w:r>
      <w:r w:rsidR="001D7998" w:rsidRPr="001003B7">
        <w:t>na</w:t>
      </w:r>
      <w:r w:rsidR="00EA22A2" w:rsidRPr="001003B7">
        <w:t xml:space="preserve"> </w:t>
      </w:r>
      <w:r w:rsidR="00B43416" w:rsidRPr="001003B7">
        <w:t xml:space="preserve">dan </w:t>
      </w:r>
      <w:r w:rsidR="00B77711">
        <w:t>17. kolovoza 2017</w:t>
      </w:r>
      <w:r w:rsidR="00117F58">
        <w:t xml:space="preserve">. </w:t>
      </w:r>
      <w:r w:rsidR="00B43416" w:rsidRPr="001003B7">
        <w:t xml:space="preserve">ima evidentirane neizvršene osnove za plaćanje u neprekinutom razdoblju od </w:t>
      </w:r>
      <w:r w:rsidR="00B77711">
        <w:t>120</w:t>
      </w:r>
      <w:r w:rsidR="00B43416" w:rsidRPr="001003B7">
        <w:t xml:space="preserve"> dana, u ukupnom iznosu </w:t>
      </w:r>
      <w:r w:rsidR="009D0A87">
        <w:t xml:space="preserve">od </w:t>
      </w:r>
      <w:r w:rsidR="00B77711">
        <w:t>32.374,93</w:t>
      </w:r>
      <w:r w:rsidR="0078239D">
        <w:t xml:space="preserve"> </w:t>
      </w:r>
      <w:r w:rsidR="009D0A87">
        <w:t>kn</w:t>
      </w:r>
      <w:r w:rsidR="003C22F8" w:rsidRPr="001003B7">
        <w:t>, a da prema potvrdi</w:t>
      </w:r>
      <w:r w:rsidR="00F57002" w:rsidRPr="001003B7">
        <w:t xml:space="preserve"> FINA-e</w:t>
      </w:r>
      <w:r w:rsidR="003C22F8" w:rsidRPr="001003B7">
        <w:t xml:space="preserve"> </w:t>
      </w:r>
      <w:r w:rsidR="0078239D">
        <w:t xml:space="preserve">od </w:t>
      </w:r>
      <w:r w:rsidR="00B77711">
        <w:t>21. studenog</w:t>
      </w:r>
      <w:r w:rsidR="007A64EF">
        <w:t xml:space="preserve"> 201</w:t>
      </w:r>
      <w:r w:rsidR="00B77711">
        <w:t>7</w:t>
      </w:r>
      <w:r w:rsidR="00E1008D">
        <w:t>.</w:t>
      </w:r>
      <w:r w:rsidR="00F57002" w:rsidRPr="001003B7">
        <w:t xml:space="preserve"> o</w:t>
      </w:r>
      <w:r w:rsidR="003C22F8" w:rsidRPr="001003B7">
        <w:t xml:space="preserve"> neizvršenim osnovama za plaćanje</w:t>
      </w:r>
      <w:r w:rsidR="00F57002" w:rsidRPr="001003B7">
        <w:t xml:space="preserve"> ima evidenti</w:t>
      </w:r>
      <w:r w:rsidR="003C22F8" w:rsidRPr="001003B7">
        <w:t xml:space="preserve">rane neizvršene osnove za plaćanje u neprekinutom razdoblju od </w:t>
      </w:r>
      <w:r w:rsidR="00B77711">
        <w:t>215</w:t>
      </w:r>
      <w:r w:rsidR="006C3A17">
        <w:t xml:space="preserve"> </w:t>
      </w:r>
      <w:r w:rsidR="009D0A87">
        <w:t>d</w:t>
      </w:r>
      <w:r w:rsidR="003C22F8" w:rsidRPr="001003B7">
        <w:t>ana</w:t>
      </w:r>
    </w:p>
    <w:p w:rsidRDefault="00C74234" w:rsidP="00E1008D" w:rsidR="00D8229E" w:rsidRPr="001003B7">
      <w:pPr>
        <w:spacing w:before="100"/>
        <w:ind w:firstLine="709"/>
        <w:jc w:val="both"/>
      </w:pPr>
      <w:r w:rsidRPr="001003B7">
        <w:t xml:space="preserve">- </w:t>
      </w:r>
      <w:r w:rsidR="00A90E81">
        <w:t xml:space="preserve">da </w:t>
      </w:r>
      <w:r w:rsidR="00B77711">
        <w:t>Tomislav Ugljar i Denis Jonjić</w:t>
      </w:r>
      <w:r w:rsidR="00E1008D" w:rsidRPr="00E1008D">
        <w:t xml:space="preserve">, </w:t>
      </w:r>
      <w:r w:rsidR="00B56F92" w:rsidRPr="001003B7">
        <w:t>kao osob</w:t>
      </w:r>
      <w:r w:rsidR="00B77711">
        <w:t>e</w:t>
      </w:r>
      <w:r w:rsidR="008162BE" w:rsidRPr="001003B7">
        <w:t xml:space="preserve"> ovlašten</w:t>
      </w:r>
      <w:r w:rsidR="00B77711">
        <w:t>e</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B77711">
        <w:t>su</w:t>
      </w:r>
      <w:r w:rsidR="008162BE" w:rsidRPr="001003B7">
        <w:t xml:space="preserve"> u roku iz čl. 110. st. 2. SZ-a podni</w:t>
      </w:r>
      <w:r w:rsidR="00B77711">
        <w:t>jeli</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B77711">
        <w:t>prijedlog</w:t>
      </w:r>
      <w:r w:rsidR="008B58FB">
        <w:t xml:space="preserve"> za </w:t>
      </w:r>
      <w:r w:rsidR="00B77711">
        <w:t>otvaranje</w:t>
      </w:r>
      <w:r w:rsidR="007A64EF" w:rsidRPr="007A64EF">
        <w:t xml:space="preserve"> stečajnog postupka</w:t>
      </w:r>
      <w:r w:rsidR="00B77711">
        <w:t>, po službenoj dužnosti</w:t>
      </w:r>
      <w:r w:rsidR="00864413" w:rsidRPr="001003B7">
        <w:t xml:space="preserve"> </w:t>
      </w:r>
      <w:r w:rsidR="00B77711">
        <w:t>na temelju članka 110. stavka</w:t>
      </w:r>
      <w:r w:rsidR="00A2746A" w:rsidRPr="001003B7">
        <w:t xml:space="preserve"> </w:t>
      </w:r>
      <w:r w:rsidR="008B58FB">
        <w:t>1</w:t>
      </w:r>
      <w:r w:rsidR="00A2746A" w:rsidRPr="001003B7">
        <w:t>. SZ-a podnijela Financijska agencija</w:t>
      </w:r>
      <w:r w:rsidR="00864413" w:rsidRPr="001003B7">
        <w:t>, a</w:t>
      </w:r>
      <w:r w:rsidR="00A2746A" w:rsidRPr="001003B7">
        <w:t xml:space="preserve"> ko</w:t>
      </w:r>
      <w:r w:rsidR="00B77711">
        <w:t>ja je na temelju članka 114. stavka</w:t>
      </w:r>
      <w:r w:rsidR="00A2746A" w:rsidRPr="001003B7">
        <w:t xml:space="preserve"> 3. alineje 2. SZ-a oslobođena plaćanja predujma,</w:t>
      </w:r>
    </w:p>
    <w:p w:rsidRDefault="008162BE" w:rsidP="00E1008D" w:rsidR="005F7B8A">
      <w:pPr>
        <w:spacing w:before="100"/>
        <w:jc w:val="both"/>
      </w:pPr>
      <w:r w:rsidRPr="001003B7">
        <w:t>ovaj sud</w:t>
      </w:r>
      <w:r w:rsidR="00284743">
        <w:t xml:space="preserve"> je</w:t>
      </w:r>
      <w:r w:rsidRPr="001003B7">
        <w:t xml:space="preserve"> pozvao </w:t>
      </w:r>
      <w:r w:rsidR="00B77711" w:rsidRPr="00B77711">
        <w:t>Tomislav</w:t>
      </w:r>
      <w:r w:rsidR="00B77711">
        <w:t>a</w:t>
      </w:r>
      <w:r w:rsidR="00B77711" w:rsidRPr="00B77711">
        <w:t xml:space="preserve"> Ugljar</w:t>
      </w:r>
      <w:r w:rsidR="00B77711">
        <w:t>a</w:t>
      </w:r>
      <w:r w:rsidR="00B77711" w:rsidRPr="00B77711">
        <w:t xml:space="preserve"> i Denis</w:t>
      </w:r>
      <w:r w:rsidR="00B77711">
        <w:t>a</w:t>
      </w:r>
      <w:r w:rsidR="00B77711" w:rsidRPr="00B77711">
        <w:t xml:space="preserve"> Jonjić</w:t>
      </w:r>
      <w:r w:rsidR="00B77711">
        <w:t>a,</w:t>
      </w:r>
      <w:r w:rsidR="00B77711" w:rsidRPr="00B77711">
        <w:t xml:space="preserve"> </w:t>
      </w:r>
      <w:r w:rsidR="00B56F92" w:rsidRPr="001003B7">
        <w:t xml:space="preserve">kao </w:t>
      </w:r>
      <w:r w:rsidR="00F60F0C" w:rsidRPr="001003B7">
        <w:t>o</w:t>
      </w:r>
      <w:r w:rsidR="00B56F92" w:rsidRPr="001003B7">
        <w:t>sob</w:t>
      </w:r>
      <w:r w:rsidR="00B77711">
        <w:t>e</w:t>
      </w:r>
      <w:r w:rsidR="004B677A" w:rsidRPr="001003B7">
        <w:t xml:space="preserve"> </w:t>
      </w:r>
      <w:r w:rsidR="00B77711">
        <w:t>ovlaštene</w:t>
      </w:r>
      <w:r w:rsidRPr="001003B7">
        <w:t xml:space="preserve"> za zastupanje dužnika po zakonu</w:t>
      </w:r>
      <w:r w:rsidR="00B77711">
        <w:t>,</w:t>
      </w:r>
      <w:r w:rsidRPr="001003B7">
        <w:t xml:space="preserve"> </w:t>
      </w:r>
      <w:r w:rsidR="00DA0FF8" w:rsidRPr="001003B7">
        <w:t xml:space="preserve">na </w:t>
      </w:r>
      <w:r w:rsidR="00B77711">
        <w:t xml:space="preserve">solidarno </w:t>
      </w:r>
      <w:r w:rsidR="00DA0FF8" w:rsidRPr="001003B7">
        <w:t xml:space="preserve">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Fond</w:t>
      </w:r>
      <w:r w:rsidR="00284743">
        <w:t>a</w:t>
      </w:r>
      <w:r w:rsidR="002022AD" w:rsidRPr="001003B7">
        <w:t xml:space="preserve"> za namirenje troškova stečajnog postupka, kao i na </w:t>
      </w:r>
      <w:r w:rsidR="00B77711">
        <w:t xml:space="preserve">solidarno </w:t>
      </w:r>
      <w:r w:rsidR="002022AD" w:rsidRPr="001003B7">
        <w:t>plaćanje</w:t>
      </w:r>
      <w:r w:rsidR="00374A1A" w:rsidRPr="001003B7">
        <w:t xml:space="preserve"> dodatnog predujma u iznosu od </w:t>
      </w:r>
      <w:r w:rsidR="007A64EF">
        <w:t>4.000</w:t>
      </w:r>
      <w:r w:rsidR="00992F8D">
        <w:t>,00</w:t>
      </w:r>
      <w:r w:rsidR="00284743">
        <w:t xml:space="preserve"> kn</w:t>
      </w:r>
      <w:r w:rsidR="002022AD" w:rsidRPr="001003B7">
        <w:t xml:space="preserve"> </w:t>
      </w:r>
      <w:r w:rsidR="00F60F0C" w:rsidRPr="001003B7">
        <w:t xml:space="preserve">u korist </w:t>
      </w:r>
      <w:r w:rsidR="002022AD" w:rsidRPr="001003B7">
        <w:t>depozitnog računa ovog suda</w:t>
      </w:r>
      <w:r w:rsidR="005F7B8A" w:rsidRPr="001003B7">
        <w:t xml:space="preserve">, a sve pod prijetnjom da </w:t>
      </w:r>
      <w:r w:rsidR="00A2746A" w:rsidRPr="001003B7">
        <w:t xml:space="preserve">će </w:t>
      </w:r>
      <w:r w:rsidR="005F7B8A" w:rsidRPr="001003B7">
        <w:t>u slučaju da se zatraženi predujam ne plati</w:t>
      </w:r>
      <w:r w:rsidR="00A2746A" w:rsidRPr="001003B7">
        <w:t xml:space="preserve"> u ostavljenom roku</w:t>
      </w:r>
      <w:r w:rsidR="00B77711">
        <w:t>, naplata</w:t>
      </w:r>
      <w:r w:rsidR="005F7B8A" w:rsidRPr="001003B7">
        <w:t xml:space="preserve"> izvršiti prisilnim putem po pravilima o naplati novčane kazne u parničnom postupku</w:t>
      </w:r>
      <w:r w:rsidR="004B677A" w:rsidRPr="001003B7">
        <w:t>, a sve sukladno odredbama čl</w:t>
      </w:r>
      <w:r w:rsidR="00B77711">
        <w:t xml:space="preserve">anka 113. stavaka </w:t>
      </w:r>
      <w:r w:rsidR="004B677A" w:rsidRPr="001003B7">
        <w:t>1</w:t>
      </w:r>
      <w:r w:rsidR="002F2EA3" w:rsidRPr="001003B7">
        <w:t>. i 3.</w:t>
      </w:r>
      <w:r w:rsidR="004B677A" w:rsidRPr="001003B7">
        <w:t xml:space="preserve"> SZ-a</w:t>
      </w:r>
      <w:r w:rsidR="002F2EA3" w:rsidRPr="001003B7">
        <w:t>.</w:t>
      </w:r>
    </w:p>
    <w:p w:rsidRDefault="00A47AC0" w:rsidP="005B1636" w:rsidR="005B1636">
      <w:pPr>
        <w:spacing w:before="240"/>
        <w:ind w:firstLine="709"/>
        <w:jc w:val="both"/>
      </w:pPr>
      <w:r>
        <w:t>U odnosu na zatraženi dodatni iznos predujma, o</w:t>
      </w:r>
      <w:r w:rsidR="005B1636">
        <w:t xml:space="preserve">vaj sud procjenjuje nužne troškove vođenja </w:t>
      </w:r>
      <w:r>
        <w:t>stečajnog</w:t>
      </w:r>
      <w:r w:rsidR="005B1636">
        <w:t xml:space="preserve"> postupka u ukupnom iznosu od 4.000,00 kn i to za:</w:t>
      </w:r>
    </w:p>
    <w:p w:rsidRDefault="00125AB4" w:rsidP="00E1008D" w:rsidR="00125AB4" w:rsidRPr="004A2805">
      <w:pPr>
        <w:spacing w:before="100"/>
        <w:ind w:firstLine="709"/>
        <w:jc w:val="both"/>
      </w:pPr>
      <w:r w:rsidRPr="004A2805">
        <w:t xml:space="preserve">- </w:t>
      </w:r>
      <w:r w:rsidR="00DA0FF8" w:rsidRPr="004A2805">
        <w:t>troškove</w:t>
      </w:r>
      <w:r w:rsidR="00734E45" w:rsidRPr="004A2805">
        <w:t xml:space="preserve"> FINA-e </w:t>
      </w:r>
      <w:r w:rsidR="00F650F3" w:rsidRPr="004A2805">
        <w:t xml:space="preserve">u iznosu od </w:t>
      </w:r>
      <w:r w:rsidR="00B77711">
        <w:t>175,00 kn temeljem članka</w:t>
      </w:r>
      <w:r w:rsidRPr="004A2805">
        <w:t xml:space="preserve"> 3. Pravilnika o vrsti i visini naknade troškova Financijske agencije u predstečajnom postupku i o visini naknade troška Financijske agencije za podnošenje prijedloga za otvaranje stečajnog postupka (˝Narodne novine˝ 106/15)</w:t>
      </w:r>
    </w:p>
    <w:p w:rsidRDefault="00125AB4" w:rsidP="005B1636" w:rsidR="00125AB4" w:rsidRPr="001003B7">
      <w:pPr>
        <w:spacing w:before="100"/>
        <w:ind w:firstLine="709"/>
        <w:jc w:val="both"/>
      </w:pPr>
      <w:r w:rsidRPr="004A2805">
        <w:t xml:space="preserve">- </w:t>
      </w:r>
      <w:r w:rsidR="00734E45" w:rsidRPr="004A2805">
        <w:t>troškove</w:t>
      </w:r>
      <w:r w:rsidR="004B677A" w:rsidRPr="004A2805">
        <w:t xml:space="preserve"> </w:t>
      </w:r>
      <w:r w:rsidRPr="004A2805">
        <w:t xml:space="preserve">jednokratne </w:t>
      </w:r>
      <w:r w:rsidR="00DA0FF8" w:rsidRPr="004A2805">
        <w:t>nagrade troškova</w:t>
      </w:r>
      <w:r w:rsidR="00E814C7" w:rsidRPr="004A2805">
        <w:t xml:space="preserve"> </w:t>
      </w:r>
      <w:r w:rsidR="00E8463F" w:rsidRPr="004A2805">
        <w:t xml:space="preserve"> </w:t>
      </w:r>
      <w:r w:rsidR="00DA0FF8" w:rsidRPr="004A2805">
        <w:t>privremenom stečajnom upravitelju</w:t>
      </w:r>
      <w:r w:rsidRPr="004A2805">
        <w:t xml:space="preserve"> u minimalnom iznosu od 3.</w:t>
      </w:r>
      <w:r w:rsidR="005B1636">
        <w:t>0</w:t>
      </w:r>
      <w:r w:rsidRPr="004A2805">
        <w:t>00</w:t>
      </w:r>
      <w:r w:rsidR="00B77711">
        <w:t>,00 kn bruto po članku</w:t>
      </w:r>
      <w:r w:rsidRPr="004A2805">
        <w:t xml:space="preserve"> 3. Uredbe o kriterijima i načinu obračuna i plaćanja nagrade stečajnim upraviteljima („Narodne novine“ broj 105/15) te naknade stvarnih troškova u iznosu od oko </w:t>
      </w:r>
      <w:r w:rsidR="005B1636">
        <w:t>8</w:t>
      </w:r>
      <w:r w:rsidR="00A47AC0">
        <w:t>25</w:t>
      </w:r>
      <w:r w:rsidRPr="004A2805">
        <w:t>,00 kn</w:t>
      </w:r>
      <w:r w:rsidR="005B1636">
        <w:t>.</w:t>
      </w:r>
    </w:p>
    <w:p w:rsidRDefault="00087D56" w:rsidP="00E1008D" w:rsidR="00087D56" w:rsidRPr="001003B7">
      <w:pPr>
        <w:spacing w:before="240"/>
        <w:ind w:firstLine="709"/>
        <w:jc w:val="both"/>
      </w:pPr>
      <w:r w:rsidRPr="001003B7">
        <w:t>Eventualno neiskorišteni iznos predujma iz točke I. ovog rješenja sud će nakon završetka postupka uplatiti u Fond za namirenje troškov</w:t>
      </w:r>
      <w:r w:rsidR="00334794" w:rsidRPr="001003B7">
        <w:t>a stečajnog postupka (č</w:t>
      </w:r>
      <w:r w:rsidR="00B77711">
        <w:t>lanak</w:t>
      </w:r>
      <w:r w:rsidR="00334794" w:rsidRPr="001003B7">
        <w:t xml:space="preserve"> 113. s</w:t>
      </w:r>
      <w:r w:rsidR="00B77711">
        <w:t>tavak</w:t>
      </w:r>
      <w:r w:rsidRPr="001003B7">
        <w:t xml:space="preserve"> 2. SZ-a).</w:t>
      </w:r>
    </w:p>
    <w:p w:rsidRDefault="001B2797" w:rsidP="00E1008D" w:rsidR="001B2797" w:rsidRPr="001003B7">
      <w:pPr>
        <w:spacing w:before="240"/>
        <w:ind w:firstLine="709"/>
        <w:jc w:val="both"/>
      </w:pPr>
      <w:r w:rsidRPr="001003B7">
        <w:t xml:space="preserve">Slijedom navedenog, a na temelju </w:t>
      </w:r>
      <w:r w:rsidR="0034057E" w:rsidRPr="001003B7">
        <w:t>odredbi čl</w:t>
      </w:r>
      <w:r w:rsidR="00B77711">
        <w:t>anaka</w:t>
      </w:r>
      <w:r w:rsidR="0034057E" w:rsidRPr="001003B7">
        <w:t xml:space="preserve"> 112., 113. i 114. SZ-a te čl</w:t>
      </w:r>
      <w:r w:rsidR="00B77711">
        <w:t>anka</w:t>
      </w:r>
      <w:r w:rsidR="0034057E" w:rsidRPr="001003B7">
        <w:t xml:space="preserve">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U Splitu</w:t>
      </w:r>
      <w:r w:rsidR="006F2D2E">
        <w:rPr>
          <w:szCs w:val="24"/>
        </w:rPr>
        <w:t xml:space="preserve"> </w:t>
      </w:r>
      <w:r w:rsidR="00B77711">
        <w:rPr>
          <w:szCs w:val="24"/>
        </w:rPr>
        <w:t>25. siječnja 2019</w:t>
      </w:r>
      <w:r w:rsidR="006C3A17">
        <w:rPr>
          <w:szCs w:val="24"/>
        </w:rPr>
        <w:t>.</w:t>
      </w:r>
      <w:r w:rsidR="000D5CA4" w:rsidRPr="001003B7">
        <w:rPr>
          <w:szCs w:val="24"/>
        </w:rPr>
        <w:t xml:space="preserve"> </w:t>
      </w:r>
    </w:p>
    <w:p w:rsidRDefault="00381069" w:rsidP="00381069" w:rsidR="00381069" w:rsidRPr="001003B7">
      <w:pPr>
        <w:ind w:firstLine="708"/>
        <w:jc w:val="both"/>
        <w:rPr>
          <w:szCs w:val="24"/>
        </w:rPr>
      </w:pPr>
    </w:p>
    <w:p w:rsidRDefault="00E1008D" w:rsidP="000D5CA4" w:rsidR="000D5CA4" w:rsidRPr="001003B7">
      <w:pPr>
        <w:ind w:left="6372"/>
        <w:jc w:val="center"/>
      </w:pPr>
      <w:r w:rsidRPr="001003B7">
        <w:t>Sutkinja</w:t>
      </w:r>
    </w:p>
    <w:p w:rsidRDefault="00E1008D" w:rsidP="0094096C" w:rsidR="00A21C2C">
      <w:pPr>
        <w:ind w:left="6372"/>
        <w:jc w:val="center"/>
      </w:pPr>
      <w:r w:rsidRPr="001003B7">
        <w:t>Ana Golub Gruić</w:t>
      </w:r>
      <w:r w:rsidR="00A21C2C">
        <w:t>, v.r.</w:t>
      </w:r>
    </w:p>
    <w:p w:rsidRDefault="00A21C2C" w:rsidP="008832A6" w:rsidR="00A21C2C">
      <w:pPr>
        <w:jc w:val="right"/>
      </w:pPr>
      <w:r>
        <w:t>za točnost otpravka – ovlašteni službenik</w:t>
      </w:r>
    </w:p>
    <w:p w:rsidRDefault="00A21C2C" w:rsidP="008832A6" w:rsidR="00A21C2C">
      <w:pPr>
        <w:ind w:firstLine="708" w:left="4956"/>
        <w:jc w:val="center"/>
      </w:pPr>
      <w:r>
        <w:t>Ana Bosančić</w:t>
      </w:r>
    </w:p>
    <w:p w:rsidRDefault="000D5CA4" w:rsidP="000D5CA4" w:rsidR="000D5CA4" w:rsidRPr="001003B7">
      <w:pPr>
        <w:ind w:left="6372"/>
        <w:jc w:val="center"/>
      </w:pPr>
    </w:p>
    <w:p w:rsidRDefault="00B51E65" w:rsidP="00F34C00" w:rsidR="00B51E65" w:rsidRPr="001003B7">
      <w:pPr>
        <w:jc w:val="both"/>
      </w:pPr>
    </w:p>
    <w:p w:rsidRDefault="00B77512" w:rsidP="00F34C00" w:rsidR="00B77512" w:rsidRPr="001003B7">
      <w:pPr>
        <w:jc w:val="both"/>
      </w:pPr>
    </w:p>
    <w:p w:rsidRDefault="00E1008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381069" w:rsidR="00381069" w:rsidRPr="001003B7"/>
    <w:sectPr w:rsidSect="000D5CA4" w:rsidR="00381069" w:rsidRPr="001003B7">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1C2C" w:rsidP="00E1008D"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4</w:t>
        </w:r>
        <w:r w:rsidR="00EF4412">
          <w:fldChar w:fldCharType="end"/>
        </w:r>
      </w:sdtContent>
    </w:sdt>
    <w:r w:rsidR="00E1008D">
      <w:tab/>
      <w:t xml:space="preserve">Poslovni broj: </w:t>
    </w:r>
    <w:r w:rsidR="00F501C7">
      <w:t>11.St-</w:t>
    </w:r>
    <w:r w:rsidR="00C92694">
      <w:t>826/2017-2</w:t>
    </w:r>
    <w:r w:rsidR="0077149B">
      <w:t>1</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0F2F" w:rsidP="000F0F2F" w:rsidR="000D5CA4">
    <w:pPr>
      <w:pStyle w:val="Zaglavlje"/>
      <w:tabs>
        <w:tab w:pos="6981" w:val="left"/>
      </w:tabs>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654E2B61"/>
    <w:multiLevelType w:val="hybridMultilevel"/>
    <w:tmpl w:val="22C67F0A"/>
    <w:lvl w:tplc="FC40F17E" w:ilvl="0">
      <w:numFmt w:val="bullet"/>
      <w:lvlText w:val="-"/>
      <w:lvlJc w:val="left"/>
      <w:pPr>
        <w:ind w:hanging="360" w:left="1069"/>
      </w:pPr>
      <w:rPr>
        <w:rFonts w:eastAsiaTheme="minorHAnsi" w:cs="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6">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
  </w:num>
  <w:num w:numId="5">
    <w:abstractNumId w:val="1"/>
  </w:num>
  <w:num w:numId="6">
    <w:abstractNumId w:val="6"/>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0F0F2F"/>
    <w:rsid w:val="001003B7"/>
    <w:rsid w:val="00101227"/>
    <w:rsid w:val="00117F58"/>
    <w:rsid w:val="00125AB4"/>
    <w:rsid w:val="0014559C"/>
    <w:rsid w:val="0015288D"/>
    <w:rsid w:val="001577AB"/>
    <w:rsid w:val="001B2797"/>
    <w:rsid w:val="001C2471"/>
    <w:rsid w:val="001C4B21"/>
    <w:rsid w:val="001D7998"/>
    <w:rsid w:val="001F320F"/>
    <w:rsid w:val="002022AD"/>
    <w:rsid w:val="0024431B"/>
    <w:rsid w:val="002457EF"/>
    <w:rsid w:val="002554C6"/>
    <w:rsid w:val="00284743"/>
    <w:rsid w:val="002A4AD2"/>
    <w:rsid w:val="002F2EA3"/>
    <w:rsid w:val="002F4D49"/>
    <w:rsid w:val="00302874"/>
    <w:rsid w:val="00315051"/>
    <w:rsid w:val="00326532"/>
    <w:rsid w:val="00334794"/>
    <w:rsid w:val="00335E2C"/>
    <w:rsid w:val="0034057E"/>
    <w:rsid w:val="00374A1A"/>
    <w:rsid w:val="00381069"/>
    <w:rsid w:val="003B4B67"/>
    <w:rsid w:val="003C22F8"/>
    <w:rsid w:val="003C2F22"/>
    <w:rsid w:val="00414F96"/>
    <w:rsid w:val="00417EA6"/>
    <w:rsid w:val="00440194"/>
    <w:rsid w:val="00467720"/>
    <w:rsid w:val="00487D82"/>
    <w:rsid w:val="004A2805"/>
    <w:rsid w:val="004B421F"/>
    <w:rsid w:val="004B5A63"/>
    <w:rsid w:val="004B677A"/>
    <w:rsid w:val="004E6C78"/>
    <w:rsid w:val="005058A9"/>
    <w:rsid w:val="00514E7D"/>
    <w:rsid w:val="0053205D"/>
    <w:rsid w:val="00537DED"/>
    <w:rsid w:val="0054341E"/>
    <w:rsid w:val="00547BB8"/>
    <w:rsid w:val="00564E07"/>
    <w:rsid w:val="00575E0F"/>
    <w:rsid w:val="00591011"/>
    <w:rsid w:val="0059759E"/>
    <w:rsid w:val="005A5E03"/>
    <w:rsid w:val="005A69DA"/>
    <w:rsid w:val="005A7F1C"/>
    <w:rsid w:val="005B1636"/>
    <w:rsid w:val="005D3D52"/>
    <w:rsid w:val="005D67F6"/>
    <w:rsid w:val="005D6AD7"/>
    <w:rsid w:val="005F7B8A"/>
    <w:rsid w:val="00626AFC"/>
    <w:rsid w:val="006473CE"/>
    <w:rsid w:val="006563AD"/>
    <w:rsid w:val="0067251F"/>
    <w:rsid w:val="00685926"/>
    <w:rsid w:val="006B7A91"/>
    <w:rsid w:val="006C3A17"/>
    <w:rsid w:val="006F23DC"/>
    <w:rsid w:val="006F2D2E"/>
    <w:rsid w:val="006F6711"/>
    <w:rsid w:val="007011D1"/>
    <w:rsid w:val="0071519E"/>
    <w:rsid w:val="00734E45"/>
    <w:rsid w:val="00750D06"/>
    <w:rsid w:val="0077149B"/>
    <w:rsid w:val="0078239D"/>
    <w:rsid w:val="00794684"/>
    <w:rsid w:val="007A414A"/>
    <w:rsid w:val="007A64EF"/>
    <w:rsid w:val="007C0F76"/>
    <w:rsid w:val="007C601A"/>
    <w:rsid w:val="007F7A84"/>
    <w:rsid w:val="00814EDB"/>
    <w:rsid w:val="00815142"/>
    <w:rsid w:val="008162BE"/>
    <w:rsid w:val="00853B3E"/>
    <w:rsid w:val="00864413"/>
    <w:rsid w:val="0086618E"/>
    <w:rsid w:val="00871BB8"/>
    <w:rsid w:val="00891C1A"/>
    <w:rsid w:val="008B157B"/>
    <w:rsid w:val="008B58FB"/>
    <w:rsid w:val="008E6A35"/>
    <w:rsid w:val="008F7717"/>
    <w:rsid w:val="0095496D"/>
    <w:rsid w:val="00955ED1"/>
    <w:rsid w:val="0096366D"/>
    <w:rsid w:val="00981D37"/>
    <w:rsid w:val="00983B97"/>
    <w:rsid w:val="00992F8D"/>
    <w:rsid w:val="00997F33"/>
    <w:rsid w:val="009A1924"/>
    <w:rsid w:val="009B0B31"/>
    <w:rsid w:val="009C02E7"/>
    <w:rsid w:val="009C4073"/>
    <w:rsid w:val="009D0A87"/>
    <w:rsid w:val="009E073F"/>
    <w:rsid w:val="009E7BD7"/>
    <w:rsid w:val="00A21C2C"/>
    <w:rsid w:val="00A2746A"/>
    <w:rsid w:val="00A47AC0"/>
    <w:rsid w:val="00A51DE9"/>
    <w:rsid w:val="00A6411C"/>
    <w:rsid w:val="00A71AFE"/>
    <w:rsid w:val="00A90E81"/>
    <w:rsid w:val="00A92876"/>
    <w:rsid w:val="00AA4D19"/>
    <w:rsid w:val="00B12224"/>
    <w:rsid w:val="00B21B5C"/>
    <w:rsid w:val="00B32152"/>
    <w:rsid w:val="00B43416"/>
    <w:rsid w:val="00B45681"/>
    <w:rsid w:val="00B51E65"/>
    <w:rsid w:val="00B56F92"/>
    <w:rsid w:val="00B74480"/>
    <w:rsid w:val="00B7506F"/>
    <w:rsid w:val="00B77512"/>
    <w:rsid w:val="00B77711"/>
    <w:rsid w:val="00BD5DB9"/>
    <w:rsid w:val="00C051C0"/>
    <w:rsid w:val="00C05AFF"/>
    <w:rsid w:val="00C1320F"/>
    <w:rsid w:val="00C171DA"/>
    <w:rsid w:val="00C17537"/>
    <w:rsid w:val="00C17C46"/>
    <w:rsid w:val="00C33EB8"/>
    <w:rsid w:val="00C35B00"/>
    <w:rsid w:val="00C42EB3"/>
    <w:rsid w:val="00C45243"/>
    <w:rsid w:val="00C65327"/>
    <w:rsid w:val="00C732F3"/>
    <w:rsid w:val="00C74234"/>
    <w:rsid w:val="00C76020"/>
    <w:rsid w:val="00C92694"/>
    <w:rsid w:val="00CA44BF"/>
    <w:rsid w:val="00CC1202"/>
    <w:rsid w:val="00CF5F79"/>
    <w:rsid w:val="00D06A2A"/>
    <w:rsid w:val="00D2292D"/>
    <w:rsid w:val="00D37671"/>
    <w:rsid w:val="00D42BFD"/>
    <w:rsid w:val="00D47671"/>
    <w:rsid w:val="00D55337"/>
    <w:rsid w:val="00D6024C"/>
    <w:rsid w:val="00D8229E"/>
    <w:rsid w:val="00DA0FF8"/>
    <w:rsid w:val="00DA4B4E"/>
    <w:rsid w:val="00DC5471"/>
    <w:rsid w:val="00DD0D50"/>
    <w:rsid w:val="00E1008D"/>
    <w:rsid w:val="00E158F2"/>
    <w:rsid w:val="00E23CCA"/>
    <w:rsid w:val="00E52BEF"/>
    <w:rsid w:val="00E64D6A"/>
    <w:rsid w:val="00E814C7"/>
    <w:rsid w:val="00E8463F"/>
    <w:rsid w:val="00EA0C54"/>
    <w:rsid w:val="00EA22A2"/>
    <w:rsid w:val="00EB6A52"/>
    <w:rsid w:val="00ED1748"/>
    <w:rsid w:val="00EE3F85"/>
    <w:rsid w:val="00EF4412"/>
    <w:rsid w:val="00F2599E"/>
    <w:rsid w:val="00F34C00"/>
    <w:rsid w:val="00F47A3F"/>
    <w:rsid w:val="00F501C7"/>
    <w:rsid w:val="00F57002"/>
    <w:rsid w:val="00F60F0C"/>
    <w:rsid w:val="00F6162F"/>
    <w:rsid w:val="00F650F3"/>
    <w:rsid w:val="00F85661"/>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A21C2C"/>
    <w:rPr>
      <w:color w:val="808080"/>
      <w:bdr w:space="0" w:sz="0" w:color="auto" w:val="none"/>
      <w:shd w:fill="auto" w:color="auto" w:val="clear"/>
    </w:rPr>
  </w:style>
  <w:style w:customStyle="true" w:styleId="eSPISCCParagraphDefaultFont" w:type="character">
    <w:name w:val="eSPIS_CC_Paragraph Default Font"/>
    <w:basedOn w:val="Zadanifontodlomka"/>
    <w:rsid w:val="00A21C2C"/>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A21C2C"/>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A21C2C"/>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A21C2C"/>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A21C2C"/>
    <w:rPr>
      <w:color w:val="808080"/>
      <w:bdr w:color="auto" w:space="0" w:sz="0" w:val="none"/>
      <w:shd w:color="auto" w:fill="auto" w:val="clear"/>
    </w:rPr>
  </w:style>
  <w:style w:customStyle="1" w:styleId="eSPISCCParagraphDefaultFont" w:type="character">
    <w:name w:val="eSPIS_CC_Paragraph Default Font"/>
    <w:basedOn w:val="Zadanifontodlomka"/>
    <w:rsid w:val="00A21C2C"/>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A21C2C"/>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A21C2C"/>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A21C2C"/>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2019.</izvorni_sadrzaj>
    <derivirana_varijabla naziv="DomainObject.DatumDonosenjaOdluke_1">25.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826</izvorni_sadrzaj>
    <derivirana_varijabla naziv="DomainObject.Predmet.Broj_1">826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kolovoza 2017.</izvorni_sadrzaj>
    <derivirana_varijabla naziv="DomainObject.Predmet.DatumOsnivanja_1">29.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St-826/2017</izvorni_sadrzaj>
    <derivirana_varijabla naziv="DomainObject.Predmet.OznakaBroj_1">St-826/2017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HIRON d.o.o. za ugostiteljstvo i turizam</izvorni_sadrzaj>
    <derivirana_varijabla naziv="DomainObject.Predmet.ProtustrankaFormated_1">  HIRON d.o.o. za ugostiteljstvo i turizam</derivirana_varijabla>
  </DomainObject.Predmet.ProtustrankaFormated>
  <DomainObject.Predmet.ProtustrankaFormatedOIB>
    <izvorni_sadrzaj>  HIRON d.o.o. za ugostiteljstvo i turizam, OIB 75313917705</izvorni_sadrzaj>
    <derivirana_varijabla naziv="DomainObject.Predmet.ProtustrankaFormatedOIB_1">  HIRON d.o.o. za ugostiteljstvo i turizam, OIB 75313917705</derivirana_varijabla>
  </DomainObject.Predmet.ProtustrankaFormatedOIB>
  <DomainObject.Predmet.ProtustrankaFormatedWithAdress>
    <izvorni_sadrzaj> HIRON d.o.o. za ugostiteljstvo i turizam, Pujanke 53, 21000 Split</izvorni_sadrzaj>
    <derivirana_varijabla naziv="DomainObject.Predmet.ProtustrankaFormatedWithAdress_1"> HIRON d.o.o. za ugostiteljstvo i turizam, Pujanke 53, 21000 Split</derivirana_varijabla>
  </DomainObject.Predmet.ProtustrankaFormatedWithAdress>
  <DomainObject.Predmet.ProtustrankaFormatedWithAdressOIB>
    <izvorni_sadrzaj> HIRON d.o.o. za ugostiteljstvo i turizam, OIB 75313917705, Pujanke 53, 21000 Split</izvorni_sadrzaj>
    <derivirana_varijabla naziv="DomainObject.Predmet.ProtustrankaFormatedWithAdressOIB_1"> HIRON d.o.o. za ugostiteljstvo i turizam, OIB 75313917705, Pujanke 53, 21000 Split</derivirana_varijabla>
  </DomainObject.Predmet.ProtustrankaFormatedWithAdressOIB>
  <DomainObject.Predmet.ProtustrankaWithAdress>
    <izvorni_sadrzaj>HIRON d.o.o. za ugostiteljstvo i turizam Pujanke 53, 21000 Split</izvorni_sadrzaj>
    <derivirana_varijabla naziv="DomainObject.Predmet.ProtustrankaWithAdress_1">HIRON d.o.o. za ugostiteljstvo i turizam Pujanke 53, 21000 Split</derivirana_varijabla>
  </DomainObject.Predmet.ProtustrankaWithAdress>
  <DomainObject.Predmet.ProtustrankaWithAdressOIB>
    <izvorni_sadrzaj>HIRON d.o.o. za ugostiteljstvo i turizam, OIB 75313917705, Pujanke 53, 21000 Split</izvorni_sadrzaj>
    <derivirana_varijabla naziv="DomainObject.Predmet.ProtustrankaWithAdressOIB_1">HIRON d.o.o. za ugostiteljstvo i turizam, OIB 75313917705, Pujanke 53, 21000 Split</derivirana_varijabla>
  </DomainObject.Predmet.ProtustrankaWithAdressOIB>
  <DomainObject.Predmet.ProtustrankaNazivFormated>
    <izvorni_sadrzaj>HIRON d.o.o. za ugostiteljstvo i turizam</izvorni_sadrzaj>
    <derivirana_varijabla naziv="DomainObject.Predmet.ProtustrankaNazivFormated_1">HIRON d.o.o. za ugostiteljstvo i turizam</derivirana_varijabla>
  </DomainObject.Predmet.ProtustrankaNazivFormated>
  <DomainObject.Predmet.ProtustrankaNazivFormatedOIB>
    <izvorni_sadrzaj>HIRON d.o.o. za ugostiteljstvo i turizam, OIB 75313917705</izvorni_sadrzaj>
    <derivirana_varijabla naziv="DomainObject.Predmet.ProtustrankaNazivFormatedOIB_1">HIRON d.o.o. za ugostiteljstvo i turizam, OIB 75313917705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32374.93</izvorni_sadrzaj>
    <derivirana_varijabla naziv="DomainObject.Predmet.TrenutnaVrijednost_1">32374.93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HIRON d.o.o. za ugostiteljstvo i turizam</item>
    </izvorni_sadrzaj>
    <derivirana_varijabla naziv="DomainObject.Predmet.ProtuStrankaListFormated_1">
      <item>HIRON d.o.o. za ugostiteljstvo i turizam</item>
    </derivirana_varijabla>
  </DomainObject.Predmet.ProtuStrankaListFormated>
  <DomainObject.Predmet.ProtuStrankaListFormatedOIB>
    <izvorni_sadrzaj>
      <item>HIRON d.o.o. za ugostiteljstvo i turizam, OIB 75313917705</item>
    </izvorni_sadrzaj>
    <derivirana_varijabla naziv="DomainObject.Predmet.ProtuStrankaListFormatedOIB_1">
      <item>HIRON d.o.o. za ugostiteljstvo i turizam, OIB 75313917705</item>
    </derivirana_varijabla>
  </DomainObject.Predmet.ProtuStrankaListFormatedOIB>
  <DomainObject.Predmet.ProtuStrankaListFormatedWithAdress>
    <izvorni_sadrzaj>
      <item>HIRON d.o.o. za ugostiteljstvo i turizam, Pujanke 53, 21000 Split</item>
    </izvorni_sadrzaj>
    <derivirana_varijabla naziv="DomainObject.Predmet.ProtuStrankaListFormatedWithAdress_1">
      <item>HIRON d.o.o. za ugostiteljstvo i turizam, Pujanke 53, 21000 Split</item>
    </derivirana_varijabla>
  </DomainObject.Predmet.ProtuStrankaListFormatedWithAdress>
  <DomainObject.Predmet.ProtuStrankaListFormatedWithAdressOIB>
    <izvorni_sadrzaj>
      <item>HIRON d.o.o. za ugostiteljstvo i turizam, OIB 75313917705, Pujanke 53, 21000 Split</item>
    </izvorni_sadrzaj>
    <derivirana_varijabla naziv="DomainObject.Predmet.ProtuStrankaListFormatedWithAdressOIB_1">
      <item>HIRON d.o.o. za ugostiteljstvo i turizam, OIB 75313917705, Pujanke 53, 21000 Split</item>
    </derivirana_varijabla>
  </DomainObject.Predmet.ProtuStrankaListFormatedWithAdressOIB>
  <DomainObject.Predmet.ProtuStrankaListNazivFormated>
    <izvorni_sadrzaj>
      <item>HIRON d.o.o. za ugostiteljstvo i turizam</item>
    </izvorni_sadrzaj>
    <derivirana_varijabla naziv="DomainObject.Predmet.ProtuStrankaListNazivFormated_1">
      <item>HIRON d.o.o. za ugostiteljstvo i turizam</item>
    </derivirana_varijabla>
  </DomainObject.Predmet.ProtuStrankaListNazivFormated>
  <DomainObject.Predmet.ProtuStrankaListNazivFormatedOIB>
    <izvorni_sadrzaj>
      <item>HIRON d.o.o. za ugostiteljstvo i turizam, OIB 75313917705</item>
    </izvorni_sadrzaj>
    <derivirana_varijabla naziv="DomainObject.Predmet.ProtuStrankaListNazivFormatedOIB_1">
      <item>HIRON d.o.o. za ugostiteljstvo i turizam, OIB 75313917705</item>
    </derivirana_varijabla>
  </DomainObject.Predmet.ProtuStrankaListNazivFormatedOIB>
  <DomainObject.Predmet.OstaliListFormated>
    <izvorni_sadrzaj>
      <item>Tomislav Ugljar</item>
      <item>Denis Jonjić</item>
    </izvorni_sadrzaj>
    <derivirana_varijabla naziv="DomainObject.Predmet.OstaliListFormated_1">
      <item>Tomislav Ugljar</item>
      <item>Denis Jonjić</item>
    </derivirana_varijabla>
  </DomainObject.Predmet.OstaliListFormated>
  <DomainObject.Predmet.OstaliListFormatedOIB>
    <izvorni_sadrzaj>
      <item>Tomislav Ugljar, OIB 23635513996</item>
      <item>Denis Jonjić, OIB 36779284135</item>
    </izvorni_sadrzaj>
    <derivirana_varijabla naziv="DomainObject.Predmet.OstaliListFormatedOIB_1">
      <item>Tomislav Ugljar, OIB 23635513996</item>
      <item>Denis Jonjić, OIB 36779284135</item>
    </derivirana_varijabla>
  </DomainObject.Predmet.OstaliListFormatedOIB>
  <DomainObject.Predmet.OstaliListFormatedWithAdress>
    <izvorni_sadrzaj>
      <item>Tomislav Ugljar, Pazdigradska 59, 21000 Split</item>
      <item>Denis Jonjić, Put Bana 9, 21311 Podstrana</item>
    </izvorni_sadrzaj>
    <derivirana_varijabla naziv="DomainObject.Predmet.OstaliListFormatedWithAdress_1">
      <item>Tomislav Ugljar, Pazdigradska 59, 21000 Split</item>
      <item>Denis Jonjić, Put Bana 9, 21311 Podstrana</item>
    </derivirana_varijabla>
  </DomainObject.Predmet.OstaliListFormatedWithAdress>
  <DomainObject.Predmet.OstaliListFormatedWithAdressOIB>
    <izvorni_sadrzaj>
      <item>Tomislav Ugljar, OIB 23635513996, Pazdigradska 59, 21000 Split</item>
      <item>Denis Jonjić, OIB 36779284135, Put Bana 9, 21311 Podstrana</item>
    </izvorni_sadrzaj>
    <derivirana_varijabla naziv="DomainObject.Predmet.OstaliListFormatedWithAdressOIB_1">
      <item>Tomislav Ugljar, OIB 23635513996, Pazdigradska 59, 21000 Split</item>
      <item>Denis Jonjić, OIB 36779284135, Put Bana 9, 21311 Podstrana</item>
    </derivirana_varijabla>
  </DomainObject.Predmet.OstaliListFormatedWithAdressOIB>
  <DomainObject.Predmet.OstaliListNazivFormated>
    <izvorni_sadrzaj>
      <item>Tomislav Ugljar</item>
      <item>Denis Jonjić</item>
    </izvorni_sadrzaj>
    <derivirana_varijabla naziv="DomainObject.Predmet.OstaliListNazivFormated_1">
      <item>Tomislav Ugljar</item>
      <item>Denis Jonjić</item>
    </derivirana_varijabla>
  </DomainObject.Predmet.OstaliListNazivFormated>
  <DomainObject.Predmet.OstaliListNazivFormatedOIB>
    <izvorni_sadrzaj>
      <item>Tomislav Ugljar, OIB 23635513996</item>
      <item>Denis Jonjić, OIB 36779284135</item>
    </izvorni_sadrzaj>
    <derivirana_varijabla naziv="DomainObject.Predmet.OstaliListNazivFormatedOIB_1">
      <item>Tomislav Ugljar, OIB 23635513996</item>
      <item>Denis Jonjić, OIB 36779284135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2019.</izvorni_sadrzaj>
    <derivirana_varijabla naziv="DomainObject.Datum_1">25. siječnja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HIRON d.o.o. za ugostiteljstvo i turizam</izvorni_sadrzaj>
    <derivirana_varijabla naziv="DomainObject.Predmet.ProtustrankaIDrugi_1">HIRON d.o.o. za ugostiteljstvo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HIRON d.o.o. za ugostiteljstvo i turizam, OIB 75313917705, Pujanke 53, 21000 Split</izvorni_sadrzaj>
    <derivirana_varijabla naziv="DomainObject.Predmet.ProtustrankaIDrugiAdressOIB_1">HIRON d.o.o. za ugostiteljstvo i turizam, OIB 75313917705, Pujanke 53,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HIRON d.o.o. za ugostiteljstvo i turizam</item>
      <item>FINANCIJSKA AGENCIJA, RC SPLIT</item>
      <item>Tomislav Ugljar</item>
      <item>Denis Jonjić</item>
    </izvorni_sadrzaj>
    <derivirana_varijabla naziv="DomainObject.Predmet.SudioniciListNaziv_1">
      <item>HIRON d.o.o. za ugostiteljstvo i turizam</item>
      <item>FINANCIJSKA AGENCIJA, RC SPLIT</item>
      <item>Tomislav Ugljar</item>
      <item>Denis Jonjić</item>
    </derivirana_varijabla>
  </DomainObject.Predmet.SudioniciListNaziv>
  <DomainObject.Predmet.SudioniciListAdressOIB>
    <izvorni_sadrzaj>
      <item>HIRON d.o.o. za ugostiteljstvo i turizam, OIB 75313917705, Pujanke 53,21000 Split</item>
      <item>FINANCIJSKA AGENCIJA, RC SPLIT, OIB 85821130368, Mažuranićevo šetalište 24 b,21000 Split</item>
      <item>Tomislav Ugljar, OIB 23635513996, Pazdigradska 59,21000 Split</item>
      <item>Denis Jonjić, OIB 36779284135, Put Bana 9,21311 Podstrana</item>
    </izvorni_sadrzaj>
    <derivirana_varijabla naziv="DomainObject.Predmet.SudioniciListAdressOIB_1">
      <item>HIRON d.o.o. za ugostiteljstvo i turizam, OIB 75313917705, Pujanke 53,21000 Split</item>
      <item>FINANCIJSKA AGENCIJA, RC SPLIT, OIB 85821130368, Mažuranićevo šetalište 24 b,21000 Split</item>
      <item>Tomislav Ugljar, OIB 23635513996, Pazdigradska 59,21000 Split</item>
      <item>Denis Jonjić, OIB 36779284135, Put Bana 9,21311 Podstrana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75313917705</item>
      <item>, OIB 85821130368</item>
      <item>, OIB 23635513996</item>
      <item>, OIB 36779284135</item>
    </izvorni_sadrzaj>
    <derivirana_varijabla naziv="DomainObject.Predmet.SudioniciListNazivOIB_1">
      <item>, OIB 75313917705</item>
      <item>, OIB 85821130368</item>
      <item>, OIB 23635513996</item>
      <item>, OIB 36779284135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studenog 2017.</izvorni_sadrzaj>
    <derivirana_varijabla naziv="DomainObject.Predmet.DatumZadnjeOdrzaneSudskeRadnje_1">23. studenog 2017.</derivirana_varijabla>
  </DomainObject.Predmet.DatumZadnjeOdrzaneSudskeRadnje>
  <DomainObject.PredzadnjaOdlukaIzPredmeta.DatumDonosenjaOdluke>
    <izvorni_sadrzaj>7. studenog 2018.</izvorni_sadrzaj>
    <derivirana_varijabla naziv="DomainObject.PredzadnjaOdlukaIzPredmeta.DatumDonosenjaOdluke_1">7. studenog 2018.</derivirana_varijabla>
  </DomainObject.PredzadnjaOdlukaIzPredmeta.DatumDonosenjaOdluke>
  <DomainObject.PredzadnjaOdlukaIzPredmeta.Oznaka>
    <izvorni_sadrzaj>St-826/2017-14</izvorni_sadrzaj>
    <derivirana_varijabla naziv="DomainObject.PredzadnjaOdlukaIzPredmeta.Oznaka_1">St-826/2017-14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17D218-3203-4CE9-B8B3-F17FD97551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4</properties:Pages>
  <properties:Words>1623</properties:Words>
  <properties:Characters>8905</properties:Characters>
  <properties:Lines>162</properties:Lines>
  <properties:Paragraphs>44</properties:Paragraphs>
  <properties:TotalTime>69</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10519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2018-05-29T12:41:00Z</dcterms:created>
  <dc:creator>Katarina Mikulić</dc:creator>
  <cp:lastModifiedBy>Ana Golub Gruić</cp:lastModifiedBy>
  <cp:lastPrinted>2019-01-25T08:52:00Z</cp:lastPrinted>
  <dcterms:modified xmlns:xsi="http://www.w3.org/2001/XMLSchema-instance" xsi:type="dcterms:W3CDTF">2019-01-25T08:52:00Z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(St-826-2017 poziv na predujam zz 1.000 + 4.000.docx)</vt:lpwstr>
  </prop:property>
  <prop:property name="CC_coloring" pid="4" fmtid="{D5CDD505-2E9C-101B-9397-08002B2CF9AE}">
    <vt:bool>false</vt:bool>
  </prop:property>
  <prop:property name="BrojStranica" pid="5" fmtid="{D5CDD505-2E9C-101B-9397-08002B2CF9AE}">
    <vt:i4>4</vt:i4>
  </prop:property>
</prop:Properties>
</file>