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f62f" w14:paraId="6d9f62f" w:rsidRDefault="00C77A9A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2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61513C">
        <w:rPr>
          <w:szCs w:val="24"/>
        </w:rPr>
        <w:t>647</w:t>
      </w:r>
      <w:r w:rsidR="00316EB4">
        <w:rPr>
          <w:szCs w:val="24"/>
        </w:rPr>
        <w:t>/</w:t>
      </w:r>
      <w:r w:rsidR="00B8373D">
        <w:rPr>
          <w:szCs w:val="24"/>
        </w:rPr>
        <w:t>1</w:t>
      </w:r>
      <w:r w:rsidR="004155DD">
        <w:rPr>
          <w:szCs w:val="24"/>
        </w:rPr>
        <w:t>6</w:t>
      </w:r>
      <w:r w:rsidR="0061513C">
        <w:rPr>
          <w:szCs w:val="24"/>
        </w:rPr>
        <w:t>-</w:t>
      </w:r>
      <w:r w:rsidR="00766594">
        <w:rPr>
          <w:szCs w:val="24"/>
        </w:rPr>
        <w:t>8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766594" w:rsidR="00766594">
      <w:pPr>
        <w:jc w:val="both"/>
      </w:pPr>
      <w:r w:rsidRPr="00964C7D">
        <w:rPr>
          <w:szCs w:val="24"/>
        </w:rPr>
        <w:tab/>
      </w:r>
      <w:r w:rsidR="00766594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DANCHA j.d.o.o. za ugostiteljstvo, trgovinu i usluge, OIB: 79324254661 sa sjedištem u Ulica Ivana Meštrovića 9, 48000 Koprivnica, dana 19. srpnja 2016. godine</w:t>
      </w:r>
    </w:p>
    <w:p w:rsidRDefault="00766594" w:rsidP="00766594" w:rsidR="00766594"/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766594">
        <w:t>DANCHA j.d.o.o. za ugostiteljstvo, trgovinu i usluge, OIB: 79324254661 sa sjedištem u Ulica Ivana Meštrovića 9, 48000 Koprivnica,</w:t>
      </w:r>
      <w:r w:rsidR="00882FBF">
        <w:t xml:space="preserve">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766594">
        <w:rPr>
          <w:rFonts w:eastAsia="Calibri"/>
          <w:szCs w:val="24"/>
          <w:lang w:eastAsia="en-US"/>
        </w:rPr>
        <w:t>19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753445" w:rsidRPr="00753445">
        <w:rPr>
          <w:rFonts w:eastAsia="Calibri"/>
          <w:szCs w:val="24"/>
          <w:lang w:eastAsia="en-US"/>
        </w:rPr>
        <w:t>travnja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61513C">
        <w:rPr>
          <w:rFonts w:eastAsia="Calibri"/>
          <w:szCs w:val="24"/>
          <w:lang w:eastAsia="en-US"/>
        </w:rPr>
        <w:t>Zvonko Hrain iz Varaždina, Zagrebačka 51, OIB 25731960062</w:t>
      </w:r>
      <w:r w:rsidR="00882FBF">
        <w:rPr>
          <w:rFonts w:eastAsia="Calibri"/>
          <w:szCs w:val="24"/>
          <w:lang w:eastAsia="en-US"/>
        </w:rPr>
        <w:t>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prijave svoje tražbine stečajno</w:t>
      </w:r>
      <w:r w:rsidR="00766594">
        <w:rPr>
          <w:rFonts w:eastAsia="Calibri"/>
          <w:szCs w:val="24"/>
          <w:lang w:eastAsia="en-US"/>
        </w:rPr>
        <w:t>m upravitelju</w:t>
      </w:r>
      <w:r w:rsidRPr="002C2209">
        <w:rPr>
          <w:rFonts w:eastAsia="Calibri"/>
          <w:szCs w:val="24"/>
          <w:lang w:eastAsia="en-US"/>
        </w:rPr>
        <w:t xml:space="preserve"> </w:t>
      </w:r>
      <w:r w:rsidR="00766594">
        <w:rPr>
          <w:rFonts w:eastAsia="Calibri"/>
          <w:szCs w:val="24"/>
          <w:lang w:eastAsia="en-US"/>
        </w:rPr>
        <w:t>Zvonku Hrainu iz Varaždina, Zagrebačka 51</w:t>
      </w:r>
      <w:r w:rsidR="00882FBF">
        <w:rPr>
          <w:rFonts w:eastAsia="Calibri"/>
          <w:szCs w:val="24"/>
          <w:lang w:eastAsia="en-US"/>
        </w:rPr>
        <w:t xml:space="preserve">,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53445">
        <w:rPr>
          <w:rFonts w:eastAsia="Calibri"/>
          <w:szCs w:val="24"/>
          <w:lang w:eastAsia="en-US"/>
        </w:rPr>
        <w:t>86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766594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766594" w:rsidP="009776CA" w:rsidR="00766594">
      <w:pPr>
        <w:jc w:val="both"/>
        <w:rPr>
          <w:rFonts w:eastAsia="Calibri"/>
          <w:szCs w:val="24"/>
          <w:lang w:eastAsia="en-US"/>
        </w:rPr>
      </w:pPr>
    </w:p>
    <w:p w:rsidRDefault="00766594" w:rsidP="009776CA" w:rsidR="00766594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766594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 w:rsidR="00882FBF">
        <w:rPr>
          <w:rFonts w:eastAsia="Calibri"/>
          <w:szCs w:val="24"/>
          <w:lang w:eastAsia="en-US"/>
        </w:rPr>
        <w:t>listopada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08,50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</w:t>
      </w:r>
      <w:r w:rsidR="00882FBF">
        <w:rPr>
          <w:rFonts w:eastAsia="Calibri"/>
          <w:szCs w:val="24"/>
          <w:lang w:eastAsia="en-US"/>
        </w:rPr>
        <w:t>nu, Braće Radić 2, soba broj 224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882FBF" w:rsidP="009776CA" w:rsidR="00882FBF">
      <w:pPr>
        <w:jc w:val="both"/>
        <w:rPr>
          <w:rFonts w:eastAsia="Calibri"/>
          <w:szCs w:val="24"/>
          <w:lang w:eastAsia="en-US"/>
        </w:rPr>
      </w:pPr>
    </w:p>
    <w:p w:rsidRDefault="00E77912" w:rsidP="00882FBF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766594">
        <w:rPr>
          <w:rFonts w:eastAsia="Calibri"/>
          <w:szCs w:val="24"/>
          <w:lang w:eastAsia="en-US"/>
        </w:rPr>
        <w:t>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882FBF" w:rsidP="009776CA" w:rsidR="00882FBF">
      <w:pPr>
        <w:jc w:val="both"/>
        <w:rPr>
          <w:rFonts w:eastAsia="Calibri"/>
          <w:szCs w:val="24"/>
          <w:lang w:eastAsia="en-US"/>
        </w:rPr>
      </w:pPr>
    </w:p>
    <w:p w:rsidRDefault="00882FBF" w:rsidP="009776CA" w:rsidR="00882FBF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8E1880" w:rsidP="008E1880" w:rsidR="008E1880" w:rsidRPr="00964C7D">
      <w:pPr>
        <w:rPr>
          <w:szCs w:val="24"/>
        </w:rPr>
      </w:pPr>
    </w:p>
    <w:p w:rsidRDefault="008E1880" w:rsidP="008E1880" w:rsidR="008E1880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="00766594">
        <w:rPr>
          <w:rFonts w:eastAsia="Calibri"/>
          <w:szCs w:val="24"/>
          <w:lang w:eastAsia="en-US"/>
        </w:rPr>
        <w:t>Predlagatelj je 18</w:t>
      </w:r>
      <w:r w:rsidRPr="00D76CA9">
        <w:rPr>
          <w:rFonts w:eastAsia="Calibri"/>
          <w:szCs w:val="24"/>
          <w:lang w:eastAsia="en-US"/>
        </w:rPr>
        <w:t xml:space="preserve">. </w:t>
      </w:r>
      <w:r w:rsidR="00766594">
        <w:rPr>
          <w:rFonts w:eastAsia="Calibri"/>
          <w:szCs w:val="24"/>
          <w:lang w:eastAsia="en-US"/>
        </w:rPr>
        <w:t>travnja</w:t>
      </w:r>
      <w:r w:rsidRPr="00D76CA9">
        <w:rPr>
          <w:rFonts w:eastAsia="Calibri"/>
          <w:szCs w:val="24"/>
          <w:lang w:eastAsia="en-US"/>
        </w:rPr>
        <w:t xml:space="preserve"> 2016. podnio ovome sudu prijedlog za otvaranje stečajnog postupka nad dužnikom, navodeći da dužnik na dan 17. veljače 2016. ima evidentirane neizvršene osnove za plaćanje u ukupnom iznosu od </w:t>
      </w:r>
      <w:r w:rsidR="00766594">
        <w:rPr>
          <w:rFonts w:eastAsia="Calibri"/>
          <w:szCs w:val="24"/>
          <w:lang w:eastAsia="en-US"/>
        </w:rPr>
        <w:t>78.664,56 kn.</w:t>
      </w:r>
    </w:p>
    <w:p w:rsidRDefault="00766594" w:rsidP="008E1880" w:rsidR="00766594" w:rsidRPr="00D76CA9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8E1880" w:rsidP="008E1880" w:rsidR="008E1880" w:rsidRPr="00D76CA9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Postojanje stečajnog razloga nesposobno</w:t>
      </w:r>
      <w:r>
        <w:rPr>
          <w:rFonts w:eastAsia="Calibri"/>
          <w:szCs w:val="24"/>
          <w:lang w:eastAsia="en-US"/>
        </w:rPr>
        <w:t>sti za plaćanje dužnika potvrdio</w:t>
      </w:r>
      <w:r w:rsidRPr="00281CA6">
        <w:rPr>
          <w:rFonts w:eastAsia="Calibri"/>
          <w:szCs w:val="24"/>
          <w:lang w:eastAsia="en-US"/>
        </w:rPr>
        <w:t xml:space="preserve"> je </w:t>
      </w:r>
      <w:r>
        <w:rPr>
          <w:rFonts w:eastAsia="Calibri"/>
          <w:szCs w:val="24"/>
          <w:lang w:eastAsia="en-US"/>
        </w:rPr>
        <w:t>i direktor</w:t>
      </w:r>
      <w:r w:rsidRPr="00281CA6">
        <w:rPr>
          <w:rFonts w:eastAsia="Calibri"/>
          <w:szCs w:val="24"/>
          <w:lang w:eastAsia="en-US"/>
        </w:rPr>
        <w:t xml:space="preserve"> dužnika na ročištu radi izjašnjenja o prijedlogu za otvaranje stečajnog postupka održanom </w:t>
      </w:r>
      <w:r w:rsidR="00766594">
        <w:rPr>
          <w:rFonts w:eastAsia="Calibri"/>
          <w:szCs w:val="24"/>
          <w:lang w:eastAsia="en-US"/>
        </w:rPr>
        <w:t>18. srpnja 2016.</w:t>
      </w:r>
      <w:r w:rsidRPr="00281CA6">
        <w:rPr>
          <w:rFonts w:eastAsia="Calibri"/>
          <w:szCs w:val="24"/>
          <w:lang w:eastAsia="en-US"/>
        </w:rPr>
        <w:t xml:space="preserve"> i nije se protivi</w:t>
      </w:r>
      <w:r>
        <w:rPr>
          <w:rFonts w:eastAsia="Calibri"/>
          <w:szCs w:val="24"/>
          <w:lang w:eastAsia="en-US"/>
        </w:rPr>
        <w:t>o</w:t>
      </w:r>
      <w:r w:rsidRPr="00281CA6">
        <w:rPr>
          <w:rFonts w:eastAsia="Calibri"/>
          <w:szCs w:val="24"/>
          <w:lang w:eastAsia="en-US"/>
        </w:rPr>
        <w:t xml:space="preserve"> otvaranju stečajnog postupka</w:t>
      </w:r>
      <w:r>
        <w:rPr>
          <w:rFonts w:eastAsia="Calibri"/>
          <w:szCs w:val="24"/>
          <w:lang w:eastAsia="en-US"/>
        </w:rPr>
        <w:t>.</w:t>
      </w:r>
    </w:p>
    <w:p w:rsidRDefault="008E1880" w:rsidP="008E1880" w:rsidR="008E1880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8E1880" w:rsidP="008E1880" w:rsidR="008E1880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8E1880">
        <w:rPr>
          <w:szCs w:val="24"/>
        </w:rPr>
        <w:t>19</w:t>
      </w:r>
      <w:r w:rsidR="00964C7D" w:rsidRPr="00753445">
        <w:rPr>
          <w:szCs w:val="24"/>
        </w:rPr>
        <w:t xml:space="preserve">. </w:t>
      </w:r>
      <w:r w:rsidR="008E1880">
        <w:rPr>
          <w:szCs w:val="24"/>
        </w:rPr>
        <w:t>srpnja</w:t>
      </w:r>
      <w:r w:rsidR="00436D90" w:rsidRPr="00753445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77A9A">
        <w:rPr>
          <w:szCs w:val="24"/>
        </w:rPr>
        <w:t xml:space="preserve">     </w:t>
      </w:r>
      <w:r w:rsidRPr="00964C7D">
        <w:rPr>
          <w:szCs w:val="24"/>
        </w:rPr>
        <w:t xml:space="preserve"> </w:t>
      </w:r>
      <w:r w:rsidR="008E1880">
        <w:rPr>
          <w:szCs w:val="24"/>
        </w:rPr>
        <w:t>Sutkinja</w:t>
      </w:r>
    </w:p>
    <w:p w:rsidRDefault="007A75CE" w:rsidP="008E1880" w:rsidR="005D6F4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   </w:t>
      </w:r>
      <w:r w:rsidR="008E1880">
        <w:t>Melita Poljanec Bubaš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8E1880" w:rsidP="009776CA" w:rsidR="008E1880">
      <w:pPr>
        <w:rPr>
          <w:szCs w:val="24"/>
        </w:rPr>
      </w:pPr>
    </w:p>
    <w:p w:rsidRDefault="008E1880" w:rsidP="009776CA" w:rsidR="008E1880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766594" w:rsidP="00E77912" w:rsidR="00766594">
      <w:pPr>
        <w:numPr>
          <w:ilvl w:val="0"/>
          <w:numId w:val="1"/>
        </w:numPr>
        <w:jc w:val="both"/>
      </w:pPr>
      <w:r>
        <w:t>DANCHA j.d.o.o., sa sjedištem u Ulica Ivana Meštrovića 9, 48000 Koprivnica</w:t>
      </w:r>
    </w:p>
    <w:p w:rsidRDefault="00766594" w:rsidP="00E77912" w:rsidR="009776CA">
      <w:pPr>
        <w:numPr>
          <w:ilvl w:val="0"/>
          <w:numId w:val="1"/>
        </w:numPr>
        <w:jc w:val="both"/>
      </w:pPr>
      <w:r>
        <w:t xml:space="preserve"> </w:t>
      </w:r>
      <w:r w:rsidR="00753445">
        <w:t xml:space="preserve">direktor dužnika </w:t>
      </w:r>
      <w:r>
        <w:t>Danijel Kovačić, Koprivnica, Gibanična 6</w:t>
      </w:r>
    </w:p>
    <w:p w:rsidRDefault="009776CA" w:rsidP="00DF1FA3" w:rsidR="009776CA" w:rsidRPr="00A859E2">
      <w:pPr>
        <w:numPr>
          <w:ilvl w:val="0"/>
          <w:numId w:val="1"/>
        </w:numPr>
        <w:jc w:val="both"/>
      </w:pPr>
      <w:r>
        <w:t xml:space="preserve">stečajni upravitelj </w:t>
      </w:r>
      <w:r w:rsidR="00766594">
        <w:rPr>
          <w:rFonts w:eastAsia="Calibri"/>
          <w:szCs w:val="24"/>
          <w:lang w:eastAsia="en-US"/>
        </w:rPr>
        <w:t>Zvonko Hrain iz Varaždina, Zagrebačka 51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9776CA" w:rsidP="009776CA" w:rsidR="00766594">
      <w:pPr>
        <w:numPr>
          <w:ilvl w:val="0"/>
          <w:numId w:val="1"/>
        </w:numPr>
        <w:jc w:val="both"/>
      </w:pPr>
      <w:r>
        <w:t xml:space="preserve">Ministarstvo financija, Porezna uprava, Područni ured Sjeverna Hrvatska, </w:t>
      </w:r>
      <w:r w:rsidR="00766594">
        <w:t>Ispostava Koprivnica, Hrvatske državnosti 7, 48000 Koprivnica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766594">
        <w:rPr>
          <w:szCs w:val="24"/>
        </w:rPr>
        <w:t>e-oglasna ploča</w:t>
      </w:r>
    </w:p>
    <w:p w:rsidRDefault="005D6F46" w:rsidP="009776CA" w:rsidR="009E6198" w:rsidRPr="00A2531D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A2531D" w:rsidP="00766594" w:rsidR="00A2531D" w:rsidRPr="009776CA">
      <w:pPr>
        <w:ind w:left="720"/>
        <w:jc w:val="both"/>
      </w:pPr>
    </w:p>
    <w:sectPr w:rsidSect="00BB7DF4" w:rsidR="00A2531D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760" w:rsidP="007A75CE" w:rsidR="00110760">
      <w:r>
        <w:separator/>
      </w:r>
    </w:p>
  </w:endnote>
  <w:endnote w:id="0" w:type="continuationSeparator">
    <w:p w:rsidRDefault="00110760" w:rsidP="007A75CE" w:rsidR="00110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760" w:rsidP="007A75CE" w:rsidR="00110760">
      <w:r>
        <w:separator/>
      </w:r>
    </w:p>
  </w:footnote>
  <w:footnote w:id="0" w:type="continuationSeparator">
    <w:p w:rsidRDefault="00110760" w:rsidP="007A75CE" w:rsidR="00110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72B8D">
      <w:rPr>
        <w:noProof/>
      </w:rPr>
      <w:t>2</w:t>
    </w:r>
    <w:r>
      <w:fldChar w:fldCharType="end"/>
    </w:r>
  </w:p>
  <w:p w:rsidRDefault="00766594" w:rsidP="00766594" w:rsidR="00766594" w:rsidRPr="00964C7D">
    <w:pPr>
      <w:jc w:val="right"/>
      <w:rPr>
        <w:szCs w:val="24"/>
      </w:rPr>
    </w:pPr>
    <w:r>
      <w:rPr>
        <w:szCs w:val="24"/>
      </w:rPr>
      <w:t>Poslovni broj: 2</w:t>
    </w:r>
    <w:r w:rsidRPr="00964C7D">
      <w:rPr>
        <w:szCs w:val="24"/>
      </w:rPr>
      <w:t xml:space="preserve"> </w:t>
    </w:r>
    <w:r>
      <w:rPr>
        <w:szCs w:val="24"/>
      </w:rPr>
      <w:t>St-647/16-8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D4D44"/>
    <w:rsid w:val="000E1119"/>
    <w:rsid w:val="00107CA2"/>
    <w:rsid w:val="00110760"/>
    <w:rsid w:val="00122E85"/>
    <w:rsid w:val="00123653"/>
    <w:rsid w:val="0014661B"/>
    <w:rsid w:val="001E1A46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600FFD"/>
    <w:rsid w:val="00603A25"/>
    <w:rsid w:val="0061513C"/>
    <w:rsid w:val="0062016B"/>
    <w:rsid w:val="0063224D"/>
    <w:rsid w:val="006328A4"/>
    <w:rsid w:val="006523AF"/>
    <w:rsid w:val="006533B8"/>
    <w:rsid w:val="0068190F"/>
    <w:rsid w:val="00693CD2"/>
    <w:rsid w:val="006C1AAA"/>
    <w:rsid w:val="006F25A8"/>
    <w:rsid w:val="00703409"/>
    <w:rsid w:val="0071301C"/>
    <w:rsid w:val="00735822"/>
    <w:rsid w:val="00741660"/>
    <w:rsid w:val="00753445"/>
    <w:rsid w:val="00757C34"/>
    <w:rsid w:val="0076659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75A8F"/>
    <w:rsid w:val="00882FBF"/>
    <w:rsid w:val="0088484A"/>
    <w:rsid w:val="008A024C"/>
    <w:rsid w:val="008A4092"/>
    <w:rsid w:val="008A49F0"/>
    <w:rsid w:val="008E1880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A597B"/>
    <w:rsid w:val="009B2682"/>
    <w:rsid w:val="009D0C5B"/>
    <w:rsid w:val="009D3AB2"/>
    <w:rsid w:val="009E6198"/>
    <w:rsid w:val="009F3F15"/>
    <w:rsid w:val="00A2531D"/>
    <w:rsid w:val="00A26108"/>
    <w:rsid w:val="00A31AD4"/>
    <w:rsid w:val="00A53268"/>
    <w:rsid w:val="00A71C37"/>
    <w:rsid w:val="00A72B8D"/>
    <w:rsid w:val="00A859E2"/>
    <w:rsid w:val="00AC7715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1626"/>
    <w:rsid w:val="00BE72AB"/>
    <w:rsid w:val="00BF5CAE"/>
    <w:rsid w:val="00C56F89"/>
    <w:rsid w:val="00C7158A"/>
    <w:rsid w:val="00C77A9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81282"/>
    <w:rsid w:val="00DB4EB7"/>
    <w:rsid w:val="00DF1FA3"/>
    <w:rsid w:val="00DF4B3F"/>
    <w:rsid w:val="00DF57F8"/>
    <w:rsid w:val="00E07C5D"/>
    <w:rsid w:val="00E44BA9"/>
    <w:rsid w:val="00E472B5"/>
    <w:rsid w:val="00E77912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B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B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B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B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B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B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B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B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48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50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8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DANCHA jednostavno društvo s ograničenom odgovornošću za ugostiteljstvo, trgovinu i usluge</izvorni_sadrzaj>
    <derivirana_varijabla naziv="DomainObject.Predmet.ProtustrankaFormated_1">  DANCHA jednostavno društvo s ograničenom odgovornošću za ugostiteljstvo, trgovinu i usluge</derivirana_varijabla>
  </DomainObject.Predmet.ProtustrankaFormated>
  <DomainObject.Predmet.ProtustrankaFormatedOIB>
    <izvorni_sadrzaj>  DANCHA jednostavno društvo s ograničenom odgovornošću za ugostiteljstvo, trgovinu i usluge, OIB 79324254661</izvorni_sadrzaj>
    <derivirana_varijabla naziv="DomainObject.Predmet.ProtustrankaFormatedOIB_1">  DANCHA jednostavno društvo s ograničenom odgovornošću za ugostiteljstvo, trgovinu i usluge, OIB 79324254661</derivirana_varijabla>
  </DomainObject.Predmet.ProtustrankaFormatedOIB>
  <DomainObject.Predmet.ProtustrankaFormatedWithAdress>
    <izvorni_sadrzaj> DANCHA jednostavno društvo s ograničenom odgovornošću za ugostiteljstvo, trgovinu i usluge, Ulica Ivana Meštrovića 9, 48000 Koprivnica</izvorni_sadrzaj>
    <derivirana_varijabla naziv="DomainObject.Predmet.ProtustrankaFormatedWithAdress_1"> DANCHA jednostavno društvo s ograničenom odgovornošću za ugostiteljstvo, trgovinu i usluge, Ulica Ivana Meštrovića 9, 48000 Koprivnica</derivirana_varijabla>
  </DomainObject.Predmet.ProtustrankaFormatedWithAdress>
  <DomainObject.Predmet.ProtustrankaFormatedWithAdressOIB>
    <izvorni_sadrzaj> DANCHA jednostavno društvo s ograničenom odgovornošću za ugostiteljstvo, trgovinu i usluge, OIB 79324254661, Ulica Ivana Meštrovića 9, 48000 Koprivnica</izvorni_sadrzaj>
    <derivirana_varijabla naziv="DomainObject.Predmet.ProtustrankaFormatedWithAdressOIB_1"> DANCHA jednostavno društvo s ograničenom odgovornošću za ugostiteljstvo, trgovinu i usluge, OIB 79324254661, Ulica Ivana Meštrovića 9, 48000 Koprivnica</derivirana_varijabla>
  </DomainObject.Predmet.ProtustrankaFormatedWithAdressOIB>
  <DomainObject.Predmet.ProtustrankaWithAdress>
    <izvorni_sadrzaj>DANCHA jednostavno društvo s ograničenom odgovornošću za ugostiteljstvo, trgovinu i usluge Ulica Ivana Meštrovića 9, 48000 Koprivnica</izvorni_sadrzaj>
    <derivirana_varijabla naziv="DomainObject.Predmet.ProtustrankaWithAdress_1">DANCHA jednostavno društvo s ograničenom odgovornošću za ugostiteljstvo, trgovinu i usluge Ulica Ivana Meštrovića 9, 48000 Koprivnica</derivirana_varijabla>
  </DomainObject.Predmet.ProtustrankaWithAdress>
  <DomainObject.Predmet.ProtustrankaWithAdressOIB>
    <izvorni_sadrzaj>DANCHA jednostavno društvo s ograničenom odgovornošću za ugostiteljstvo, trgovinu i usluge, OIB 79324254661, Ulica Ivana Meštrovića 9, 48000 Koprivnica</izvorni_sadrzaj>
    <derivirana_varijabla naziv="DomainObject.Predmet.ProtustrankaWithAdressOIB_1">DANCHA jednostavno društvo s ograničenom odgovornošću za ugostiteljstvo, trgovinu i usluge, OIB 79324254661, Ulica Ivana Meštrovića 9, 48000 Koprivnica</derivirana_varijabla>
  </DomainObject.Predmet.ProtustrankaWithAdressOIB>
  <DomainObject.Predmet.ProtustrankaNazivFormated>
    <izvorni_sadrzaj>DANCHA jednostavno društvo s ograničenom odgovornošću za ugostiteljstvo, trgovinu i usluge</izvorni_sadrzaj>
    <derivirana_varijabla naziv="DomainObject.Predmet.ProtustrankaNazivFormated_1">DANCHA jednostavno društvo s ograničenom odgovornošću za ugostiteljstvo, trgovinu i usluge</derivirana_varijabla>
  </DomainObject.Predmet.ProtustrankaNazivFormated>
  <DomainObject.Predmet.ProtustrankaNazivFormatedOIB>
    <izvorni_sadrzaj>DANCHA jednostavno društvo s ograničenom odgovornošću za ugostiteljstvo, trgovinu i usluge, OIB 79324254661</izvorni_sadrzaj>
    <derivirana_varijabla naziv="DomainObject.Predmet.ProtustrankaNazivFormatedOIB_1">DANCHA jednostavno društvo s ograničenom odgovornošću za ugostiteljstvo, trgovinu i usluge, OIB 79324254661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78664.56</izvorni_sadrzaj>
    <derivirana_varijabla naziv="DomainObject.Predmet.TrenutnaVrijednost_1">78664.56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DANCHA jednostavno društvo s ograničenom odgovornošću za ugostiteljstvo, trgovinu i usluge</item>
    </izvorni_sadrzaj>
    <derivirana_varijabla naziv="DomainObject.Predmet.ProtuStrankaListFormated_1">
      <item>DANCHA jednostavno društvo s ograničenom odgovornošću za ugostiteljstvo, trgovinu i usluge</item>
    </derivirana_varijabla>
  </DomainObject.Predmet.ProtuStrankaListFormated>
  <DomainObject.Predmet.ProtuStrankaListFormatedOIB>
    <izvorni_sadrzaj>
      <item>DANCHA jednostavno društvo s ograničenom odgovornošću za ugostiteljstvo, trgovinu i usluge, OIB 79324254661</item>
    </izvorni_sadrzaj>
    <derivirana_varijabla naziv="DomainObject.Predmet.ProtuStrankaListFormatedOIB_1">
      <item>DANCHA jednostavno društvo s ograničenom odgovornošću za ugostiteljstvo, trgovinu i usluge, OIB 79324254661</item>
    </derivirana_varijabla>
  </DomainObject.Predmet.ProtuStrankaListFormatedOIB>
  <DomainObject.Predmet.ProtuStrankaListFormatedWithAdress>
    <izvorni_sadrzaj>
      <item>DANCHA jednostavno društvo s ograničenom odgovornošću za ugostiteljstvo, trgovinu i usluge, Ulica Ivana Meštrovića 9, 48000 Koprivnica</item>
    </izvorni_sadrzaj>
    <derivirana_varijabla naziv="DomainObject.Predmet.ProtuStrankaListFormatedWithAdress_1">
      <item>DANCHA jednostavno društvo s ograničenom odgovornošću za ugostiteljstvo, trgovinu i usluge, Ulica Ivana Meštrovića 9, 48000 Koprivnica</item>
    </derivirana_varijabla>
  </DomainObject.Predmet.ProtuStrankaListFormatedWithAdress>
  <DomainObject.Predmet.ProtuStrankaListFormatedWithAdressOIB>
    <izvorni_sadrzaj>
      <item>DANCHA jednostavno društvo s ograničenom odgovornošću za ugostiteljstvo, trgovinu i usluge, OIB 79324254661, Ulica Ivana Meštrovića 9, 48000 Koprivnica</item>
    </izvorni_sadrzaj>
    <derivirana_varijabla naziv="DomainObject.Predmet.ProtuStrankaListFormatedWithAdressOIB_1">
      <item>DANCHA jednostavno društvo s ograničenom odgovornošću za ugostiteljstvo, trgovinu i usluge, OIB 79324254661, Ulica Ivana Meštrovića 9, 48000 Koprivnica</item>
    </derivirana_varijabla>
  </DomainObject.Predmet.ProtuStrankaListFormatedWithAdressOIB>
  <DomainObject.Predmet.ProtuStrankaListNazivFormated>
    <izvorni_sadrzaj>
      <item>DANCHA jednostavno društvo s ograničenom odgovornošću za ugostiteljstvo, trgovinu i usluge</item>
    </izvorni_sadrzaj>
    <derivirana_varijabla naziv="DomainObject.Predmet.ProtuStrankaListNazivFormated_1">
      <item>DANCHA jednostavno društvo s ograničenom odgovornošću za ugostiteljstvo, trgovinu i usluge</item>
    </derivirana_varijabla>
  </DomainObject.Predmet.ProtuStrankaListNazivFormated>
  <DomainObject.Predmet.ProtuStrankaListNazivFormatedOIB>
    <izvorni_sadrzaj>
      <item>DANCHA jednostavno društvo s ograničenom odgovornošću za ugostiteljstvo, trgovinu i usluge, OIB 79324254661</item>
    </izvorni_sadrzaj>
    <derivirana_varijabla naziv="DomainObject.Predmet.ProtuStrankaListNazivFormatedOIB_1">
      <item>DANCHA jednostavno društvo s ograničenom odgovornošću za ugostiteljstvo, trgovinu i usluge, OIB 79324254661</item>
    </derivirana_varijabla>
  </DomainObject.Predmet.ProtuStrankaListNazivFormatedOIB>
  <DomainObject.Predmet.OstaliListFormated>
    <izvorni_sadrzaj>
      <item>sudski registar</item>
      <item>Danijel Kovačić</item>
    </izvorni_sadrzaj>
    <derivirana_varijabla naziv="DomainObject.Predmet.OstaliListFormated_1">
      <item>sudski registar</item>
      <item>Danijel Kovačić</item>
    </derivirana_varijabla>
  </DomainObject.Predmet.OstaliListFormated>
  <DomainObject.Predmet.OstaliListFormatedOIB>
    <izvorni_sadrzaj>
      <item>sudski registar</item>
      <item>Danijel Kovačić, OIB 53617214744</item>
    </izvorni_sadrzaj>
    <derivirana_varijabla naziv="DomainObject.Predmet.OstaliListFormatedOIB_1">
      <item>sudski registar</item>
      <item>Danijel Kovačić, OIB 53617214744</item>
    </derivirana_varijabla>
  </DomainObject.Predmet.OstaliListFormatedOIB>
  <DomainObject.Predmet.OstaliListFormatedWithAdress>
    <izvorni_sadrzaj>
      <item>sudski registar</item>
      <item>Danijel Kovačić, Gibanična 6, 48000 Koprivnica</item>
    </izvorni_sadrzaj>
    <derivirana_varijabla naziv="DomainObject.Predmet.OstaliListFormatedWithAdress_1">
      <item>sudski registar</item>
      <item>Danijel Kovačić, Gibanična 6, 48000 Koprivnica</item>
    </derivirana_varijabla>
  </DomainObject.Predmet.OstaliListFormatedWithAdress>
  <DomainObject.Predmet.OstaliListFormatedWithAdressOIB>
    <izvorni_sadrzaj>
      <item>sudski registar</item>
      <item>Danijel Kovačić, OIB 53617214744, Gibanična 6, 48000 Koprivnica</item>
    </izvorni_sadrzaj>
    <derivirana_varijabla naziv="DomainObject.Predmet.OstaliListFormatedWithAdressOIB_1">
      <item>sudski registar</item>
      <item>Danijel Kovačić, OIB 53617214744, Gibanična 6, 48000 Koprivnica</item>
    </derivirana_varijabla>
  </DomainObject.Predmet.OstaliListFormatedWithAdressOIB>
  <DomainObject.Predmet.OstaliListNazivFormated>
    <izvorni_sadrzaj>
      <item>sudski registar</item>
      <item>Danijel Kovačić</item>
    </izvorni_sadrzaj>
    <derivirana_varijabla naziv="DomainObject.Predmet.OstaliListNazivFormated_1">
      <item>sudski registar</item>
      <item>Danijel Kovačić</item>
    </derivirana_varijabla>
  </DomainObject.Predmet.OstaliListNazivFormated>
  <DomainObject.Predmet.OstaliListNazivFormatedOIB>
    <izvorni_sadrzaj>
      <item>sudski registar</item>
      <item>Danijel Kovačić, OIB 53617214744</item>
    </izvorni_sadrzaj>
    <derivirana_varijabla naziv="DomainObject.Predmet.OstaliListNazivFormatedOIB_1">
      <item>sudski registar</item>
      <item>Danijel Kovačić, OIB 53617214744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DANCHA jednostavno društvo s ograničenom odgovornošću za ugostiteljstvo, trgovinu i usluge</izvorni_sadrzaj>
    <derivirana_varijabla naziv="DomainObject.Predmet.ProtustrankaIDrugi_1">DANCHA jednostavno društvo s ograničenom odgovornošću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DANCHA jednostavno društvo s ograničenom odgovornošću za ugostiteljstvo, trgovinu i usluge, OIB 79324254661, Ulica Ivana Meštrovića 9, 48000 Koprivnica</izvorni_sadrzaj>
    <derivirana_varijabla naziv="DomainObject.Predmet.ProtustrankaIDrugiAdressOIB_1">DANCHA jednostavno društvo s ograničenom odgovornošću za ugostiteljstvo, trgovinu i usluge, OIB 79324254661, Ulica Ivana Meštrovića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DANCHA jednostavno društvo s ograničenom odgovornošću za ugostiteljstvo, trgovinu i usluge</item>
      <item>sudski registar</item>
      <item>Danijel Kovačić</item>
    </izvorni_sadrzaj>
    <derivirana_varijabla naziv="DomainObject.Predmet.SudioniciListNaziv_1">
      <item>Financijska agencija</item>
      <item>DANCHA jednostavno društvo s ograničenom odgovornošću za ugostiteljstvo, trgovinu i usluge</item>
      <item>sudski registar</item>
      <item>Danijel Kovačić</item>
    </derivirana_varijabla>
  </DomainObject.Predmet.SudioniciListNaziv>
  <DomainObject.Predmet.SudioniciListAdressOIB>
    <izvorni_sadrzaj>
      <item>Financijska agencija, OIB 85821130368</item>
      <item>DANCHA jednostavno društvo s ograničenom odgovornošću za ugostiteljstvo, trgovinu i usluge, OIB 79324254661, Ulica Ivana Meštrovića 9,48000 Koprivnica</item>
      <item>sudski registar</item>
      <item>Danijel Kovačić, OIB 53617214744, Gibanična 6,48000 Koprivnica</item>
    </izvorni_sadrzaj>
    <derivirana_varijabla naziv="DomainObject.Predmet.SudioniciListAdressOIB_1">
      <item>Financijska agencija, OIB 85821130368</item>
      <item>DANCHA jednostavno društvo s ograničenom odgovornošću za ugostiteljstvo, trgovinu i usluge, OIB 79324254661, Ulica Ivana Meštrovića 9,48000 Koprivnica</item>
      <item>sudski registar</item>
      <item>Danijel Kovačić, OIB 53617214744, Gibanična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79324254661</item>
      <item>, OIB null</item>
      <item>, OIB 53617214744</item>
    </izvorni_sadrzaj>
    <derivirana_varijabla naziv="DomainObject.Predmet.SudioniciListNazivOIB_1">
      <item>, OIB 85821130368</item>
      <item>, OIB 79324254661</item>
      <item>, OIB null</item>
      <item>, OIB 53617214744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C3AD6-CE5D-490D-81C3-2860449D0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4491</properties:Characters>
  <properties:Lines>114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2016-07-19T12:46:00Z</dcterms:created>
  <dc:creator>Ljubica Makovec</dc:creator>
  <cp:lastModifiedBy>Marko Makaj</cp:lastModifiedBy>
  <cp:lastPrinted>2016-07-19T12:49:00Z</cp:lastPrinted>
  <dcterms:modified xmlns:xsi="http://www.w3.org/2001/XMLSchema-instance" xsi:type="dcterms:W3CDTF">2016-07-19T12:49:00Z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