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2d21" w14:paraId="1132d21" w:rsidRDefault="006A328C" w:rsidP="006A328C" w:rsidR="006A328C">
      <w:pPr>
        <w15:collapsed w:val="false"/>
        <w:rPr>
          <w:rFonts w:eastAsia="Calibri"/>
          <w:sz w:val="24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</w:rPr>
        <w:t xml:space="preserve">                </w:t>
      </w:r>
      <w:r>
        <w:rPr>
          <w:rFonts w:eastAsia="Calibri"/>
          <w:noProof/>
          <w:sz w:val="24"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328C" w:rsidP="006A328C" w:rsidR="006A328C">
      <w:pPr>
        <w:spacing w:before="12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Republika Hrvatska</w:t>
      </w:r>
    </w:p>
    <w:p w:rsidRDefault="006A328C" w:rsidP="006A328C" w:rsidR="006A328C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Trgovački sud u Varaždinu</w:t>
      </w:r>
    </w:p>
    <w:p w:rsidRDefault="006A328C" w:rsidP="006A328C" w:rsidR="006A328C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Varaždin, Braće Radić 2</w:t>
      </w:r>
    </w:p>
    <w:p w:rsidRDefault="006A328C" w:rsidP="006A328C" w:rsidR="006A328C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Poslovni broj: 7 St-269/2017-24</w:t>
      </w: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A328C" w:rsidP="006A328C" w:rsidR="006A328C">
      <w:pPr>
        <w:jc w:val="center"/>
        <w:rPr>
          <w:sz w:val="24"/>
          <w:szCs w:val="24"/>
        </w:rPr>
      </w:pPr>
    </w:p>
    <w:p w:rsidRDefault="006A328C" w:rsidP="006A328C" w:rsidR="006A328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6A328C" w:rsidP="006A328C" w:rsidR="006A328C">
      <w:pPr>
        <w:jc w:val="center"/>
        <w:rPr>
          <w:sz w:val="24"/>
          <w:szCs w:val="24"/>
        </w:rPr>
      </w:pPr>
    </w:p>
    <w:p w:rsidRDefault="006A328C" w:rsidP="006A328C" w:rsidR="006A32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Varaždinu, po sucu toga suda Mariji Levanić-Škerbić, u prethodnom postupku radi utvrđivanja uvjeta za otvaranje stečajnog postupka nad dužnikom PRINTAMO ZA VAS d.o.o. Čakovec, A. Cesarca 1, OIB: 32945157103, 24. listopada 2018.,</w:t>
      </w:r>
    </w:p>
    <w:p w:rsidRDefault="006A328C" w:rsidP="006A328C" w:rsidR="006A328C">
      <w:pPr>
        <w:jc w:val="both"/>
        <w:rPr>
          <w:sz w:val="24"/>
          <w:szCs w:val="24"/>
        </w:rPr>
      </w:pPr>
    </w:p>
    <w:p w:rsidRDefault="006A328C" w:rsidP="006A328C" w:rsidR="006A328C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6A328C" w:rsidP="006A328C" w:rsidR="006A328C">
      <w:pPr>
        <w:jc w:val="both"/>
        <w:rPr>
          <w:sz w:val="24"/>
          <w:szCs w:val="24"/>
        </w:rPr>
      </w:pPr>
    </w:p>
    <w:p w:rsidRDefault="006A328C" w:rsidP="006A328C" w:rsidR="006A328C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Dužniku PRINTAMO ZA VAS d.o.o. Čakovec, A. Cesarca 1, OIB: 32945157103, određuju se sljedeće mjere osiguranja:</w:t>
      </w:r>
    </w:p>
    <w:p w:rsidRDefault="006A328C" w:rsidP="006A328C" w:rsidR="006A328C">
      <w:pPr>
        <w:ind w:left="1080"/>
        <w:jc w:val="both"/>
        <w:rPr>
          <w:sz w:val="24"/>
          <w:szCs w:val="24"/>
        </w:rPr>
      </w:pPr>
    </w:p>
    <w:p w:rsidRDefault="006A328C" w:rsidP="006A328C" w:rsidR="006A328C">
      <w:pPr>
        <w:numPr>
          <w:ilvl w:val="0"/>
          <w:numId w:val="4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postavlja se  privremeni stečajni upravitelj Nevenka Golubić, </w:t>
      </w:r>
      <w:proofErr w:type="spellStart"/>
      <w:r>
        <w:rPr>
          <w:sz w:val="24"/>
          <w:szCs w:val="24"/>
        </w:rPr>
        <w:t>Štefanec</w:t>
      </w:r>
      <w:proofErr w:type="spellEnd"/>
      <w:r>
        <w:rPr>
          <w:sz w:val="24"/>
          <w:szCs w:val="24"/>
        </w:rPr>
        <w:t xml:space="preserve"> Marof 27, </w:t>
      </w:r>
      <w:proofErr w:type="spellStart"/>
      <w:r>
        <w:rPr>
          <w:sz w:val="24"/>
          <w:szCs w:val="24"/>
        </w:rPr>
        <w:t>Štefanec</w:t>
      </w:r>
      <w:proofErr w:type="spellEnd"/>
      <w:r>
        <w:rPr>
          <w:sz w:val="24"/>
          <w:szCs w:val="24"/>
        </w:rPr>
        <w:t xml:space="preserve">, 42 202 </w:t>
      </w:r>
      <w:proofErr w:type="spellStart"/>
      <w:r>
        <w:rPr>
          <w:sz w:val="24"/>
          <w:szCs w:val="24"/>
        </w:rPr>
        <w:t>Trnovec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Bartolovečki</w:t>
      </w:r>
      <w:proofErr w:type="spellEnd"/>
      <w:r>
        <w:rPr>
          <w:sz w:val="24"/>
          <w:szCs w:val="24"/>
        </w:rPr>
        <w:t>, OIB: 84663367442.</w:t>
      </w:r>
    </w:p>
    <w:p w:rsidRDefault="006A328C" w:rsidP="006A328C" w:rsidR="006A328C">
      <w:pPr>
        <w:ind w:left="1080"/>
        <w:jc w:val="both"/>
        <w:rPr>
          <w:b/>
          <w:sz w:val="24"/>
          <w:szCs w:val="24"/>
        </w:rPr>
      </w:pPr>
    </w:p>
    <w:p w:rsidRDefault="006A328C" w:rsidP="006A328C" w:rsidR="006A328C">
      <w:pPr>
        <w:numPr>
          <w:ilvl w:val="0"/>
          <w:numId w:val="4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dužnik može raspolagati svojom imovinom samo uz prethodnu suglasnost privremenog stečajnog upravitelja</w:t>
      </w:r>
      <w:r>
        <w:rPr>
          <w:b/>
          <w:sz w:val="24"/>
          <w:szCs w:val="24"/>
        </w:rPr>
        <w:t>.</w:t>
      </w:r>
    </w:p>
    <w:p w:rsidRDefault="006A328C" w:rsidP="006A328C" w:rsidR="006A328C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A328C" w:rsidP="006A328C" w:rsidR="006A328C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ovlašten je stupiti u poslovne prostorije dužnika, a dužnik mu je dužan dopustiti uvid u knjige i poslovnu dokumentaciju. </w:t>
      </w:r>
    </w:p>
    <w:p w:rsidRDefault="006A328C" w:rsidP="006A328C" w:rsidR="006A328C">
      <w:pPr>
        <w:ind w:left="1080"/>
        <w:jc w:val="both"/>
        <w:rPr>
          <w:sz w:val="24"/>
          <w:szCs w:val="24"/>
        </w:rPr>
      </w:pPr>
    </w:p>
    <w:p w:rsidRDefault="006A328C" w:rsidP="006A328C" w:rsidR="006A328C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Nalaže se privremenom stečajnom upravitelju Nevenki Golubić, u roku od 15 dana izraditi pisano izvješće u kojem će navesti mogu li se imovinom dužnika pokriti troškovi postupka, te iznijeti svoje stručno mišljenje o tome postoje li razlozi za otvaranje stečajnog postupka nad dužnikom i kakvi su izgledi za unovčenje imovine dužnika, odnosno ima li dužnik imovine iz koje bi se mogao ostvariti cilj stečajnog postupka - namirenje vjerovnika.</w:t>
      </w:r>
    </w:p>
    <w:p w:rsidRDefault="006A328C" w:rsidP="006A328C" w:rsidR="006A328C">
      <w:pPr>
        <w:ind w:left="1080"/>
        <w:jc w:val="both"/>
        <w:rPr>
          <w:sz w:val="24"/>
          <w:szCs w:val="24"/>
        </w:rPr>
      </w:pPr>
    </w:p>
    <w:p w:rsidRDefault="006A328C" w:rsidP="006A328C" w:rsidR="006A328C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Dužnikovi dužnici se pozivaju svoje obveze ispunjavati prema dužniku vodeći računa o ovom objavljenom rješenju.</w:t>
      </w:r>
    </w:p>
    <w:p w:rsidRDefault="006A328C" w:rsidP="006A328C" w:rsidR="006A328C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A328C" w:rsidP="006A328C" w:rsidR="006A328C">
      <w:pPr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objavit će se na mrežnoj stranici e-Oglasna ploča sudova, te će se dostaviti sudskom registru ovoga suda radi upisa.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ind w:hanging="1080" w:left="108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analize dokumentacije u spisu, te nakon održanog ročišta radi izjašnjavanja o prijedlogu za otvaranje stečajnog postupka nad dužnikom, stečajni sudac je ocijenio da su se stekli uvjeti za određivanje mjera osiguranja, stoga je dužniku postavio privremenog stečajnog upravitelja, primjenom čl. 118. i čl. 119. Stečajnog zakona („Narodne novine“ broj 71/15 i 104/17, dalje: SZ-a).</w:t>
      </w: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Postavljanjem privremenog stečajnog upravitelja utvrdit će se ima li dužnik imovine iz koje bi se mogao ostvariti cilj stečajnog postupka- namirenje vjerovnika, ili bi se stečajni postupak trebao zaključiti nakon provedenog prethodnog postupka zbog nemogućnosti ostvarivanja samog cilja stečajnog postupka. </w:t>
      </w: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sprječavanja nastupanja promjena imovinskog položaja dužnika koje bi za vjerovnike mogle biti nepovoljne, sud je odredio i zabranu raspolaganja imovinom dužnika bez prethodne suglasnosti privremenog stečajnog upravitelja. </w:t>
      </w: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što privremeni stečajni upravitelj izradi svoje pisano izvješće, stečajni sudac će donijeti odluku o prijedlogu za otvaranje stečajnog postupka, sukladno odredbama čl. 128. SZ-a.</w:t>
      </w:r>
    </w:p>
    <w:p w:rsidRDefault="006A328C" w:rsidP="006A328C" w:rsidR="006A32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Radi ograničenja raspolaganja imovinom pozvani su dužnikovi dužnici svoje obveze prema dužniku ispunjavati vodeći računa o donesenim mjerama.</w:t>
      </w:r>
    </w:p>
    <w:p w:rsidRDefault="006A328C" w:rsidP="006A328C" w:rsidR="006A328C">
      <w:pPr>
        <w:jc w:val="center"/>
        <w:rPr>
          <w:sz w:val="24"/>
          <w:szCs w:val="24"/>
        </w:rPr>
      </w:pPr>
    </w:p>
    <w:p w:rsidRDefault="006A328C" w:rsidP="006A328C" w:rsidR="006A328C">
      <w:pPr>
        <w:jc w:val="center"/>
        <w:rPr>
          <w:sz w:val="24"/>
          <w:szCs w:val="24"/>
        </w:rPr>
      </w:pPr>
    </w:p>
    <w:p w:rsidRDefault="006A328C" w:rsidP="006A328C" w:rsidR="006A328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 24. listopada 2018. </w:t>
      </w:r>
    </w:p>
    <w:p w:rsidRDefault="006A328C" w:rsidP="006A328C" w:rsidR="006A328C">
      <w:pPr>
        <w:jc w:val="center"/>
        <w:rPr>
          <w:sz w:val="24"/>
          <w:szCs w:val="24"/>
        </w:rPr>
      </w:pPr>
    </w:p>
    <w:p w:rsidRDefault="006A328C" w:rsidP="006A328C" w:rsidR="006A328C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Sudac:</w:t>
      </w:r>
    </w:p>
    <w:p w:rsidRDefault="006A328C" w:rsidP="006A328C" w:rsidR="006A328C">
      <w:pPr>
        <w:ind w:left="5760"/>
        <w:jc w:val="both"/>
        <w:rPr>
          <w:sz w:val="24"/>
          <w:szCs w:val="24"/>
        </w:rPr>
      </w:pP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Marija Levanić-Škerbić,v. r. </w:t>
      </w:r>
    </w:p>
    <w:p w:rsidRDefault="006A328C" w:rsidP="006A328C" w:rsidR="006A328C">
      <w:pPr>
        <w:ind w:firstLine="720"/>
        <w:jc w:val="both"/>
        <w:rPr>
          <w:sz w:val="24"/>
          <w:szCs w:val="24"/>
        </w:rPr>
      </w:pPr>
    </w:p>
    <w:p w:rsidRDefault="006A328C" w:rsidP="006A328C" w:rsidR="006A328C">
      <w:pPr>
        <w:ind w:firstLine="720"/>
        <w:jc w:val="both"/>
        <w:rPr>
          <w:sz w:val="24"/>
          <w:szCs w:val="24"/>
        </w:rPr>
      </w:pP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6A328C" w:rsidP="006A328C" w:rsidR="006A328C">
      <w:pPr>
        <w:ind w:firstLine="720"/>
        <w:jc w:val="both"/>
        <w:rPr>
          <w:sz w:val="24"/>
          <w:szCs w:val="24"/>
        </w:rPr>
      </w:pP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6A328C" w:rsidP="006A328C" w:rsidR="006A328C">
      <w:pPr>
        <w:jc w:val="both"/>
        <w:rPr>
          <w:sz w:val="24"/>
          <w:szCs w:val="24"/>
        </w:rPr>
      </w:pPr>
    </w:p>
    <w:p w:rsidRDefault="006A328C" w:rsidP="006A328C" w:rsidR="006A328C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6A328C" w:rsidP="006A328C" w:rsidR="006A328C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dopuštena je žalba u roku 8 dana od isteka osmog dana od objave rješenja na e-Oglasnoj ploči suda. Žalba se podnosi ovome sudu u dva primjerka, a o žalbi odlučuje Visoki trgovački sud Republike Hrvatske.</w:t>
      </w:r>
    </w:p>
    <w:p w:rsidRDefault="006A328C" w:rsidP="006A328C" w:rsidR="006A328C">
      <w:pPr>
        <w:rPr>
          <w:sz w:val="24"/>
          <w:szCs w:val="24"/>
        </w:rPr>
      </w:pPr>
    </w:p>
    <w:p w:rsidRDefault="006A328C" w:rsidP="006A328C" w:rsidR="006A328C">
      <w:pPr>
        <w:jc w:val="both"/>
      </w:pPr>
      <w:r>
        <w:rPr>
          <w:sz w:val="24"/>
          <w:szCs w:val="24"/>
        </w:rPr>
        <w:t>DNA:</w:t>
      </w:r>
      <w:r>
        <w:t xml:space="preserve"> </w:t>
      </w:r>
    </w:p>
    <w:p w:rsidRDefault="006A328C" w:rsidP="006A328C" w:rsidR="006A328C">
      <w:pPr>
        <w:ind w:firstLine="720"/>
        <w:jc w:val="both"/>
        <w:rPr>
          <w:sz w:val="24"/>
          <w:szCs w:val="24"/>
        </w:rPr>
      </w:pPr>
      <w:r>
        <w:t xml:space="preserve">-  </w:t>
      </w:r>
      <w:r>
        <w:rPr>
          <w:sz w:val="24"/>
          <w:szCs w:val="24"/>
        </w:rPr>
        <w:t>e-oglasna ploča suda</w:t>
      </w:r>
    </w:p>
    <w:p w:rsidRDefault="006A328C" w:rsidP="006A328C" w:rsidR="006A328C">
      <w:pPr>
        <w:ind w:hanging="273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privremeni stečajni upravitelj- Nevenka Golubić, </w:t>
      </w:r>
      <w:proofErr w:type="spellStart"/>
      <w:r>
        <w:rPr>
          <w:sz w:val="24"/>
          <w:szCs w:val="24"/>
        </w:rPr>
        <w:t>Štefanec</w:t>
      </w:r>
      <w:proofErr w:type="spellEnd"/>
      <w:r>
        <w:rPr>
          <w:sz w:val="24"/>
          <w:szCs w:val="24"/>
        </w:rPr>
        <w:t xml:space="preserve"> Marof 27, </w:t>
      </w:r>
      <w:proofErr w:type="spellStart"/>
      <w:r>
        <w:rPr>
          <w:sz w:val="24"/>
          <w:szCs w:val="24"/>
        </w:rPr>
        <w:t>Štefanec</w:t>
      </w:r>
      <w:proofErr w:type="spellEnd"/>
      <w:r>
        <w:rPr>
          <w:sz w:val="24"/>
          <w:szCs w:val="24"/>
        </w:rPr>
        <w:t xml:space="preserve">, </w:t>
      </w:r>
    </w:p>
    <w:p w:rsidRDefault="006A328C" w:rsidP="006A328C" w:rsidR="006A328C">
      <w:pPr>
        <w:ind w:hanging="273"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42 202 </w:t>
      </w:r>
      <w:proofErr w:type="spellStart"/>
      <w:r>
        <w:rPr>
          <w:sz w:val="24"/>
          <w:szCs w:val="24"/>
        </w:rPr>
        <w:t>Trnovec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Bartolovečki</w:t>
      </w:r>
      <w:proofErr w:type="spellEnd"/>
    </w:p>
    <w:p w:rsidRDefault="006A328C" w:rsidP="006A328C" w:rsidR="006A328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 sudski registar ovoga suda</w:t>
      </w:r>
    </w:p>
    <w:p w:rsidRDefault="006A328C" w:rsidP="006A328C" w:rsidR="006A328C">
      <w:pPr>
        <w:jc w:val="both"/>
        <w:rPr>
          <w:sz w:val="24"/>
          <w:szCs w:val="24"/>
        </w:rPr>
      </w:pPr>
    </w:p>
    <w:p w:rsidRDefault="006A328C" w:rsidP="006A328C" w:rsidR="006A328C">
      <w:pPr>
        <w:rPr>
          <w:sz w:val="24"/>
          <w:szCs w:val="24"/>
        </w:rPr>
      </w:pPr>
    </w:p>
    <w:p w:rsidRDefault="00AE649C" w:rsidP="006A328C" w:rsidR="00AE649C" w:rsidRPr="006A328C"/>
    <w:sectPr w:rsidSect="0032366B" w:rsidR="00AE649C" w:rsidRPr="006A32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010371"/>
    <w:multiLevelType w:val="hybridMultilevel"/>
    <w:tmpl w:val="118472FA"/>
    <w:lvl w:tplc="65C81F1E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28C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328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328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083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St-269/2017-24</izvorni_sadrzaj>
    <derivirana_varijabla naziv="DomainObject.Oznaka_1">St-269/2017-24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PRINTAMO ZA VAS d.o.o. za trgovinu i usluge</izvorni_sadrzaj>
    <derivirana_varijabla naziv="DomainObject.Predmet.ProtustrankaFormated_1">  PRINTAMO ZA VAS d.o.o. za trgovinu i usluge</derivirana_varijabla>
  </DomainObject.Predmet.ProtustrankaFormated>
  <DomainObject.Predmet.ProtustrankaFormatedOIB>
    <izvorni_sadrzaj>  PRINTAMO ZA VAS d.o.o. za trgovinu i usluge, OIB 32945157103</izvorni_sadrzaj>
    <derivirana_varijabla naziv="DomainObject.Predmet.ProtustrankaFormatedOIB_1">  PRINTAMO ZA VAS d.o.o. za trgovinu i usluge, OIB 32945157103</derivirana_varijabla>
  </DomainObject.Predmet.ProtustrankaFormatedOIB>
  <DomainObject.Predmet.ProtustrankaFormatedWithAdress>
    <izvorni_sadrzaj> PRINTAMO ZA VAS d.o.o. za trgovinu i usluge, Augusta Cesarca 1 B, 40000 Čakovec</izvorni_sadrzaj>
    <derivirana_varijabla naziv="DomainObject.Predmet.ProtustrankaFormatedWithAdress_1"> PRINTAMO ZA VAS d.o.o. za trgovinu i usluge, Augusta Cesarca 1 B, 40000 Čakovec</derivirana_varijabla>
  </DomainObject.Predmet.ProtustrankaFormatedWithAdress>
  <DomainObject.Predmet.ProtustrankaFormatedWithAdressOIB>
    <izvorni_sadrzaj> PRINTAMO ZA VAS d.o.o. za trgovinu i usluge, OIB 32945157103, Augusta Cesarca 1 B, 40000 Čakovec</izvorni_sadrzaj>
    <derivirana_varijabla naziv="DomainObject.Predmet.ProtustrankaFormatedWithAdressOIB_1"> PRINTAMO ZA VAS d.o.o. za trgovinu i usluge, OIB 32945157103, Augusta Cesarca 1 B, 40000 Čakovec</derivirana_varijabla>
  </DomainObject.Predmet.ProtustrankaFormatedWithAdressOIB>
  <DomainObject.Predmet.ProtustrankaWithAdress>
    <izvorni_sadrzaj>PRINTAMO ZA VAS d.o.o. za trgovinu i usluge Augusta Cesarca 1 B, 40000 Čakovec</izvorni_sadrzaj>
    <derivirana_varijabla naziv="DomainObject.Predmet.ProtustrankaWithAdress_1">PRINTAMO ZA VAS d.o.o. za trgovinu i usluge Augusta Cesarca 1 B, 40000 Čakovec</derivirana_varijabla>
  </DomainObject.Predmet.ProtustrankaWithAdress>
  <DomainObject.Predmet.ProtustrankaWithAdressOIB>
    <izvorni_sadrzaj>PRINTAMO ZA VAS d.o.o. za trgovinu i usluge, OIB 32945157103, Augusta Cesarca 1 B, 40000 Čakovec</izvorni_sadrzaj>
    <derivirana_varijabla naziv="DomainObject.Predmet.ProtustrankaWithAdressOIB_1">PRINTAMO ZA VAS d.o.o. za trgovinu i usluge, OIB 32945157103, Augusta Cesarca 1 B, 40000 Čakovec</derivirana_varijabla>
  </DomainObject.Predmet.ProtustrankaWithAdressOIB>
  <DomainObject.Predmet.ProtustrankaNazivFormated>
    <izvorni_sadrzaj>PRINTAMO ZA VAS d.o.o. za trgovinu i usluge</izvorni_sadrzaj>
    <derivirana_varijabla naziv="DomainObject.Predmet.ProtustrankaNazivFormated_1">PRINTAMO ZA VAS d.o.o. za trgovinu i usluge</derivirana_varijabla>
  </DomainObject.Predmet.ProtustrankaNazivFormated>
  <DomainObject.Predmet.ProtustrankaNazivFormatedOIB>
    <izvorni_sadrzaj>PRINTAMO ZA VAS d.o.o. za trgovinu i usluge, OIB 32945157103</izvorni_sadrzaj>
    <derivirana_varijabla naziv="DomainObject.Predmet.ProtustrankaNazivFormatedOIB_1">PRINTAMO ZA VAS d.o.o. za trgovinu i usluge, OIB 32945157103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146912.82</izvorni_sadrzaj>
    <derivirana_varijabla naziv="DomainObject.Predmet.TrenutnaVrijednost_1">146912.82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PRINTAMO ZA VAS d.o.o. za trgovinu i usluge</item>
    </izvorni_sadrzaj>
    <derivirana_varijabla naziv="DomainObject.Predmet.ProtuStrankaListFormated_1">
      <item>PRINTAMO ZA VAS d.o.o. za trgovinu i usluge</item>
    </derivirana_varijabla>
  </DomainObject.Predmet.ProtuStrankaListFormated>
  <DomainObject.Predmet.ProtuStrankaListFormatedOIB>
    <izvorni_sadrzaj>
      <item>PRINTAMO ZA VAS d.o.o. za trgovinu i usluge, OIB 32945157103</item>
    </izvorni_sadrzaj>
    <derivirana_varijabla naziv="DomainObject.Predmet.ProtuStrankaListFormatedOIB_1">
      <item>PRINTAMO ZA VAS d.o.o. za trgovinu i usluge, OIB 32945157103</item>
    </derivirana_varijabla>
  </DomainObject.Predmet.ProtuStrankaListFormatedOIB>
  <DomainObject.Predmet.ProtuStrankaListFormatedWithAdress>
    <izvorni_sadrzaj>
      <item>PRINTAMO ZA VAS d.o.o. za trgovinu i usluge, Augusta Cesarca 1 B, 40000 Čakovec</item>
    </izvorni_sadrzaj>
    <derivirana_varijabla naziv="DomainObject.Predmet.ProtuStrankaListFormatedWithAdress_1">
      <item>PRINTAMO ZA VAS d.o.o. za trgovinu i usluge, Augusta Cesarca 1 B, 40000 Čakovec</item>
    </derivirana_varijabla>
  </DomainObject.Predmet.ProtuStrankaListFormatedWithAdress>
  <DomainObject.Predmet.ProtuStrankaListFormatedWithAdressOIB>
    <izvorni_sadrzaj>
      <item>PRINTAMO ZA VAS d.o.o. za trgovinu i usluge, OIB 32945157103, Augusta Cesarca 1 B, 40000 Čakovec</item>
    </izvorni_sadrzaj>
    <derivirana_varijabla naziv="DomainObject.Predmet.ProtuStrankaListFormatedWithAdressOIB_1">
      <item>PRINTAMO ZA VAS d.o.o. za trgovinu i usluge, OIB 32945157103, Augusta Cesarca 1 B, 40000 Čakovec</item>
    </derivirana_varijabla>
  </DomainObject.Predmet.ProtuStrankaListFormatedWithAdressOIB>
  <DomainObject.Predmet.ProtuStrankaListNazivFormated>
    <izvorni_sadrzaj>
      <item>PRINTAMO ZA VAS d.o.o. za trgovinu i usluge</item>
    </izvorni_sadrzaj>
    <derivirana_varijabla naziv="DomainObject.Predmet.ProtuStrankaListNazivFormated_1">
      <item>PRINTAMO ZA VAS d.o.o. za trgovinu i usluge</item>
    </derivirana_varijabla>
  </DomainObject.Predmet.ProtuStrankaListNazivFormated>
  <DomainObject.Predmet.ProtuStrankaListNazivFormatedOIB>
    <izvorni_sadrzaj>
      <item>PRINTAMO ZA VAS d.o.o. za trgovinu i usluge, OIB 32945157103</item>
    </izvorni_sadrzaj>
    <derivirana_varijabla naziv="DomainObject.Predmet.ProtuStrankaListNazivFormatedOIB_1">
      <item>PRINTAMO ZA VAS d.o.o. za trgovinu i usluge, OIB 32945157103</item>
    </derivirana_varijabla>
  </DomainObject.Predmet.ProtuStrankaListNazivFormatedOIB>
  <DomainObject.Predmet.OstaliList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_1">
      <item>Sudski registar</item>
      <item>e-oglasna ploča</item>
      <item>ŽDO VARAŽDIN</item>
      <item>DEJAN KRALJEK</item>
      <item>ZORAN MILOJEVIĆ</item>
    </derivirana_varijabla>
  </DomainObject.Predmet.OstaliListFormated>
  <DomainObject.Predmet.OstaliListFormated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OIB_1">
      <item>Sudski registar</item>
      <item>e-oglasna ploča</item>
      <item>ŽDO VARAŽDIN</item>
      <item>DEJAN KRALJEK</item>
      <item>ZORAN MILOJEVIĆ</item>
    </derivirana_varijabla>
  </DomainObject.Predmet.OstaliListFormatedOIB>
  <DomainObject.Predmet.OstaliListFormatedWithAdress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WithAdress_1">
      <item>Sudski registar</item>
      <item>e-oglasna ploča</item>
      <item>ŽDO VARAŽDIN</item>
      <item>DEJAN KRALJEK</item>
      <item>ZORAN MILOJEVIĆ</item>
    </derivirana_varijabla>
  </DomainObject.Predmet.OstaliListFormatedWithAdress>
  <DomainObject.Predmet.OstaliListFormatedWithAdress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FormatedWithAdressOIB_1">
      <item>Sudski registar</item>
      <item>e-oglasna ploča</item>
      <item>ŽDO VARAŽDIN</item>
      <item>DEJAN KRALJEK</item>
      <item>ZORAN MILOJEVIĆ</item>
    </derivirana_varijabla>
  </DomainObject.Predmet.OstaliListFormatedWithAdressOIB>
  <DomainObject.Predmet.OstaliListNazivFormated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_1">
      <item>Sudski registar</item>
      <item>e-oglasna ploča</item>
      <item>ŽDO VARAŽDIN</item>
      <item>DEJAN KRALJEK</item>
      <item>ZORAN MILOJEVIĆ</item>
    </derivirana_varijabla>
  </DomainObject.Predmet.OstaliListNazivFormated>
  <DomainObject.Predmet.OstaliListNazivFormatedOIB>
    <izvorni_sadrzaj>
      <item>Sudski registar</item>
      <item>e-oglasna ploča</item>
      <item>ŽDO VARAŽDIN</item>
      <item>DEJAN KRALJEK</item>
      <item>ZORAN MILOJEVIĆ</item>
    </izvorni_sadrzaj>
    <derivirana_varijabla naziv="DomainObject.Predmet.OstaliListNazivFormatedOIB_1">
      <item>Sudski registar</item>
      <item>e-oglasna ploča</item>
      <item>ŽDO VARAŽDIN</item>
      <item>DEJAN KRALJEK</item>
      <item>ZORAN MILOJEVIĆ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St-269/2017-24</izvorni_sadrzaj>
    <derivirana_varijabla naziv="DomainObject.PoslovniBrojDokumenta_1">St-269/2017-24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PRINTAMO ZA VAS d.o.o. za trgovinu i usluge</izvorni_sadrzaj>
    <derivirana_varijabla naziv="DomainObject.Predmet.ProtustrankaIDrugi_1">PRINTAMO ZA VAS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PRINTAMO ZA VAS d.o.o. za trgovinu i usluge, OIB 32945157103, Augusta Cesarca 1 B, 40000 Čakovec</izvorni_sadrzaj>
    <derivirana_varijabla naziv="DomainObject.Predmet.ProtustrankaIDrugiAdressOIB_1">PRINTAMO ZA VAS d.o.o. za trgovinu i usluge, OIB 32945157103, Augusta Cesarca 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izvorni_sadrzaj>
    <derivirana_varijabla naziv="DomainObject.Predmet.SudioniciListNaziv_1">
      <item>Financijska agencija</item>
      <item>PRINTAMO ZA VAS d.o.o. za trgovinu i usluge</item>
      <item>Sudski registar</item>
      <item>e-oglasna ploča</item>
      <item>ŽDO VARAŽDIN</item>
      <item>DEJAN KRALJEK</item>
      <item>ZORAN MILOJEVIĆ</item>
    </derivirana_varijabla>
  </DomainObject.Predmet.SudioniciListNaziv>
  <DomainObject.Predmet.SudioniciListAdressOIB>
    <izvorni_sadrzaj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  <item>ZORAN MILOJEVIĆ</item>
    </izvorni_sadrzaj>
    <derivirana_varijabla naziv="DomainObject.Predmet.SudioniciListAdressOIB_1"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  <item>ZORAN MILOJEVIĆ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E57BD-81CD-40AA-BCAC-0A3BC30B6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2903</properties:Characters>
  <properties:Lines>90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St-269/2017-24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