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3758" w:rsidR="00F13A79" w:rsidP="002651DA" w:rsidRDefault="002651DA" w14:paraId="5d88e35" w14:textId="5d88e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B3758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>REPUBLIKA HRVATSKA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Trgovački sud u Zagrebu </w:t>
      </w:r>
    </w:p>
    <w:p w:rsidRPr="000B3758" w:rsidR="0075381D" w:rsidP="0075381D" w:rsidRDefault="0075381D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Zagreb, Amruševa 2/II                             </w:t>
      </w:r>
    </w:p>
    <w:p w:rsidRPr="000B3758" w:rsidR="00AC7490" w:rsidP="00EF5165" w:rsidRDefault="00AC7490">
      <w:pPr>
        <w:jc w:val="right"/>
        <w:rPr>
          <w:sz w:val="24"/>
          <w:szCs w:val="24"/>
        </w:rPr>
      </w:pPr>
      <w:r w:rsidRPr="000B3758">
        <w:rPr>
          <w:b/>
          <w:sz w:val="24"/>
          <w:szCs w:val="24"/>
        </w:rPr>
        <w:t xml:space="preserve">  </w:t>
      </w:r>
      <w:r w:rsidRPr="00EF20A0" w:rsidR="00B41102">
        <w:rPr>
          <w:sz w:val="24"/>
          <w:szCs w:val="24"/>
        </w:rPr>
        <w:t>87. St-971/2019</w:t>
      </w:r>
    </w:p>
    <w:p w:rsidRPr="000B3758" w:rsidR="00AC7490" w:rsidP="00284FD6" w:rsidRDefault="00AC7490">
      <w:pPr>
        <w:rPr>
          <w:sz w:val="24"/>
          <w:szCs w:val="24"/>
        </w:rPr>
      </w:pPr>
      <w:r w:rsidRPr="000B3758">
        <w:rPr>
          <w:b/>
          <w:sz w:val="24"/>
          <w:szCs w:val="24"/>
        </w:rPr>
        <w:tab/>
      </w:r>
      <w:r w:rsidRPr="000B3758">
        <w:rPr>
          <w:b/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R E P U B L I K A   H R V A T S K A</w:t>
      </w: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</w:p>
    <w:p w:rsidRPr="000B3758" w:rsidR="00AC7490" w:rsidP="00AC7490" w:rsidRDefault="00AC7490">
      <w:pPr>
        <w:ind w:left="2880"/>
        <w:jc w:val="right"/>
        <w:rPr>
          <w:sz w:val="24"/>
          <w:szCs w:val="24"/>
        </w:rPr>
      </w:pPr>
      <w:r w:rsidRPr="000B3758">
        <w:rPr>
          <w:sz w:val="24"/>
          <w:szCs w:val="24"/>
        </w:rPr>
        <w:t xml:space="preserve">  Z A K LJ U Č A K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</w:p>
    <w:p w:rsidRPr="000B3758" w:rsidR="00AC7490" w:rsidP="00AC7490" w:rsidRDefault="00AC7490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</w:p>
    <w:p w:rsidRPr="000B3758" w:rsidR="00F13A79" w:rsidP="00C456D5" w:rsidRDefault="00AC7490">
      <w:pPr>
        <w:ind w:firstLine="708"/>
        <w:jc w:val="both"/>
        <w:rPr>
          <w:sz w:val="24"/>
          <w:szCs w:val="24"/>
        </w:rPr>
      </w:pPr>
      <w:r w:rsidRPr="000B3758">
        <w:rPr>
          <w:sz w:val="24"/>
          <w:szCs w:val="24"/>
          <w:lang w:val="pt-BR"/>
        </w:rPr>
        <w:t xml:space="preserve">Trgovački sud u Zagrebu, </w:t>
      </w:r>
      <w:r w:rsidRPr="000B3758" w:rsidR="00EF5165">
        <w:rPr>
          <w:sz w:val="24"/>
          <w:szCs w:val="24"/>
        </w:rPr>
        <w:t>sudac Marija Bakula Vugrinec</w:t>
      </w:r>
      <w:r w:rsidRPr="000B3758">
        <w:rPr>
          <w:sz w:val="24"/>
          <w:szCs w:val="24"/>
          <w:lang w:val="pt-BR"/>
        </w:rPr>
        <w:t xml:space="preserve">, </w:t>
      </w:r>
      <w:r w:rsidRPr="000B3758" w:rsidR="00C456D5">
        <w:rPr>
          <w:sz w:val="24"/>
          <w:szCs w:val="24"/>
          <w:lang w:val="pt-BR"/>
        </w:rPr>
        <w:t xml:space="preserve">u predstečajnom postupku nad dužnikom </w:t>
      </w:r>
      <w:r w:rsidRPr="00EF20A0" w:rsidR="00B41102">
        <w:rPr>
          <w:sz w:val="24"/>
          <w:szCs w:val="24"/>
        </w:rPr>
        <w:t>ZADAR SEAPORT d.o.o., OIB 20161082928, Zagreb, II. Kraljevec 8</w:t>
      </w:r>
      <w:r w:rsidRPr="000B3758" w:rsidR="00C456D5">
        <w:rPr>
          <w:sz w:val="24"/>
          <w:szCs w:val="24"/>
          <w:lang w:val="pt-BR"/>
        </w:rPr>
        <w:t xml:space="preserve">, </w:t>
      </w:r>
      <w:r w:rsidR="00B41102">
        <w:rPr>
          <w:sz w:val="24"/>
          <w:szCs w:val="24"/>
          <w:lang w:val="pt-BR"/>
        </w:rPr>
        <w:t>17. rujna</w:t>
      </w:r>
      <w:r w:rsidR="00547EF7">
        <w:rPr>
          <w:sz w:val="24"/>
          <w:szCs w:val="24"/>
          <w:lang w:val="pt-BR"/>
        </w:rPr>
        <w:t xml:space="preserve"> </w:t>
      </w:r>
      <w:r w:rsidRPr="000B3758" w:rsidR="00EF5165">
        <w:rPr>
          <w:sz w:val="24"/>
          <w:szCs w:val="24"/>
          <w:lang w:val="pt-BR"/>
        </w:rPr>
        <w:t>2019.</w:t>
      </w:r>
    </w:p>
    <w:p w:rsidRPr="000B3758" w:rsidR="00C456D5" w:rsidP="00F13A79" w:rsidRDefault="00C456D5">
      <w:pPr>
        <w:jc w:val="center"/>
        <w:rPr>
          <w:sz w:val="24"/>
          <w:szCs w:val="24"/>
        </w:rPr>
      </w:pPr>
    </w:p>
    <w:p w:rsidRPr="000B3758" w:rsidR="00F13A79" w:rsidP="00F13A79" w:rsidRDefault="00F13A79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z a k l j u č i o      j e</w:t>
      </w:r>
    </w:p>
    <w:p w:rsidRPr="000B3758" w:rsidR="00F13A79" w:rsidP="00D639B5" w:rsidRDefault="00F13A79">
      <w:pPr>
        <w:rPr>
          <w:b/>
          <w:sz w:val="24"/>
          <w:szCs w:val="24"/>
        </w:rPr>
      </w:pPr>
    </w:p>
    <w:p w:rsidRPr="00F546BF" w:rsidR="00CB7D7A" w:rsidP="00F546BF" w:rsidRDefault="00C03FC4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B16312">
        <w:rPr>
          <w:sz w:val="24"/>
          <w:szCs w:val="24"/>
        </w:rPr>
        <w:t xml:space="preserve">Nalaže se </w:t>
      </w:r>
      <w:r w:rsidR="00B16312">
        <w:rPr>
          <w:sz w:val="24"/>
          <w:szCs w:val="24"/>
        </w:rPr>
        <w:t xml:space="preserve">razlučnom vjerovniku </w:t>
      </w:r>
      <w:r w:rsidRPr="002056E3" w:rsidR="002506DE">
        <w:rPr>
          <w:sz w:val="24"/>
          <w:szCs w:val="24"/>
        </w:rPr>
        <w:t>CSEBA development d.o.o., OIB 32114910657, Zagreb, Unska 2c,</w:t>
      </w:r>
      <w:r w:rsidRPr="002056E3" w:rsidR="00B16312">
        <w:rPr>
          <w:sz w:val="24"/>
          <w:szCs w:val="24"/>
        </w:rPr>
        <w:t xml:space="preserve"> </w:t>
      </w:r>
      <w:r w:rsidR="00B16312">
        <w:rPr>
          <w:sz w:val="24"/>
          <w:szCs w:val="24"/>
        </w:rPr>
        <w:t xml:space="preserve">do ročišta radi ispitivanja tražbina određenog za dan </w:t>
      </w:r>
      <w:r w:rsidR="00B41102">
        <w:rPr>
          <w:sz w:val="24"/>
          <w:szCs w:val="24"/>
        </w:rPr>
        <w:t>20. rujna 2019. u 10,00 sati dostaviti sudu</w:t>
      </w:r>
      <w:r w:rsidR="00B16312">
        <w:rPr>
          <w:sz w:val="24"/>
          <w:szCs w:val="24"/>
        </w:rPr>
        <w:t xml:space="preserve"> </w:t>
      </w:r>
      <w:r w:rsidRPr="00F546BF" w:rsidR="00B41102">
        <w:rPr>
          <w:sz w:val="24"/>
          <w:szCs w:val="24"/>
        </w:rPr>
        <w:t>očitovanje</w:t>
      </w:r>
      <w:r w:rsidRPr="00F546BF" w:rsidR="00B16312">
        <w:rPr>
          <w:sz w:val="24"/>
          <w:szCs w:val="24"/>
        </w:rPr>
        <w:t xml:space="preserve"> </w:t>
      </w:r>
      <w:r w:rsidRPr="00F546BF" w:rsidR="00C35BF2">
        <w:rPr>
          <w:sz w:val="24"/>
          <w:szCs w:val="24"/>
        </w:rPr>
        <w:t xml:space="preserve">je li u obavijesti o razlučnom pravu podnio i prijavu tražbine </w:t>
      </w:r>
      <w:r w:rsidRPr="00F546BF" w:rsidR="005B09CB">
        <w:rPr>
          <w:sz w:val="24"/>
          <w:szCs w:val="24"/>
        </w:rPr>
        <w:t>te</w:t>
      </w:r>
      <w:r w:rsidRPr="00F546BF" w:rsidR="00C35BF2">
        <w:rPr>
          <w:sz w:val="24"/>
          <w:szCs w:val="24"/>
        </w:rPr>
        <w:t xml:space="preserve"> </w:t>
      </w:r>
      <w:r w:rsidRPr="00F546BF" w:rsidR="004D31B9">
        <w:rPr>
          <w:sz w:val="24"/>
          <w:szCs w:val="24"/>
        </w:rPr>
        <w:t>ako je</w:t>
      </w:r>
      <w:r w:rsidRPr="00F546BF" w:rsidR="005B09CB">
        <w:rPr>
          <w:sz w:val="24"/>
          <w:szCs w:val="24"/>
        </w:rPr>
        <w:t xml:space="preserve"> podnio prijavu tražbine</w:t>
      </w:r>
      <w:r w:rsidRPr="00F546BF" w:rsidR="004D31B9">
        <w:rPr>
          <w:sz w:val="24"/>
          <w:szCs w:val="24"/>
        </w:rPr>
        <w:t xml:space="preserve"> </w:t>
      </w:r>
      <w:r w:rsidRPr="00F546BF" w:rsidR="005B09CB">
        <w:rPr>
          <w:sz w:val="24"/>
          <w:szCs w:val="24"/>
        </w:rPr>
        <w:t xml:space="preserve">očitovati se </w:t>
      </w:r>
      <w:r w:rsidRPr="00F546BF" w:rsidR="00C35BF2">
        <w:rPr>
          <w:sz w:val="24"/>
          <w:szCs w:val="24"/>
        </w:rPr>
        <w:t>u kojem točno iznosu</w:t>
      </w:r>
      <w:r w:rsidR="00F546BF">
        <w:rPr>
          <w:sz w:val="24"/>
          <w:szCs w:val="24"/>
        </w:rPr>
        <w:t>.</w:t>
      </w:r>
    </w:p>
    <w:p w:rsidRPr="00B16312" w:rsidR="00B16312" w:rsidP="00B16312" w:rsidRDefault="00B16312">
      <w:pPr>
        <w:pStyle w:val="Odlomakpopisa"/>
        <w:ind w:left="1440"/>
        <w:jc w:val="both"/>
        <w:rPr>
          <w:sz w:val="24"/>
          <w:szCs w:val="24"/>
        </w:rPr>
      </w:pPr>
    </w:p>
    <w:p w:rsidRPr="00842873" w:rsidR="00B16312" w:rsidP="00842873" w:rsidRDefault="00B16312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842873">
        <w:rPr>
          <w:sz w:val="24"/>
          <w:szCs w:val="24"/>
        </w:rPr>
        <w:t xml:space="preserve">Nalaže se izlučnom vjerovniku </w:t>
      </w:r>
      <w:r w:rsidRPr="00842873" w:rsidR="002506DE">
        <w:rPr>
          <w:sz w:val="24"/>
          <w:szCs w:val="24"/>
        </w:rPr>
        <w:t xml:space="preserve">Luxury Real Estate d.o.o., OIB </w:t>
      </w:r>
      <w:r w:rsidRPr="00842873" w:rsidR="002056E3">
        <w:rPr>
          <w:sz w:val="24"/>
          <w:szCs w:val="24"/>
        </w:rPr>
        <w:t>24032764718, Zagreb, Bednjanska 14,</w:t>
      </w:r>
      <w:r w:rsidRPr="00842873">
        <w:rPr>
          <w:sz w:val="24"/>
          <w:szCs w:val="24"/>
        </w:rPr>
        <w:t xml:space="preserve"> do ročišta radi ispitivanja tražbina određenog za dan </w:t>
      </w:r>
      <w:r w:rsidRPr="00842873" w:rsidR="00F23F77">
        <w:rPr>
          <w:sz w:val="24"/>
          <w:szCs w:val="24"/>
        </w:rPr>
        <w:t>20. rujna 2019. u 10,00 sati dostaviti sudu očitovanje je li u obavijesti o i</w:t>
      </w:r>
      <w:r w:rsidRPr="00842873" w:rsidR="005B09CB">
        <w:rPr>
          <w:sz w:val="24"/>
          <w:szCs w:val="24"/>
        </w:rPr>
        <w:t xml:space="preserve">zlučnom pravu </w:t>
      </w:r>
      <w:r w:rsidRPr="00842873" w:rsidR="00842873">
        <w:rPr>
          <w:sz w:val="24"/>
          <w:szCs w:val="24"/>
        </w:rPr>
        <w:t xml:space="preserve">(predmet izlučnog prava 3.367 redovnih dionica društva Luka Zadar d.d., OIB 46201758869, oznake LKZD-R-A) </w:t>
      </w:r>
      <w:r w:rsidRPr="00842873" w:rsidR="005B09CB">
        <w:rPr>
          <w:sz w:val="24"/>
          <w:szCs w:val="24"/>
        </w:rPr>
        <w:t xml:space="preserve">podnio i prijavu tražbine </w:t>
      </w:r>
      <w:r w:rsidRPr="00842873" w:rsidR="00B323B2">
        <w:rPr>
          <w:sz w:val="24"/>
          <w:szCs w:val="24"/>
        </w:rPr>
        <w:t>te ako je podnio prijavu tražbine očitovati se u kojem točno iznosu</w:t>
      </w:r>
      <w:r w:rsidRPr="00842873" w:rsidR="00F23F77">
        <w:rPr>
          <w:sz w:val="24"/>
          <w:szCs w:val="24"/>
        </w:rPr>
        <w:t xml:space="preserve"> i je li tražbinu prijavio kao uvjetnu tražbinu (jer u obavijesti navodi da ukoliko pravni posao ne bude utvrđen ništetnim, kao vjerovnik ima pravo na naknadu za dionice)</w:t>
      </w:r>
      <w:r w:rsidRPr="00842873" w:rsidR="00B323B2">
        <w:rPr>
          <w:sz w:val="24"/>
          <w:szCs w:val="24"/>
        </w:rPr>
        <w:t>.</w:t>
      </w:r>
    </w:p>
    <w:p w:rsidRPr="000B3758" w:rsidR="00B16312" w:rsidP="00B323B2" w:rsidRDefault="00B16312">
      <w:pPr>
        <w:jc w:val="both"/>
        <w:rPr>
          <w:sz w:val="24"/>
          <w:szCs w:val="24"/>
        </w:rPr>
      </w:pPr>
    </w:p>
    <w:p w:rsidRPr="000B3758" w:rsidR="00301621" w:rsidP="00301621" w:rsidRDefault="00301621">
      <w:pPr>
        <w:pStyle w:val="Tijeloteksta"/>
        <w:jc w:val="center"/>
      </w:pPr>
      <w:r w:rsidRPr="000B3758">
        <w:t xml:space="preserve">Zagreb, </w:t>
      </w:r>
      <w:r w:rsidR="00B41102">
        <w:rPr>
          <w:lang w:val="pt-BR"/>
        </w:rPr>
        <w:t>17. rujna</w:t>
      </w:r>
      <w:r w:rsidRPr="000B3758">
        <w:rPr>
          <w:lang w:val="pt-BR"/>
        </w:rPr>
        <w:t xml:space="preserve"> 2019.</w:t>
      </w:r>
    </w:p>
    <w:p w:rsidRPr="000B3758" w:rsidR="00301621" w:rsidP="00301621" w:rsidRDefault="00301621">
      <w:pPr>
        <w:jc w:val="center"/>
        <w:rPr>
          <w:sz w:val="24"/>
          <w:szCs w:val="24"/>
        </w:rPr>
      </w:pP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Sudac</w:t>
      </w:r>
    </w:p>
    <w:p w:rsidRPr="000B3758" w:rsidR="00301621" w:rsidP="00301621" w:rsidRDefault="00301621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Marija Bakula Vugrinec</w:t>
      </w:r>
    </w:p>
    <w:p w:rsidR="00F546BF" w:rsidP="00401004" w:rsidRDefault="00F546BF">
      <w:pPr>
        <w:rPr>
          <w:sz w:val="24"/>
          <w:szCs w:val="24"/>
        </w:rPr>
      </w:pPr>
    </w:p>
    <w:p w:rsidRPr="000B3758" w:rsidR="00401004" w:rsidP="00401004" w:rsidRDefault="00301621">
      <w:pPr>
        <w:rPr>
          <w:sz w:val="24"/>
          <w:szCs w:val="24"/>
        </w:rPr>
      </w:pPr>
      <w:r w:rsidRPr="000B3758">
        <w:rPr>
          <w:sz w:val="24"/>
          <w:szCs w:val="24"/>
        </w:rPr>
        <w:t>Uputa o pravnom lijeku:</w:t>
      </w:r>
    </w:p>
    <w:p w:rsidR="006C581B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Protiv zaključka nije dopušten pravni lijek (čl. 19. st. 7.</w:t>
      </w:r>
      <w:r w:rsidR="007D21FA">
        <w:rPr>
          <w:sz w:val="24"/>
          <w:szCs w:val="24"/>
        </w:rPr>
        <w:t xml:space="preserve"> SZ-a</w:t>
      </w:r>
      <w:r w:rsidRPr="000B3758">
        <w:rPr>
          <w:sz w:val="24"/>
          <w:szCs w:val="24"/>
        </w:rPr>
        <w:t>)</w:t>
      </w:r>
    </w:p>
    <w:p w:rsidRPr="000B3758" w:rsidR="003D4C62" w:rsidP="00401004" w:rsidRDefault="003D4C62">
      <w:pPr>
        <w:jc w:val="both"/>
        <w:rPr>
          <w:sz w:val="24"/>
          <w:szCs w:val="24"/>
        </w:rPr>
      </w:pPr>
    </w:p>
    <w:p w:rsidRPr="000B3758" w:rsidR="00401004" w:rsidP="00401004" w:rsidRDefault="00401004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DNA:</w:t>
      </w:r>
    </w:p>
    <w:p w:rsidRPr="000B3758" w:rsidR="006C581B" w:rsidP="00401004" w:rsidRDefault="006C581B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e-oglasna ploča</w:t>
      </w:r>
    </w:p>
    <w:p w:rsidRPr="000B3758" w:rsidR="00935ABA" w:rsidP="00401004" w:rsidRDefault="00935ABA">
      <w:pPr>
        <w:rPr>
          <w:sz w:val="24"/>
          <w:szCs w:val="24"/>
        </w:rPr>
      </w:pPr>
    </w:p>
    <w:sectPr w:rsidRPr="000B3758" w:rsidR="00935ABA" w:rsidSect="00401004">
      <w:headerReference w:type="default" r:id="rId9"/>
      <w:pgSz w:w="12240" w:h="15840"/>
      <w:pgMar w:top="127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7E36" w:rsidP="00401004" w:rsidRDefault="004F7E36">
      <w:r>
        <w:separator/>
      </w:r>
    </w:p>
  </w:endnote>
  <w:endnote w:type="continuationSeparator" w:id="0">
    <w:p w:rsidR="004F7E36" w:rsidP="00401004" w:rsidRDefault="004F7E36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7E36" w:rsidP="00401004" w:rsidRDefault="004F7E36">
      <w:r>
        <w:separator/>
      </w:r>
    </w:p>
  </w:footnote>
  <w:footnote w:type="continuationSeparator" w:id="0">
    <w:p w:rsidR="004F7E36" w:rsidP="00401004" w:rsidRDefault="004F7E36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1004" w:rsidP="00401004" w:rsidRDefault="00401004">
    <w:pPr>
      <w:pStyle w:val="Zaglavlje"/>
      <w:jc w:val="center"/>
    </w:pPr>
  </w:p>
  <w:p w:rsidR="00401004" w:rsidP="00401004" w:rsidRDefault="0040100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r w:rsidR="00E42097">
      <w:rPr>
        <w:sz w:val="24"/>
        <w:szCs w:val="24"/>
      </w:rPr>
      <w:t>1654</w:t>
    </w:r>
    <w:r>
      <w:rPr>
        <w:sz w:val="24"/>
        <w:szCs w:val="24"/>
      </w:rPr>
      <w:t>/1</w:t>
    </w:r>
    <w:r w:rsidR="00E42097">
      <w:rPr>
        <w:sz w:val="24"/>
        <w:szCs w:val="24"/>
      </w:rPr>
      <w:t>8</w:t>
    </w:r>
  </w:p>
  <w:p w:rsidRPr="00401004" w:rsidR="00401004" w:rsidP="00401004" w:rsidRDefault="00401004">
    <w:pPr>
      <w:pStyle w:val="Zaglavlje"/>
      <w:jc w:val="center"/>
      <w:rPr>
        <w:sz w:val="24"/>
        <w:szCs w:val="24"/>
      </w:rPr>
    </w:pPr>
    <w:r w:rsidRPr="00401004">
      <w:rPr>
        <w:sz w:val="24"/>
        <w:szCs w:val="24"/>
      </w:rPr>
      <w:t>2</w:t>
    </w: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41A77"/>
    <w:multiLevelType w:val="hybridMultilevel"/>
    <w:tmpl w:val="E2C402B4"/>
    <w:lvl w:ilvl="0" w:tplc="EFA8BB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0250C9"/>
    <w:multiLevelType w:val="hybridMultilevel"/>
    <w:tmpl w:val="248EA870"/>
    <w:lvl w:ilvl="0" w:tplc="52587F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475D60"/>
    <w:multiLevelType w:val="hybridMultilevel"/>
    <w:tmpl w:val="ADCE2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A79"/>
    <w:rsid w:val="00024606"/>
    <w:rsid w:val="00041EB6"/>
    <w:rsid w:val="000B3758"/>
    <w:rsid w:val="000D5D39"/>
    <w:rsid w:val="000D5DC7"/>
    <w:rsid w:val="000F5A14"/>
    <w:rsid w:val="00126C20"/>
    <w:rsid w:val="00131858"/>
    <w:rsid w:val="00143C98"/>
    <w:rsid w:val="001470CA"/>
    <w:rsid w:val="001C00CC"/>
    <w:rsid w:val="002056E3"/>
    <w:rsid w:val="002506DE"/>
    <w:rsid w:val="00252A52"/>
    <w:rsid w:val="0025432E"/>
    <w:rsid w:val="002651DA"/>
    <w:rsid w:val="00284FD6"/>
    <w:rsid w:val="002A5C52"/>
    <w:rsid w:val="002C47B5"/>
    <w:rsid w:val="002E7F25"/>
    <w:rsid w:val="00301621"/>
    <w:rsid w:val="00310646"/>
    <w:rsid w:val="00316EA7"/>
    <w:rsid w:val="00316F50"/>
    <w:rsid w:val="00344D58"/>
    <w:rsid w:val="00363CE6"/>
    <w:rsid w:val="003C20F6"/>
    <w:rsid w:val="003D4C62"/>
    <w:rsid w:val="00401004"/>
    <w:rsid w:val="004172A5"/>
    <w:rsid w:val="004846E3"/>
    <w:rsid w:val="004A45F2"/>
    <w:rsid w:val="004D31B9"/>
    <w:rsid w:val="004F7E36"/>
    <w:rsid w:val="00545636"/>
    <w:rsid w:val="00547EF7"/>
    <w:rsid w:val="00574039"/>
    <w:rsid w:val="00577C20"/>
    <w:rsid w:val="005B09CB"/>
    <w:rsid w:val="005D02E7"/>
    <w:rsid w:val="005E5A2C"/>
    <w:rsid w:val="006575E4"/>
    <w:rsid w:val="006C581B"/>
    <w:rsid w:val="006F6973"/>
    <w:rsid w:val="0075381D"/>
    <w:rsid w:val="007D21FA"/>
    <w:rsid w:val="0084119E"/>
    <w:rsid w:val="00842873"/>
    <w:rsid w:val="00874225"/>
    <w:rsid w:val="008A286D"/>
    <w:rsid w:val="008A57CB"/>
    <w:rsid w:val="008B73B3"/>
    <w:rsid w:val="008E252D"/>
    <w:rsid w:val="008E4BF6"/>
    <w:rsid w:val="00900852"/>
    <w:rsid w:val="0090183B"/>
    <w:rsid w:val="00913197"/>
    <w:rsid w:val="00935ABA"/>
    <w:rsid w:val="00941531"/>
    <w:rsid w:val="0097421F"/>
    <w:rsid w:val="00980AF4"/>
    <w:rsid w:val="009B32CC"/>
    <w:rsid w:val="009E1755"/>
    <w:rsid w:val="00A371FB"/>
    <w:rsid w:val="00AC7490"/>
    <w:rsid w:val="00AD2A7F"/>
    <w:rsid w:val="00AE302A"/>
    <w:rsid w:val="00B12445"/>
    <w:rsid w:val="00B16312"/>
    <w:rsid w:val="00B2496D"/>
    <w:rsid w:val="00B323B2"/>
    <w:rsid w:val="00B41102"/>
    <w:rsid w:val="00B46D00"/>
    <w:rsid w:val="00B539B6"/>
    <w:rsid w:val="00B60C58"/>
    <w:rsid w:val="00C00CB9"/>
    <w:rsid w:val="00C03FC4"/>
    <w:rsid w:val="00C24ADC"/>
    <w:rsid w:val="00C25FB5"/>
    <w:rsid w:val="00C35BF2"/>
    <w:rsid w:val="00C456D5"/>
    <w:rsid w:val="00C67090"/>
    <w:rsid w:val="00C949DB"/>
    <w:rsid w:val="00CB7D7A"/>
    <w:rsid w:val="00CD7733"/>
    <w:rsid w:val="00CF30A8"/>
    <w:rsid w:val="00D10C86"/>
    <w:rsid w:val="00D205E7"/>
    <w:rsid w:val="00D639B5"/>
    <w:rsid w:val="00D70FF7"/>
    <w:rsid w:val="00D75E26"/>
    <w:rsid w:val="00D82923"/>
    <w:rsid w:val="00D8748D"/>
    <w:rsid w:val="00DF74E4"/>
    <w:rsid w:val="00E011ED"/>
    <w:rsid w:val="00E26BDD"/>
    <w:rsid w:val="00E42097"/>
    <w:rsid w:val="00E62DA8"/>
    <w:rsid w:val="00E81382"/>
    <w:rsid w:val="00ED7C77"/>
    <w:rsid w:val="00EF5165"/>
    <w:rsid w:val="00F13A79"/>
    <w:rsid w:val="00F20355"/>
    <w:rsid w:val="00F23F77"/>
    <w:rsid w:val="00F24CB2"/>
    <w:rsid w:val="00F32614"/>
    <w:rsid w:val="00F53B6D"/>
    <w:rsid w:val="00F546BF"/>
    <w:rsid w:val="00F55BBC"/>
    <w:rsid w:val="00F60CBE"/>
    <w:rsid w:val="00F8031A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72B2992-48CB-4698-B1EE-DD8EFE60E373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3A7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C03FC4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2651D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2651D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010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401004"/>
  </w:style>
  <w:style w:type="paragraph" w:styleId="Podnoje">
    <w:name w:val="footer"/>
    <w:basedOn w:val="Normal"/>
    <w:link w:val="PodnojeChar"/>
    <w:rsid w:val="004010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01004"/>
  </w:style>
  <w:style w:type="character" w:styleId="TijelotekstaChar" w:customStyle="true">
    <w:name w:val="Tijelo teksta Char"/>
    <w:link w:val="Tijeloteksta"/>
    <w:rsid w:val="0030162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25F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5FB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5FB5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5FB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5FB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652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St-971/2019</izvorni_sadrzaj>
    <derivirana_varijabla naziv="DomainObject.Predmet.OznakaBroj_1">St-971/2019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Seaport d.o.o.</izvorni_sadrzaj>
    <derivirana_varijabla naziv="DomainObject.Predmet.ProtustrankaFormated_1">  Zadar Seaport d.o.o.</derivirana_varijabla>
  </DomainObject.Predmet.ProtustrankaFormated>
  <DomainObject.Predmet.ProtustrankaFormatedOIB>
    <izvorni_sadrzaj>  Zadar Seaport d.o.o., OIB 20161082928</izvorni_sadrzaj>
    <derivirana_varijabla naziv="DomainObject.Predmet.ProtustrankaFormatedOIB_1">  Zadar Seaport d.o.o., OIB 20161082928</derivirana_varijabla>
  </DomainObject.Predmet.ProtustrankaFormatedOIB>
  <DomainObject.Predmet.ProtustrankaFormatedWithAdress>
    <izvorni_sadrzaj> Zadar Seaport d.o.o., II. Kraljevec 8, 10000 Zagreb</izvorni_sadrzaj>
    <derivirana_varijabla naziv="DomainObject.Predmet.ProtustrankaFormatedWithAdress_1"> Zadar Seaport d.o.o., II. Kraljevec 8, 10000 Zagreb</derivirana_varijabla>
  </DomainObject.Predmet.ProtustrankaFormatedWithAdress>
  <DomainObject.Predmet.ProtustrankaFormatedWithAdressOIB>
    <izvorni_sadrzaj> Zadar Seaport d.o.o., OIB 20161082928, II. Kraljevec 8, 10000 Zagreb</izvorni_sadrzaj>
    <derivirana_varijabla naziv="DomainObject.Predmet.ProtustrankaFormatedWithAdressOIB_1"> Zadar Seaport d.o.o., OIB 20161082928, II. Kraljevec 8, 10000 Zagreb</derivirana_varijabla>
  </DomainObject.Predmet.ProtustrankaFormatedWithAdressOIB>
  <DomainObject.Predmet.ProtustrankaWithAdress>
    <izvorni_sadrzaj>Zadar Seaport d.o.o. II. Kraljevec 8, 10000 Zagreb</izvorni_sadrzaj>
    <derivirana_varijabla naziv="DomainObject.Predmet.ProtustrankaWithAdress_1">Zadar Seaport d.o.o. II. Kraljevec 8, 10000 Zagreb</derivirana_varijabla>
  </DomainObject.Predmet.ProtustrankaWithAdress>
  <DomainObject.Predmet.ProtustrankaWithAdressOIB>
    <izvorni_sadrzaj>Zadar Seaport d.o.o., OIB 20161082928, II. Kraljevec 8, 10000 Zagreb</izvorni_sadrzaj>
    <derivirana_varijabla naziv="DomainObject.Predmet.ProtustrankaWithAdressOIB_1">Zadar Seaport d.o.o., OIB 20161082928, II. Kraljevec 8, 10000 Zagreb</derivirana_varijabla>
  </DomainObject.Predmet.ProtustrankaWithAdressOIB>
  <DomainObject.Predmet.ProtustrankaNazivFormated>
    <izvorni_sadrzaj>Zadar Seaport d.o.o.</izvorni_sadrzaj>
    <derivirana_varijabla naziv="DomainObject.Predmet.ProtustrankaNazivFormated_1">Zadar Seaport d.o.o.</derivirana_varijabla>
  </DomainObject.Predmet.ProtustrankaNazivFormated>
  <DomainObject.Predmet.ProtustrankaNazivFormatedOIB>
    <izvorni_sadrzaj>Zadar Seaport d.o.o., OIB 20161082928</izvorni_sadrzaj>
    <derivirana_varijabla naziv="DomainObject.Predmet.ProtustrankaNazivFormatedOIB_1">Zadar Seaport d.o.o., OIB 20161082928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Zadar Seaport d.o.o.; AYC Management d.o.o. za savjetovanje</izvorni_sadrzaj>
    <derivirana_varijabla naziv="DomainObject.Predmet.StrankaFormated_1">  Zadar Seaport d.o.o.; AYC Management d.o.o. za savjetovanje</derivirana_varijabla>
  </DomainObject.Predmet.StrankaFormated>
  <DomainObject.Predmet.StrankaFormatedOIB>
    <izvorni_sadrzaj>  Zadar Seaport d.o.o., OIB 20161082928; AYC Management d.o.o. za savjetovanje, OIB 75158345958</izvorni_sadrzaj>
    <derivirana_varijabla naziv="DomainObject.Predmet.StrankaFormatedOIB_1">  Zadar Seaport d.o.o., OIB 20161082928; AYC Management d.o.o. za savjetovanje, OIB 75158345958</derivirana_varijabla>
  </DomainObject.Predmet.StrankaFormatedOIB>
  <DomainObject.Predmet.StrankaFormatedWithAdress>
    <izvorni_sadrzaj> Zadar Seaport d.o.o., II. Kraljevec 8, 10000 Zagreb; AYC Management d.o.o. za savjetovanje, Mlinovi 52, 10000 Zagreb</izvorni_sadrzaj>
    <derivirana_varijabla naziv="DomainObject.Predmet.StrankaFormatedWithAdress_1"> Zadar Seaport d.o.o., II. Kraljevec 8, 10000 Zagreb; AYC Management d.o.o. za savjetovanje, Mlinovi 52, 10000 Zagreb</derivirana_varijabla>
  </DomainObject.Predmet.StrankaFormatedWithAdress>
  <DomainObject.Predmet.StrankaFormatedWithAdressOIB>
    <izvorni_sadrzaj> Zadar Seaport d.o.o., OIB 20161082928, II. Kraljevec 8, 10000 Zagreb; AYC Management d.o.o. za savjetovanje, OIB 75158345958, Mlinovi 52, 10000 Zagreb</izvorni_sadrzaj>
    <derivirana_varijabla naziv="DomainObject.Predmet.StrankaFormatedWithAdressOIB_1"> Zadar Seaport d.o.o., OIB 20161082928, II. Kraljevec 8, 10000 Zagreb; AYC Management d.o.o. za savjetovanje, OIB 75158345958, Mlinovi 52, 10000 Zagreb</derivirana_varijabla>
  </DomainObject.Predmet.StrankaFormatedWithAdressOIB>
  <DomainObject.Predmet.StrankaWithAdress>
    <izvorni_sadrzaj>Zadar Seaport d.o.o. II. Kraljevec 8,10000 Zagreb,AYC Management d.o.o. za savjetovanje Mlinovi 52,10000 Zagreb</izvorni_sadrzaj>
    <derivirana_varijabla naziv="DomainObject.Predmet.StrankaWithAdress_1">Zadar Seaport d.o.o. II. Kraljevec 8,10000 Zagreb,AYC Management d.o.o. za savjetovanje Mlinovi 52,10000 Zagreb</derivirana_varijabla>
  </DomainObject.Predmet.StrankaWithAdress>
  <DomainObject.Predmet.StrankaWithAdressOIB>
    <izvorni_sadrzaj>Zadar Seaport d.o.o., OIB 20161082928, II. Kraljevec 8,10000 Zagreb,AYC Management d.o.o. za savjetovanje, OIB 75158345958, Mlinovi 52,10000 Zagreb</izvorni_sadrzaj>
    <derivirana_varijabla naziv="DomainObject.Predmet.StrankaWithAdressOIB_1">Zadar Seaport d.o.o., OIB 20161082928, II. Kraljevec 8,10000 Zagreb,AYC Management d.o.o. za savjetovanje, OIB 75158345958, Mlinovi 52,10000 Zagreb</derivirana_varijabla>
  </DomainObject.Predmet.StrankaWithAdressOIB>
  <DomainObject.Predmet.StrankaNazivFormated>
    <izvorni_sadrzaj>Zadar Seaport d.o.o.,AYC Management d.o.o. za savjetovanje</izvorni_sadrzaj>
    <derivirana_varijabla naziv="DomainObject.Predmet.StrankaNazivFormated_1">Zadar Seaport d.o.o.,AYC Management d.o.o. za savjetovanje</derivirana_varijabla>
  </DomainObject.Predmet.StrankaNazivFormated>
  <DomainObject.Predmet.StrankaNazivFormatedOIB>
    <izvorni_sadrzaj>Zadar Seaport d.o.o., OIB 20161082928,AYC Management d.o.o. za savjetovanje, OIB 75158345958</izvorni_sadrzaj>
    <derivirana_varijabla naziv="DomainObject.Predmet.StrankaNazivFormatedOIB_1">Zadar Seaport d.o.o., OIB 20161082928,AYC Management d.o.o. za savjetovanje, OIB 75158345958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Zadar Seaport d.o.o.</item>
      <item>AYC Management d.o.o. za savjetovanje</item>
    </izvorni_sadrzaj>
    <derivirana_varijabla naziv="DomainObject.Predmet.StrankaListFormated_1">
      <item>Zadar Seaport d.o.o.</item>
      <item>AYC Management d.o.o. za savjetovanje</item>
    </derivirana_varijabla>
  </DomainObject.Predmet.StrankaListFormated>
  <DomainObject.Predmet.StrankaListFormatedOIB>
    <izvorni_sadrzaj>
      <item>Zadar Seaport d.o.o., OIB 20161082928</item>
      <item>AYC Management d.o.o. za savjetovanje, OIB 75158345958</item>
    </izvorni_sadrzaj>
    <derivirana_varijabla naziv="DomainObject.Predmet.StrankaListFormatedOIB_1">
      <item>Zadar Seaport d.o.o., OIB 20161082928</item>
      <item>AYC Management d.o.o. za savjetovanje, OIB 75158345958</item>
    </derivirana_varijabla>
  </DomainObject.Predmet.StrankaListFormatedOIB>
  <DomainObject.Predmet.StrankaListFormatedWithAdress>
    <izvorni_sadrzaj>
      <item>Zadar Seaport d.o.o., II. Kraljevec 8, 10000 Zagreb</item>
      <item>AYC Management d.o.o. za savjetovanje, Mlinovi 52, 10000 Zagreb</item>
    </izvorni_sadrzaj>
    <derivirana_varijabla naziv="DomainObject.Predmet.StrankaListFormatedWithAdress_1">
      <item>Zadar Seaport d.o.o., II. Kraljevec 8, 10000 Zagreb</item>
      <item>AYC Management d.o.o. za savjetovanje, Mlinovi 52, 10000 Zagreb</item>
    </derivirana_varijabla>
  </DomainObject.Predmet.StrankaListFormatedWithAdress>
  <DomainObject.Predmet.StrankaListFormatedWithAdressOIB>
    <izvorni_sadrzaj>
      <item>Zadar Seaport d.o.o., OIB 20161082928, II. Kraljevec 8, 10000 Zagreb</item>
      <item>AYC Management d.o.o. za savjetovanje, OIB 75158345958, Mlinovi 52, 10000 Zagreb</item>
    </izvorni_sadrzaj>
    <derivirana_varijabla naziv="DomainObject.Predmet.StrankaListFormatedWithAdressOIB_1">
      <item>Zadar Seaport d.o.o., OIB 20161082928, II. Kraljevec 8, 10000 Zagreb</item>
      <item>AYC Management d.o.o. za savjetovanje, OIB 75158345958, Mlinovi 52, 10000 Zagreb</item>
    </derivirana_varijabla>
  </DomainObject.Predmet.StrankaListFormatedWithAdressOIB>
  <DomainObject.Predmet.StrankaListNazivFormated>
    <izvorni_sadrzaj>
      <item>Zadar Seaport d.o.o.</item>
      <item>AYC Management d.o.o. za savjetovanje</item>
    </izvorni_sadrzaj>
    <derivirana_varijabla naziv="DomainObject.Predmet.StrankaListNazivFormated_1">
      <item>Zadar Seaport d.o.o.</item>
      <item>AYC Management d.o.o. za savjetovanje</item>
    </derivirana_varijabla>
  </DomainObject.Predmet.StrankaListNazivFormated>
  <DomainObject.Predmet.StrankaListNazivFormatedOIB>
    <izvorni_sadrzaj>
      <item>Zadar Seaport d.o.o., OIB 20161082928</item>
      <item>AYC Management d.o.o. za savjetovanje, OIB 75158345958</item>
    </izvorni_sadrzaj>
    <derivirana_varijabla naziv="DomainObject.Predmet.StrankaListNazivFormatedOIB_1">
      <item>Zadar Seaport d.o.o., OIB 20161082928</item>
      <item>AYC Management d.o.o. za savjetovanje, OIB 75158345958</item>
    </derivirana_varijabla>
  </DomainObject.Predmet.StrankaListNazivFormatedOIB>
  <DomainObject.Predmet.ProtuStrankaListFormated>
    <izvorni_sadrzaj>
      <item>Zadar Seaport d.o.o.</item>
    </izvorni_sadrzaj>
    <derivirana_varijabla naziv="DomainObject.Predmet.ProtuStrankaListFormated_1">
      <item>Zadar Seaport d.o.o.</item>
    </derivirana_varijabla>
  </DomainObject.Predmet.ProtuStrankaListFormated>
  <DomainObject.Predmet.ProtuStrankaListFormatedOIB>
    <izvorni_sadrzaj>
      <item>Zadar Seaport d.o.o., OIB 20161082928</item>
    </izvorni_sadrzaj>
    <derivirana_varijabla naziv="DomainObject.Predmet.ProtuStrankaListFormatedOIB_1">
      <item>Zadar Seaport d.o.o., OIB 20161082928</item>
    </derivirana_varijabla>
  </DomainObject.Predmet.ProtuStrankaListFormatedOIB>
  <DomainObject.Predmet.ProtuStrankaListFormatedWithAdress>
    <izvorni_sadrzaj>
      <item>Zadar Seaport d.o.o., II. Kraljevec 8, 10000 Zagreb</item>
    </izvorni_sadrzaj>
    <derivirana_varijabla naziv="DomainObject.Predmet.ProtuStrankaListFormatedWithAdress_1">
      <item>Zadar Seaport d.o.o., II. Kraljevec 8, 10000 Zagreb</item>
    </derivirana_varijabla>
  </DomainObject.Predmet.ProtuStrankaListFormatedWithAdress>
  <DomainObject.Predmet.ProtuStrankaListFormatedWithAdressOIB>
    <izvorni_sadrzaj>
      <item>Zadar Seaport d.o.o., OIB 20161082928, II. Kraljevec 8, 10000 Zagreb</item>
    </izvorni_sadrzaj>
    <derivirana_varijabla naziv="DomainObject.Predmet.ProtuStrankaListFormatedWithAdressOIB_1">
      <item>Zadar Seaport d.o.o., OIB 20161082928, II. Kraljevec 8, 10000 Zagreb</item>
    </derivirana_varijabla>
  </DomainObject.Predmet.ProtuStrankaListFormatedWithAdressOIB>
  <DomainObject.Predmet.ProtuStrankaListNazivFormated>
    <izvorni_sadrzaj>
      <item>Zadar Seaport d.o.o.</item>
    </izvorni_sadrzaj>
    <derivirana_varijabla naziv="DomainObject.Predmet.ProtuStrankaListNazivFormated_1">
      <item>Zadar Seaport d.o.o.</item>
    </derivirana_varijabla>
  </DomainObject.Predmet.ProtuStrankaListNazivFormated>
  <DomainObject.Predmet.ProtuStrankaListNazivFormatedOIB>
    <izvorni_sadrzaj>
      <item>Zadar Seaport d.o.o., OIB 20161082928</item>
    </izvorni_sadrzaj>
    <derivirana_varijabla naziv="DomainObject.Predmet.ProtuStrankaListNazivFormatedOIB_1">
      <item>Zadar Seaport d.o.o., OIB 20161082928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Zadar Seaport d.o.o. i dr.</izvorni_sadrzaj>
    <derivirana_varijabla naziv="DomainObject.Predmet.StrankaIDrugi_1">Zadar Seaport d.o.o. i dr.</derivirana_varijabla>
  </DomainObject.Predmet.StrankaIDrugi>
  <DomainObject.Predmet.ProtustrankaIDrugi>
    <izvorni_sadrzaj>Zadar Seaport d.o.o.</izvorni_sadrzaj>
    <derivirana_varijabla naziv="DomainObject.Predmet.ProtustrankaIDrugi_1">Zadar Seaport d.o.o.</derivirana_varijabla>
  </DomainObject.Predmet.ProtustrankaIDrugi>
  <DomainObject.Predmet.StrankaIDrugiAdressOIB>
    <izvorni_sadrzaj>Zadar Seaport d.o.o., OIB 20161082928, II. Kraljevec 8, 10000 Zagreb i dr.</izvorni_sadrzaj>
    <derivirana_varijabla naziv="DomainObject.Predmet.StrankaIDrugiAdressOIB_1">Zadar Seaport d.o.o., OIB 20161082928, II. Kraljevec 8, 10000 Zagreb i dr.</derivirana_varijabla>
  </DomainObject.Predmet.StrankaIDrugiAdressOIB>
  <DomainObject.Predmet.ProtustrankaIDrugiAdressOIB>
    <izvorni_sadrzaj>Zadar Seaport d.o.o., OIB 20161082928, II. Kraljevec 8, 10000 Zagreb</izvorni_sadrzaj>
    <derivirana_varijabla naziv="DomainObject.Predmet.ProtustrankaIDrugiAdressOIB_1">Zadar Seaport d.o.o., OIB 20161082928, II. Kraljevec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Seaport d.o.o.</item>
      <item>Zadar Seaport d.o.o.</item>
      <item>AYC Management d.o.o. za savjetovanje</item>
    </izvorni_sadrzaj>
    <derivirana_varijabla naziv="DomainObject.Predmet.SudioniciListNaziv_1">
      <item>Zadar Seaport d.o.o.</item>
      <item>Zadar Seaport d.o.o.</item>
      <item>AYC Management d.o.o. za savjetovanje</item>
    </derivirana_varijabla>
  </DomainObject.Predmet.SudioniciListNaziv>
  <DomainObject.Predmet.SudioniciListAdressOIB>
    <izvorni_sadrzaj>
      <item>Zadar Seaport d.o.o., OIB 20161082928, II. Kraljevec 8,10000 Zagreb</item>
      <item>Zadar Seaport d.o.o., OIB 20161082928, II. Kraljevec 8,10000 Zagreb</item>
      <item>AYC Management d.o.o. za savjetovanje, OIB 75158345958, Mlinovi 52,10000 Zagreb</item>
    </izvorni_sadrzaj>
    <derivirana_varijabla naziv="DomainObject.Predmet.SudioniciListAdressOIB_1">
      <item>Zadar Seaport d.o.o., OIB 20161082928, II. Kraljevec 8,10000 Zagreb</item>
      <item>Zadar Seaport d.o.o., OIB 20161082928, II. Kraljevec 8,10000 Zagreb</item>
      <item>AYC Management d.o.o. za savjetovanje, OIB 75158345958, Mlinovi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20161082928</item>
      <item>, OIB 20161082928</item>
      <item>, OIB 75158345958</item>
    </izvorni_sadrzaj>
    <derivirana_varijabla naziv="DomainObject.Predmet.SudioniciListNazivOIB_1">
      <item>, OIB 20161082928</item>
      <item>, OIB 20161082928</item>
      <item>, OIB 75158345958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St-971/2019-3</izvorni_sadrzaj>
    <derivirana_varijabla naziv="DomainObject.PredzadnjaOdlukaIzPredmeta.Oznaka_1">St-971/2019-3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248</properties:Words>
  <properties:Characters>1199</properties:Characters>
  <properties:Lines>41</properties:Lines>
  <properties:Paragraphs>17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2019-09-17T09:50:00Z</dcterms:created>
  <dc:creator>mbakula</dc:creator>
  <cp:lastModifiedBy>Marija Bakula Vugrinec</cp:lastModifiedBy>
  <cp:lastPrinted>2011-03-01T08:10:00Z</cp:lastPrinted>
  <dcterms:modified xmlns:xsi="http://www.w3.org/2001/XMLSchema-instance" xsi:type="dcterms:W3CDTF">2019-09-17T10:08:00Z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poziv na očitovanje - razlučni i izlučni vjerovnici.docx)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