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af78" w14:paraId="643af78" w:rsidRDefault="00C24120" w:rsidR="00C24120">
      <w:pPr>
        <w15:collapsed w:val="false"/>
      </w:pPr>
      <w:bookmarkStart w:name="_GoBack" w:id="0"/>
      <w:bookmarkEnd w:id="0"/>
    </w:p>
    <w:p w:rsidRDefault="00C24120" w:rsidR="00C24120"/>
    <w:p w:rsidRDefault="00C24120" w:rsidR="00C24120"/>
    <w:p w:rsidRDefault="00C24120" w:rsidR="00C24120"/>
    <w:p w:rsidRDefault="00453B7A" w:rsidR="00B44AD3">
      <w:r>
        <w:t>REPUBLIKA HRVATSKA</w:t>
      </w:r>
    </w:p>
    <w:p w:rsidRDefault="00453B7A" w:rsidR="00453B7A">
      <w:r>
        <w:t>TRGOVAČKI SUD U</w:t>
      </w:r>
      <w:r w:rsidR="00C43432">
        <w:t xml:space="preserve"> OSIJEKU</w:t>
      </w:r>
    </w:p>
    <w:p w:rsidRDefault="00C43432" w:rsidR="00003EE3">
      <w:r>
        <w:t xml:space="preserve">STALNA SLUŽBA </w:t>
      </w:r>
      <w:r w:rsidR="00003EE3">
        <w:t>TRGOVAČKOG</w:t>
      </w:r>
    </w:p>
    <w:p w:rsidRDefault="00003EE3" w:rsidR="00C43432">
      <w:r>
        <w:t>SUDA U OSIJEKU</w:t>
      </w:r>
    </w:p>
    <w:p w:rsidRDefault="00C43432" w:rsidR="00C43432">
      <w:r>
        <w:t>Trg pobjede 13</w:t>
      </w:r>
    </w:p>
    <w:p w:rsidRDefault="00C43432" w:rsidR="00453B7A">
      <w:r>
        <w:t>35000 SLAVONSKI BROD</w:t>
      </w:r>
      <w:r w:rsidR="00453B7A">
        <w:t xml:space="preserve">                                          </w:t>
      </w:r>
      <w:r w:rsidR="0067231C">
        <w:t xml:space="preserve">   </w:t>
      </w:r>
      <w:r w:rsidR="00453B7A">
        <w:t xml:space="preserve">  BROJ: </w:t>
      </w:r>
      <w:r>
        <w:t>2/</w:t>
      </w:r>
      <w:r w:rsidR="00453B7A">
        <w:t>St -</w:t>
      </w:r>
      <w:r w:rsidR="001B009B">
        <w:t>66</w:t>
      </w:r>
      <w:r w:rsidR="00572249">
        <w:t>/201</w:t>
      </w:r>
      <w:r w:rsidR="001B009B">
        <w:t>5</w:t>
      </w:r>
      <w:r w:rsidR="00572249">
        <w:t>-</w:t>
      </w:r>
    </w:p>
    <w:p w:rsidRDefault="00C43432" w:rsidR="00C43432"/>
    <w:p w:rsidRDefault="00453B7A" w:rsidP="00436883" w:rsidR="00436883">
      <w:r>
        <w:t xml:space="preserve">                                                 </w:t>
      </w:r>
      <w:r w:rsidR="00AC25AB">
        <w:t xml:space="preserve">           </w:t>
      </w:r>
      <w:r w:rsidR="001B009B">
        <w:t>R  J  E  Š  E  N  J  E</w:t>
      </w:r>
      <w:r w:rsidR="00AC25AB">
        <w:t xml:space="preserve">                                      </w:t>
      </w:r>
      <w:r w:rsidR="001E7A3D">
        <w:t xml:space="preserve">    </w:t>
      </w:r>
    </w:p>
    <w:p w:rsidRDefault="00436883" w:rsidP="00436883" w:rsidR="00436883"/>
    <w:p w:rsidRDefault="00436883" w:rsidP="00436883" w:rsidR="00436883">
      <w:r>
        <w:tab/>
      </w:r>
      <w:r>
        <w:tab/>
        <w:t>TRGOVAČKI SUD U OSIJEKU, STALNA SLUŽBA</w:t>
      </w:r>
      <w:r w:rsidR="001B009B">
        <w:t xml:space="preserve"> U SLAVONSKOM BRODU</w:t>
      </w:r>
      <w:r>
        <w:t xml:space="preserve">- po  sucu Davorinu Pavičić, </w:t>
      </w:r>
      <w:r w:rsidR="00003EE3">
        <w:t xml:space="preserve"> p</w:t>
      </w:r>
      <w:r w:rsidR="00572249">
        <w:t>o</w:t>
      </w:r>
      <w:r w:rsidR="00003EE3">
        <w:t xml:space="preserve">vodom zahtjeva </w:t>
      </w:r>
      <w:r w:rsidR="001B009B">
        <w:t xml:space="preserve"> Danijela </w:t>
      </w:r>
      <w:proofErr w:type="spellStart"/>
      <w:r w:rsidR="001B009B">
        <w:t>Fijala</w:t>
      </w:r>
      <w:proofErr w:type="spellEnd"/>
      <w:r w:rsidR="001B009B">
        <w:t xml:space="preserve"> bivši djelatnik dužnika GRANITI GLIBO j.d.o.o. JAKŠIĆ, Pavla Radića 23, OIB: 10892557676, dana 27. veljače 2017.g.</w:t>
      </w:r>
    </w:p>
    <w:p w:rsidRDefault="00436883" w:rsidP="00436883" w:rsidR="00436883">
      <w:r>
        <w:t xml:space="preserve">                                               </w:t>
      </w:r>
      <w:r w:rsidR="00003EE3">
        <w:t xml:space="preserve">            </w:t>
      </w:r>
      <w:r>
        <w:t xml:space="preserve">  </w:t>
      </w:r>
      <w:r w:rsidR="001B009B">
        <w:t xml:space="preserve"> R i j e š i o   j e</w:t>
      </w:r>
    </w:p>
    <w:p w:rsidRDefault="00436883" w:rsidP="00436883" w:rsidR="00436883"/>
    <w:p w:rsidRDefault="00003EE3" w:rsidP="00003EE3" w:rsidR="00A04686">
      <w:pPr>
        <w:ind w:firstLine="708"/>
      </w:pPr>
      <w:r>
        <w:t>I</w:t>
      </w:r>
      <w:r>
        <w:tab/>
        <w:t xml:space="preserve">Pozivaju se vjerovnici dužnika </w:t>
      </w:r>
      <w:r w:rsidR="009D1486">
        <w:t xml:space="preserve"> te ostale osobe koje imaju pravni interes za provedbu stečajnog postupka </w:t>
      </w:r>
      <w:r>
        <w:t>da najkasnije</w:t>
      </w:r>
      <w:r w:rsidR="00436883">
        <w:t xml:space="preserve"> u roku od </w:t>
      </w:r>
      <w:r w:rsidR="001B009B">
        <w:t>1</w:t>
      </w:r>
      <w:r w:rsidR="00436883">
        <w:t>5 dana od dana objave ovog</w:t>
      </w:r>
      <w:r w:rsidR="001B009B">
        <w:t xml:space="preserve"> rješenja</w:t>
      </w:r>
      <w:r>
        <w:t xml:space="preserve"> na e- oglasnoj ploči suda predlože otvaranje stečajnog postupka nad dužnikom te da uplate predujam u iznosu od </w:t>
      </w:r>
      <w:r w:rsidR="001B009B">
        <w:t>3</w:t>
      </w:r>
      <w:r>
        <w:t>0.000,00 kn za pokriće troškova toga postupka na žiro račun IBAN: HR31 2390 001</w:t>
      </w:r>
      <w:r w:rsidR="003775B6">
        <w:t>1</w:t>
      </w:r>
      <w:r>
        <w:t xml:space="preserve"> 3000 0020 0 s pozivom na broj HR05 27</w:t>
      </w:r>
      <w:r w:rsidR="00B446A5">
        <w:t>1</w:t>
      </w:r>
      <w:r>
        <w:t xml:space="preserve">- </w:t>
      </w:r>
      <w:r w:rsidR="001B009B">
        <w:t>66</w:t>
      </w:r>
      <w:r w:rsidR="005E0434">
        <w:t>-201</w:t>
      </w:r>
      <w:r w:rsidR="001B009B">
        <w:t>5</w:t>
      </w:r>
      <w:r>
        <w:t xml:space="preserve">, ( </w:t>
      </w:r>
      <w:r w:rsidR="001B009B">
        <w:t>temeljem</w:t>
      </w:r>
      <w:r>
        <w:t xml:space="preserve"> člank</w:t>
      </w:r>
      <w:r w:rsidR="001B009B">
        <w:t>a</w:t>
      </w:r>
      <w:r>
        <w:t xml:space="preserve"> 132. Stečajnog zakona Narodne novine broj 71/15</w:t>
      </w:r>
      <w:r w:rsidR="00A04686">
        <w:t>).</w:t>
      </w:r>
    </w:p>
    <w:p w:rsidRDefault="009D1486" w:rsidP="00003EE3" w:rsidR="009D1486">
      <w:pPr>
        <w:ind w:firstLine="708"/>
      </w:pPr>
    </w:p>
    <w:p w:rsidRDefault="00A04686" w:rsidP="00003EE3" w:rsidR="00A04686">
      <w:pPr>
        <w:ind w:firstLine="708"/>
      </w:pPr>
      <w:r>
        <w:t>I</w:t>
      </w:r>
      <w:r w:rsidR="001B009B">
        <w:t>I</w:t>
      </w:r>
      <w:r>
        <w:tab/>
      </w:r>
      <w:r w:rsidR="001B009B">
        <w:t>Ako u</w:t>
      </w:r>
      <w:r>
        <w:t xml:space="preserve"> roku od 15 dana od dana objave ovog </w:t>
      </w:r>
      <w:r w:rsidR="001B009B">
        <w:t>rješenja</w:t>
      </w:r>
      <w:r>
        <w:t xml:space="preserve"> na e-oglasnoj ploči suda  ne predloži otvaranje stečajnog postupka i ne predujm</w:t>
      </w:r>
      <w:r w:rsidR="001B009B">
        <w:t>e</w:t>
      </w:r>
      <w:r>
        <w:t xml:space="preserv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w:t>
      </w:r>
      <w:r w:rsidR="00436883">
        <w:t xml:space="preserve"> </w:t>
      </w:r>
    </w:p>
    <w:p w:rsidRDefault="001B009B" w:rsidP="00003EE3" w:rsidR="00BB3982">
      <w:pPr>
        <w:ind w:firstLine="708"/>
      </w:pPr>
      <w:r>
        <w:t xml:space="preserve">                                               </w:t>
      </w:r>
    </w:p>
    <w:p w:rsidRDefault="009D1486" w:rsidP="00003EE3" w:rsidR="009D1486">
      <w:pPr>
        <w:ind w:firstLine="708"/>
      </w:pPr>
    </w:p>
    <w:p w:rsidRDefault="001B009B" w:rsidP="00003EE3" w:rsidR="001B009B">
      <w:pPr>
        <w:ind w:firstLine="708"/>
      </w:pPr>
      <w:r>
        <w:t xml:space="preserve">                                                    O b r a z l o ž e n j e</w:t>
      </w:r>
    </w:p>
    <w:p w:rsidRDefault="001B009B" w:rsidP="00003EE3" w:rsidR="001B009B">
      <w:pPr>
        <w:ind w:firstLine="708"/>
      </w:pPr>
    </w:p>
    <w:p w:rsidRDefault="009D1486" w:rsidP="00003EE3" w:rsidR="009D1486">
      <w:pPr>
        <w:ind w:firstLine="708"/>
      </w:pPr>
    </w:p>
    <w:p w:rsidRDefault="001B009B" w:rsidP="00003EE3" w:rsidR="001B009B">
      <w:pPr>
        <w:ind w:firstLine="708"/>
      </w:pPr>
      <w:r>
        <w:t xml:space="preserve">Prijedlog za pokretanje stečajnog postupka podnio je bivši zaposlenik društva Graniti </w:t>
      </w:r>
      <w:proofErr w:type="spellStart"/>
      <w:r>
        <w:t>Glibo</w:t>
      </w:r>
      <w:proofErr w:type="spellEnd"/>
      <w:r>
        <w:t xml:space="preserve"> j.d.o.o. Jakšić, Danijel </w:t>
      </w:r>
      <w:proofErr w:type="spellStart"/>
      <w:r>
        <w:t>Fijala</w:t>
      </w:r>
      <w:proofErr w:type="spellEnd"/>
      <w:r>
        <w:t xml:space="preserve"> iz Požege, Bana Jelačića 44, OIB: 76227447155, navodeći da postoji razlog za otvaranje stečajnog postupka jer je siti nelikvidan, jer duguje plaću više od mjesec dana te da je u blokadi preko 60 dana, pa to predstavlja razlog nesposobnosti za plaćanje- prezaduženosti.</w:t>
      </w:r>
    </w:p>
    <w:p w:rsidRDefault="001B009B" w:rsidP="00003EE3" w:rsidR="001B009B">
      <w:pPr>
        <w:ind w:firstLine="708"/>
      </w:pPr>
      <w:r>
        <w:t>Sud je donio rješenje kojim je pokrenuo prethodni postupak radi utvrđivanja pretpostavki za otvaranje stečajnog postupka te je imenovao privremenog stečajnog upravitelja Šimu Bošnjak iz Osijek, Vukovarska cesta 56. Iz izvješća privremenog stečajnog upravitelja proizlazi da je dužnik u blokadi 795 dana neprekidno, a evidentirane su nepodmirene obveze u iznosu od 4.669,68 kn. Iz uvjerenja Policijske uprave Požeško-Slavonske Požega proizlazi da dužnik nije evidentiran kao vlasnik vozila a provjerom u zemljišnim knjigama Općinskog suda u Požegi kao vlasnik nekretnina, pa stoga budući da p</w:t>
      </w:r>
      <w:r w:rsidR="009D1486">
        <w:t>o</w:t>
      </w:r>
      <w:r>
        <w:t>stoje razlozi za otvaranje stečajn</w:t>
      </w:r>
      <w:r w:rsidR="009D1486">
        <w:t>o</w:t>
      </w:r>
      <w:r>
        <w:t>g postupka po čl. 4.st.3. i 6. Stečajn</w:t>
      </w:r>
      <w:r w:rsidR="009D1486">
        <w:t>o</w:t>
      </w:r>
      <w:r>
        <w:t>g zakona</w:t>
      </w:r>
      <w:r w:rsidR="009D1486">
        <w:t xml:space="preserve"> a ne postoji imovina iz koje bi se mogli namiriti kako troškovi prethodnog tako i troškovi stečajnog </w:t>
      </w:r>
      <w:r w:rsidR="009D1486">
        <w:lastRenderedPageBreak/>
        <w:t>postupka, stečajni upravitelj je predložio donošenja rješenja kojim se pozivaju osobe koje imaju pravni interes ad sukladno čl. 132. Stečajnog zakona uplate iznos od 30.000,00 kn na ime troškova provedbe stečajnog postupka. U slučaju ne uplate navedenog iznosa postupak se neće provesti i na odgovarajući način se primjenjuju odredbe čl. 286. do 292. Stečajnog zakona.</w:t>
      </w:r>
    </w:p>
    <w:p w:rsidRDefault="009D1486" w:rsidP="00003EE3" w:rsidR="009D1486">
      <w:pPr>
        <w:ind w:firstLine="708"/>
      </w:pPr>
      <w:r>
        <w:t>Stoga je odlučeno kao u izreci rješenja.</w:t>
      </w:r>
    </w:p>
    <w:p w:rsidRDefault="009D1486" w:rsidP="00003EE3" w:rsidR="009D1486">
      <w:pPr>
        <w:ind w:firstLine="708"/>
      </w:pPr>
    </w:p>
    <w:p w:rsidRDefault="009D1486" w:rsidP="00003EE3" w:rsidR="009D1486">
      <w:pPr>
        <w:ind w:firstLine="708"/>
      </w:pPr>
    </w:p>
    <w:p w:rsidRDefault="00A04686" w:rsidP="00003EE3" w:rsidR="00A04686">
      <w:pPr>
        <w:ind w:firstLine="708"/>
      </w:pPr>
      <w:r>
        <w:tab/>
        <w:t xml:space="preserve">U Slavonskom Brodu, </w:t>
      </w:r>
      <w:r w:rsidR="001A6DE6">
        <w:t>2</w:t>
      </w:r>
      <w:r w:rsidR="001B009B">
        <w:t>7</w:t>
      </w:r>
      <w:r w:rsidR="001A6DE6">
        <w:t xml:space="preserve">. </w:t>
      </w:r>
      <w:r w:rsidR="001B009B">
        <w:t>veljače</w:t>
      </w:r>
      <w:r w:rsidR="00572249">
        <w:t xml:space="preserve"> </w:t>
      </w:r>
      <w:r>
        <w:t>201</w:t>
      </w:r>
      <w:r w:rsidR="001B009B">
        <w:t>7</w:t>
      </w:r>
      <w:r>
        <w:t>.g.</w:t>
      </w:r>
    </w:p>
    <w:p w:rsidRDefault="009D1486" w:rsidP="00003EE3" w:rsidR="009D1486">
      <w:pPr>
        <w:ind w:firstLine="708"/>
      </w:pPr>
    </w:p>
    <w:p w:rsidRDefault="00436883" w:rsidP="00A04686" w:rsidR="005E0434">
      <w:pPr>
        <w:ind w:firstLine="708"/>
      </w:pPr>
      <w:r>
        <w:t xml:space="preserve"> </w:t>
      </w:r>
      <w:r w:rsidR="00A04686">
        <w:t xml:space="preserve">                                                                                      </w:t>
      </w:r>
      <w:r w:rsidR="009D1486">
        <w:t xml:space="preserve">     </w:t>
      </w:r>
      <w:r w:rsidR="00A04686">
        <w:t xml:space="preserve">   S u d a c: </w:t>
      </w:r>
    </w:p>
    <w:p w:rsidRDefault="005E0434" w:rsidP="00A04686" w:rsidR="005E0434">
      <w:pPr>
        <w:ind w:firstLine="708"/>
      </w:pPr>
    </w:p>
    <w:p w:rsidRDefault="005E0434" w:rsidP="00A04686" w:rsidR="005E0434">
      <w:pPr>
        <w:ind w:firstLine="708"/>
      </w:pPr>
      <w:r>
        <w:t xml:space="preserve">                                                                                      </w:t>
      </w:r>
      <w:r w:rsidR="009D1486">
        <w:t xml:space="preserve">      </w:t>
      </w:r>
      <w:smartTag w:element="PersonName" w:uri="urn:schemas-microsoft-com:office:smarttags">
        <w:r>
          <w:t>Davorin Pavičić</w:t>
        </w:r>
      </w:smartTag>
    </w:p>
    <w:p w:rsidRDefault="005E0434" w:rsidP="00A04686" w:rsidR="005E0434">
      <w:pPr>
        <w:ind w:firstLine="708"/>
      </w:pPr>
    </w:p>
    <w:p w:rsidRDefault="00A04686" w:rsidP="00A04686" w:rsidR="005E0434">
      <w:pPr>
        <w:ind w:firstLine="708"/>
      </w:pPr>
      <w:r>
        <w:t xml:space="preserve">  </w:t>
      </w:r>
    </w:p>
    <w:p w:rsidRDefault="005E0434" w:rsidP="00A04686" w:rsidR="005E0434">
      <w:pPr>
        <w:ind w:firstLine="708"/>
      </w:pPr>
    </w:p>
    <w:p w:rsidRDefault="009D1486" w:rsidP="00A04686" w:rsidR="005E0434">
      <w:pPr>
        <w:ind w:firstLine="708"/>
      </w:pPr>
      <w:r>
        <w:t>NAPUTAK O PRAVNOM LIJEKU.</w:t>
      </w:r>
    </w:p>
    <w:p w:rsidRDefault="009D1486" w:rsidP="00A04686" w:rsidR="009D1486">
      <w:pPr>
        <w:ind w:firstLine="708"/>
      </w:pPr>
      <w:r>
        <w:t>Protiv ovog rješenja dopuštena je žalba</w:t>
      </w:r>
    </w:p>
    <w:p w:rsidRDefault="009D1486" w:rsidP="00A04686" w:rsidR="009D1486">
      <w:pPr>
        <w:ind w:firstLine="708"/>
      </w:pPr>
      <w:r>
        <w:t>u roku do 8 dana od dana objave ovog</w:t>
      </w:r>
    </w:p>
    <w:p w:rsidRDefault="009D1486" w:rsidP="00A04686" w:rsidR="009D1486">
      <w:pPr>
        <w:ind w:firstLine="708"/>
      </w:pPr>
      <w:r>
        <w:t>rješenja na E oglasnoj ploči suda. Žalba</w:t>
      </w:r>
    </w:p>
    <w:p w:rsidRDefault="009D1486" w:rsidP="00A04686" w:rsidR="009D1486">
      <w:pPr>
        <w:ind w:firstLine="708"/>
      </w:pPr>
      <w:r>
        <w:t>se podnosi Visokom trgovačkom sudu RH</w:t>
      </w:r>
    </w:p>
    <w:p w:rsidRDefault="009D1486" w:rsidP="00A04686" w:rsidR="009D1486">
      <w:pPr>
        <w:ind w:firstLine="708"/>
      </w:pPr>
      <w:r>
        <w:t>Zagreb putem ovoga suda u 3 primjerka.</w:t>
      </w:r>
    </w:p>
    <w:p w:rsidRDefault="00A04686" w:rsidP="00A04686" w:rsidR="009D1486">
      <w:pPr>
        <w:ind w:firstLine="708"/>
      </w:pPr>
      <w:r>
        <w:t xml:space="preserve">      </w:t>
      </w: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A04686" w:rsidP="00A04686" w:rsidR="009D1486">
      <w:pPr>
        <w:ind w:firstLine="708"/>
      </w:pPr>
      <w:r>
        <w:t xml:space="preserve">  </w:t>
      </w: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9D1486" w:rsidP="00A04686" w:rsidR="009D1486">
      <w:pPr>
        <w:ind w:firstLine="708"/>
      </w:pPr>
    </w:p>
    <w:p w:rsidRDefault="00A04686" w:rsidP="00A04686" w:rsidR="00A04686">
      <w:pPr>
        <w:ind w:firstLine="708"/>
      </w:pPr>
      <w:r>
        <w:t xml:space="preserve">                                                                          </w:t>
      </w:r>
    </w:p>
    <w:p w:rsidRDefault="00A04686" w:rsidP="00A04686" w:rsidR="00A04686">
      <w:pPr>
        <w:ind w:firstLine="708"/>
      </w:pPr>
      <w:r>
        <w:t>DNA</w:t>
      </w:r>
    </w:p>
    <w:p w:rsidRDefault="00A04686" w:rsidP="00A04686" w:rsidR="00A04686">
      <w:pPr>
        <w:numPr>
          <w:ilvl w:val="0"/>
          <w:numId w:val="6"/>
        </w:numPr>
      </w:pPr>
      <w:r>
        <w:t>e-oglasna ploča</w:t>
      </w:r>
    </w:p>
    <w:p w:rsidRDefault="00A04686" w:rsidP="00DE2BD8" w:rsidR="00A04686">
      <w:pPr>
        <w:ind w:left="708"/>
      </w:pPr>
    </w:p>
    <w:p w:rsidRDefault="00A04686" w:rsidP="00A04686" w:rsidR="00A04686">
      <w:pPr>
        <w:numPr>
          <w:ilvl w:val="0"/>
          <w:numId w:val="6"/>
        </w:numPr>
      </w:pPr>
      <w:r>
        <w:t>kal.</w:t>
      </w:r>
      <w:r w:rsidR="009D1486">
        <w:t>1</w:t>
      </w:r>
      <w:r w:rsidR="00DE2BD8">
        <w:t>5 dana</w:t>
      </w:r>
    </w:p>
    <w:p w:rsidRDefault="00F45F8B" w:rsidP="00F45F8B" w:rsidR="00F45F8B"/>
    <w:p w:rsidRDefault="001A6DE6" w:rsidP="00F45F8B" w:rsidR="00F45F8B">
      <w:r>
        <w:t>2</w:t>
      </w:r>
      <w:r w:rsidR="009D1486">
        <w:t>7</w:t>
      </w:r>
      <w:r w:rsidR="00F45F8B">
        <w:t>.</w:t>
      </w:r>
      <w:r w:rsidR="009D1486">
        <w:t>2</w:t>
      </w:r>
      <w:r w:rsidR="00F45F8B">
        <w:t>.201</w:t>
      </w:r>
      <w:r w:rsidR="009D1486">
        <w:t>7</w:t>
      </w:r>
      <w:r w:rsidR="00F45F8B">
        <w:t>.                S u d a c:</w:t>
      </w:r>
    </w:p>
    <w:sectPr w:rsidSect="00295846" w:rsidR="00F45F8B">
      <w:pgSz w:h="16838" w:w="11906"/>
      <w:pgMar w:gutter="0" w:footer="720" w:header="720" w:left="1417" w:bottom="1417" w:right="1417" w:top="1418"/>
      <w:cols w:space="708"/>
      <w:docGrid w:linePitch="272"/>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F7119"/>
    <w:multiLevelType w:val="hybridMultilevel"/>
    <w:tmpl w:val="4F2E19C8"/>
    <w:lvl w:tplc="D1F40F1E"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C056E23"/>
    <w:multiLevelType w:val="hybridMultilevel"/>
    <w:tmpl w:val="35E2A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D2E70C6"/>
    <w:multiLevelType w:val="hybridMultilevel"/>
    <w:tmpl w:val="F4ACF31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6A2260D"/>
    <w:multiLevelType w:val="hybridMultilevel"/>
    <w:tmpl w:val="ED461EF0"/>
    <w:lvl w:tplc="37BC730C"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675E5C96"/>
    <w:multiLevelType w:val="hybridMultilevel"/>
    <w:tmpl w:val="CEBEFD52"/>
    <w:lvl w:tplc="C3308AB6" w:ilvl="0">
      <w:start w:val="1"/>
      <w:numFmt w:val="bullet"/>
      <w:lvlText w:val="-"/>
      <w:lvlJc w:val="left"/>
      <w:pPr>
        <w:tabs>
          <w:tab w:pos="1770" w:val="num"/>
        </w:tabs>
        <w:ind w:hanging="360" w:left="1770"/>
      </w:pPr>
      <w:rPr>
        <w:rFonts w:cs="Times New Roman" w:eastAsia="Times New Roman" w:hAnsi="Times New Roman" w:ascii="Times New Roman" w:hint="default"/>
      </w:rPr>
    </w:lvl>
    <w:lvl w:tentative="true"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00"/>
  <w:drawingGridVerticalSpacing w:val="136"/>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3B7A"/>
    <w:rsid w:val="00003EE3"/>
    <w:rsid w:val="000300EF"/>
    <w:rsid w:val="00166398"/>
    <w:rsid w:val="0019113A"/>
    <w:rsid w:val="00197FF9"/>
    <w:rsid w:val="001A6DE6"/>
    <w:rsid w:val="001B009B"/>
    <w:rsid w:val="001B4768"/>
    <w:rsid w:val="001D632D"/>
    <w:rsid w:val="001E69C8"/>
    <w:rsid w:val="001E7A3D"/>
    <w:rsid w:val="002043B3"/>
    <w:rsid w:val="00295846"/>
    <w:rsid w:val="002E4DB1"/>
    <w:rsid w:val="003775B6"/>
    <w:rsid w:val="00386605"/>
    <w:rsid w:val="00436883"/>
    <w:rsid w:val="00453B7A"/>
    <w:rsid w:val="0047223C"/>
    <w:rsid w:val="00521537"/>
    <w:rsid w:val="00572249"/>
    <w:rsid w:val="005C0D29"/>
    <w:rsid w:val="005E0434"/>
    <w:rsid w:val="006157D1"/>
    <w:rsid w:val="0067231C"/>
    <w:rsid w:val="00714395"/>
    <w:rsid w:val="00837A2F"/>
    <w:rsid w:val="0089497D"/>
    <w:rsid w:val="008A1D89"/>
    <w:rsid w:val="008B2C14"/>
    <w:rsid w:val="009111CD"/>
    <w:rsid w:val="00916116"/>
    <w:rsid w:val="00946742"/>
    <w:rsid w:val="00954A13"/>
    <w:rsid w:val="009D1486"/>
    <w:rsid w:val="009D3538"/>
    <w:rsid w:val="00A04686"/>
    <w:rsid w:val="00A21C8E"/>
    <w:rsid w:val="00AC25AB"/>
    <w:rsid w:val="00B446A5"/>
    <w:rsid w:val="00B44AD3"/>
    <w:rsid w:val="00B976DA"/>
    <w:rsid w:val="00BB3982"/>
    <w:rsid w:val="00C24120"/>
    <w:rsid w:val="00C43432"/>
    <w:rsid w:val="00C76AD4"/>
    <w:rsid w:val="00CC420C"/>
    <w:rsid w:val="00D07BB8"/>
    <w:rsid w:val="00D422F5"/>
    <w:rsid w:val="00D71013"/>
    <w:rsid w:val="00DE2BD8"/>
    <w:rsid w:val="00DF59BB"/>
    <w:rsid w:val="00E7167C"/>
    <w:rsid w:val="00ED42F5"/>
    <w:rsid w:val="00EF0E5E"/>
    <w:rsid w:val="00F45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6DA"/>
    <w:rPr>
      <w:rFonts w:cs="Tahoma" w:hAnsi="Tahoma" w:ascii="Tahoma"/>
      <w:sz w:val="16"/>
      <w:szCs w:val="16"/>
    </w:rPr>
  </w:style>
  <w:style w:customStyle="true" w:styleId="Odlomakpopisa1" w:type="paragraph">
    <w:name w:val="Odlomak popisa1"/>
    <w:basedOn w:val="Normal"/>
    <w:rsid w:val="00EF0E5E"/>
    <w:pPr>
      <w:ind w:left="720"/>
      <w:contextualSpacing/>
    </w:pPr>
    <w:rPr>
      <w:rFonts w:eastAsia="Calibri"/>
    </w:rPr>
  </w:style>
  <w:style w:styleId="Tekstrezerviranogmjesta" w:type="character">
    <w:name w:val="Placeholder Text"/>
    <w:basedOn w:val="Zadanifontodlomka"/>
    <w:uiPriority w:val="99"/>
    <w:semiHidden/>
    <w:rsid w:val="00E7167C"/>
    <w:rPr>
      <w:color w:val="808080"/>
      <w:bdr w:space="0" w:sz="0" w:color="auto" w:val="none"/>
      <w:shd w:fill="auto" w:color="auto" w:val="clear"/>
    </w:rPr>
  </w:style>
  <w:style w:customStyle="true" w:styleId="eSPISCCParagraphDefaultFont" w:type="character">
    <w:name w:val="eSPIS_CC_Paragraph Default Font"/>
    <w:basedOn w:val="Zadanifontodlomka"/>
    <w:rsid w:val="00E716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167C"/>
    <w:rPr>
      <w:bdr w:space="0" w:sz="0" w:color="auto" w:val="none"/>
      <w:shd w:fill="FFFFCC" w:color="auto" w:val="clear"/>
      <w:lang w:val="hr-HR"/>
    </w:rPr>
  </w:style>
  <w:style w:customStyle="true" w:styleId="PozadinaSvijetloCrvena" w:type="character">
    <w:name w:val="Pozadina_SvijetloCrvena"/>
    <w:basedOn w:val="eSPISCCParagraphDefaultFont"/>
    <w:rsid w:val="00E716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16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6DA"/>
    <w:rPr>
      <w:rFonts w:ascii="Tahoma" w:cs="Tahoma" w:hAnsi="Tahoma"/>
      <w:sz w:val="16"/>
      <w:szCs w:val="16"/>
    </w:rPr>
  </w:style>
  <w:style w:customStyle="1" w:styleId="Odlomakpopisa1" w:type="paragraph">
    <w:name w:val="Odlomak popisa1"/>
    <w:basedOn w:val="Normal"/>
    <w:rsid w:val="00EF0E5E"/>
    <w:pPr>
      <w:ind w:left="720"/>
      <w:contextualSpacing/>
    </w:pPr>
    <w:rPr>
      <w:rFonts w:eastAsia="Calibri"/>
    </w:rPr>
  </w:style>
  <w:style w:styleId="Tekstrezerviranogmjesta" w:type="character">
    <w:name w:val="Placeholder Text"/>
    <w:basedOn w:val="Zadanifontodlomka"/>
    <w:uiPriority w:val="99"/>
    <w:semiHidden/>
    <w:rsid w:val="00E7167C"/>
    <w:rPr>
      <w:color w:val="808080"/>
      <w:bdr w:color="auto" w:space="0" w:sz="0" w:val="none"/>
      <w:shd w:color="auto" w:fill="auto" w:val="clear"/>
    </w:rPr>
  </w:style>
  <w:style w:customStyle="1" w:styleId="eSPISCCParagraphDefaultFont" w:type="character">
    <w:name w:val="eSPIS_CC_Paragraph Default Font"/>
    <w:basedOn w:val="Zadanifontodlomka"/>
    <w:rsid w:val="00E716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167C"/>
    <w:rPr>
      <w:bdr w:color="auto" w:space="0" w:sz="0" w:val="none"/>
      <w:shd w:color="auto" w:fill="FFFFCC" w:val="clear"/>
      <w:lang w:val="hr-HR"/>
    </w:rPr>
  </w:style>
  <w:style w:customStyle="1" w:styleId="PozadinaSvijetloCrvena" w:type="character">
    <w:name w:val="Pozadina_SvijetloCrvena"/>
    <w:basedOn w:val="eSPISCCParagraphDefaultFont"/>
    <w:rsid w:val="00E716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16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2015.</izvorni_sadrzaj>
    <derivirana_varijabla naziv="DomainObject.Predmet.DatumOsnivanja_1">23.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3017.61</izvorni_sadrzaj>
    <derivirana_varijabla naziv="DomainObject.Predmet.InicijalnaVrijednost_1">3017.61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St-66/2015</izvorni_sadrzaj>
    <derivirana_varijabla naziv="DomainObject.Predmet.OznakaBroj_1">St-66/2015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GRANITI GLIBO j.d.o. JAKŠIĆ</izvorni_sadrzaj>
    <derivirana_varijabla naziv="DomainObject.Predmet.ProtustrankaFormated_1">  GRANITI GLIBO j.d.o. JAKŠIĆ</derivirana_varijabla>
  </DomainObject.Predmet.ProtustrankaFormated>
  <DomainObject.Predmet.ProtustrankaFormatedOIB>
    <izvorni_sadrzaj>  GRANITI GLIBO j.d.o. JAKŠIĆ, OIB 10892557676</izvorni_sadrzaj>
    <derivirana_varijabla naziv="DomainObject.Predmet.ProtustrankaFormatedOIB_1">  GRANITI GLIBO j.d.o. JAKŠIĆ, OIB 10892557676</derivirana_varijabla>
  </DomainObject.Predmet.ProtustrankaFormatedOIB>
  <DomainObject.Predmet.ProtustrankaFormatedWithAdress>
    <izvorni_sadrzaj> GRANITI GLIBO j.d.o. JAKŠIĆ, Pavla Radića 23, 34308 Jakšić</izvorni_sadrzaj>
    <derivirana_varijabla naziv="DomainObject.Predmet.ProtustrankaFormatedWithAdress_1"> GRANITI GLIBO j.d.o. JAKŠIĆ, Pavla Radića 23, 34308 Jakšić</derivirana_varijabla>
  </DomainObject.Predmet.ProtustrankaFormatedWithAdress>
  <DomainObject.Predmet.ProtustrankaFormatedWithAdressOIB>
    <izvorni_sadrzaj> GRANITI GLIBO j.d.o. JAKŠIĆ, OIB 10892557676, Pavla Radića 23, 34308 Jakšić</izvorni_sadrzaj>
    <derivirana_varijabla naziv="DomainObject.Predmet.ProtustrankaFormatedWithAdressOIB_1"> GRANITI GLIBO j.d.o. JAKŠIĆ, OIB 10892557676, Pavla Radića 23, 34308 Jakšić</derivirana_varijabla>
  </DomainObject.Predmet.ProtustrankaFormatedWithAdressOIB>
  <DomainObject.Predmet.ProtustrankaWithAdress>
    <izvorni_sadrzaj>GRANITI GLIBO j.d.o. JAKŠIĆ Pavla Radića 23, 34308 Jakšić</izvorni_sadrzaj>
    <derivirana_varijabla naziv="DomainObject.Predmet.ProtustrankaWithAdress_1">GRANITI GLIBO j.d.o. JAKŠIĆ Pavla Radića 23, 34308 Jakšić</derivirana_varijabla>
  </DomainObject.Predmet.ProtustrankaWithAdress>
  <DomainObject.Predmet.ProtustrankaWithAdressOIB>
    <izvorni_sadrzaj>GRANITI GLIBO j.d.o. JAKŠIĆ, OIB 10892557676, Pavla Radića 23, 34308 Jakšić</izvorni_sadrzaj>
    <derivirana_varijabla naziv="DomainObject.Predmet.ProtustrankaWithAdressOIB_1">GRANITI GLIBO j.d.o. JAKŠIĆ, OIB 10892557676, Pavla Radića 23, 34308 Jakšić</derivirana_varijabla>
  </DomainObject.Predmet.ProtustrankaWithAdressOIB>
  <DomainObject.Predmet.ProtustrankaNazivFormated>
    <izvorni_sadrzaj>GRANITI GLIBO j.d.o. JAKŠIĆ</izvorni_sadrzaj>
    <derivirana_varijabla naziv="DomainObject.Predmet.ProtustrankaNazivFormated_1">GRANITI GLIBO j.d.o. JAKŠIĆ</derivirana_varijabla>
  </DomainObject.Predmet.ProtustrankaNazivFormated>
  <DomainObject.Predmet.ProtustrankaNazivFormatedOIB>
    <izvorni_sadrzaj>GRANITI GLIBO j.d.o. JAKŠIĆ, OIB 10892557676</izvorni_sadrzaj>
    <derivirana_varijabla naziv="DomainObject.Predmet.ProtustrankaNazivFormatedOIB_1">GRANITI GLIBO j.d.o. JAKŠIĆ, OIB 10892557676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 FIJALA , POŽEGA</izvorni_sadrzaj>
    <derivirana_varijabla naziv="DomainObject.Predmet.StrankaFormated_1">  DANIJEL FIJALA , POŽEGA</derivirana_varijabla>
  </DomainObject.Predmet.StrankaFormated>
  <DomainObject.Predmet.StrankaFormatedOIB>
    <izvorni_sadrzaj>  DANIJEL FIJALA , POŽEGA, OIB 76257447155</izvorni_sadrzaj>
    <derivirana_varijabla naziv="DomainObject.Predmet.StrankaFormatedOIB_1">  DANIJEL FIJALA , POŽEGA, OIB 76257447155</derivirana_varijabla>
  </DomainObject.Predmet.StrankaFormatedOIB>
  <DomainObject.Predmet.StrankaFormatedWithAdress>
    <izvorni_sadrzaj> DANIJEL FIJALA , POŽEGA, Bana Jelačića 44, 34000 Požega</izvorni_sadrzaj>
    <derivirana_varijabla naziv="DomainObject.Predmet.StrankaFormatedWithAdress_1"> DANIJEL FIJALA , POŽEGA, Bana Jelačića 44, 34000 Požega</derivirana_varijabla>
  </DomainObject.Predmet.StrankaFormatedWithAdress>
  <DomainObject.Predmet.StrankaFormatedWithAdressOIB>
    <izvorni_sadrzaj> DANIJEL FIJALA , POŽEGA, OIB 76257447155, Bana Jelačića 44, 34000 Požega</izvorni_sadrzaj>
    <derivirana_varijabla naziv="DomainObject.Predmet.StrankaFormatedWithAdressOIB_1"> DANIJEL FIJALA , POŽEGA, OIB 76257447155, Bana Jelačića 44, 34000 Požega</derivirana_varijabla>
  </DomainObject.Predmet.StrankaFormatedWithAdressOIB>
  <DomainObject.Predmet.StrankaWithAdress>
    <izvorni_sadrzaj>DANIJEL FIJALA , POŽEGA Bana Jelačića 44,34000 Požega</izvorni_sadrzaj>
    <derivirana_varijabla naziv="DomainObject.Predmet.StrankaWithAdress_1">DANIJEL FIJALA , POŽEGA Bana Jelačića 44,34000 Požega</derivirana_varijabla>
  </DomainObject.Predmet.StrankaWithAdress>
  <DomainObject.Predmet.StrankaWithAdressOIB>
    <izvorni_sadrzaj>DANIJEL FIJALA , POŽEGA, OIB 76257447155, Bana Jelačića 44,34000 Požega</izvorni_sadrzaj>
    <derivirana_varijabla naziv="DomainObject.Predmet.StrankaWithAdressOIB_1">DANIJEL FIJALA , POŽEGA, OIB 76257447155, Bana Jelačića 44,34000 Požega</derivirana_varijabla>
  </DomainObject.Predmet.StrankaWithAdressOIB>
  <DomainObject.Predmet.StrankaNazivFormated>
    <izvorni_sadrzaj>DANIJEL FIJALA , POŽEGA</izvorni_sadrzaj>
    <derivirana_varijabla naziv="DomainObject.Predmet.StrankaNazivFormated_1">DANIJEL FIJALA , POŽEGA</derivirana_varijabla>
  </DomainObject.Predmet.StrankaNazivFormated>
  <DomainObject.Predmet.StrankaNazivFormatedOIB>
    <izvorni_sadrzaj>DANIJEL FIJALA , POŽEGA, OIB 76257447155</izvorni_sadrzaj>
    <derivirana_varijabla naziv="DomainObject.Predmet.StrankaNazivFormatedOIB_1">DANIJEL FIJALA , POŽEGA, OIB 76257447155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DANIJEL FIJALA , POŽEGA</item>
    </izvorni_sadrzaj>
    <derivirana_varijabla naziv="DomainObject.Predmet.StrankaListFormated_1">
      <item>DANIJEL FIJALA , POŽEGA</item>
    </derivirana_varijabla>
  </DomainObject.Predmet.StrankaListFormated>
  <DomainObject.Predmet.StrankaListFormatedOIB>
    <izvorni_sadrzaj>
      <item>DANIJEL FIJALA , POŽEGA, OIB 76257447155</item>
    </izvorni_sadrzaj>
    <derivirana_varijabla naziv="DomainObject.Predmet.StrankaListFormatedOIB_1">
      <item>DANIJEL FIJALA , POŽEGA, OIB 76257447155</item>
    </derivirana_varijabla>
  </DomainObject.Predmet.StrankaListFormatedOIB>
  <DomainObject.Predmet.StrankaListFormatedWithAdress>
    <izvorni_sadrzaj>
      <item>DANIJEL FIJALA , POŽEGA, Bana Jelačića 44, 34000 Požega</item>
    </izvorni_sadrzaj>
    <derivirana_varijabla naziv="DomainObject.Predmet.StrankaListFormatedWithAdress_1">
      <item>DANIJEL FIJALA , POŽEGA, Bana Jelačića 44, 34000 Požega</item>
    </derivirana_varijabla>
  </DomainObject.Predmet.StrankaListFormatedWithAdress>
  <DomainObject.Predmet.StrankaListFormatedWithAdressOIB>
    <izvorni_sadrzaj>
      <item>DANIJEL FIJALA , POŽEGA, OIB 76257447155, Bana Jelačića 44, 34000 Požega</item>
    </izvorni_sadrzaj>
    <derivirana_varijabla naziv="DomainObject.Predmet.StrankaListFormatedWithAdressOIB_1">
      <item>DANIJEL FIJALA , POŽEGA, OIB 76257447155, Bana Jelačića 44, 34000 Požega</item>
    </derivirana_varijabla>
  </DomainObject.Predmet.StrankaListFormatedWithAdressOIB>
  <DomainObject.Predmet.StrankaListNazivFormated>
    <izvorni_sadrzaj>
      <item>DANIJEL FIJALA , POŽEGA</item>
    </izvorni_sadrzaj>
    <derivirana_varijabla naziv="DomainObject.Predmet.StrankaListNazivFormated_1">
      <item>DANIJEL FIJALA , POŽEGA</item>
    </derivirana_varijabla>
  </DomainObject.Predmet.StrankaListNazivFormated>
  <DomainObject.Predmet.StrankaListNazivFormatedOIB>
    <izvorni_sadrzaj>
      <item>DANIJEL FIJALA , POŽEGA, OIB 76257447155</item>
    </izvorni_sadrzaj>
    <derivirana_varijabla naziv="DomainObject.Predmet.StrankaListNazivFormatedOIB_1">
      <item>DANIJEL FIJALA , POŽEGA, OIB 76257447155</item>
    </derivirana_varijabla>
  </DomainObject.Predmet.StrankaListNazivFormatedOIB>
  <DomainObject.Predmet.ProtuStrankaListFormated>
    <izvorni_sadrzaj>
      <item>GRANITI GLIBO j.d.o. JAKŠIĆ</item>
    </izvorni_sadrzaj>
    <derivirana_varijabla naziv="DomainObject.Predmet.ProtuStrankaListFormated_1">
      <item>GRANITI GLIBO j.d.o. JAKŠIĆ</item>
    </derivirana_varijabla>
  </DomainObject.Predmet.ProtuStrankaListFormated>
  <DomainObject.Predmet.ProtuStrankaListFormatedOIB>
    <izvorni_sadrzaj>
      <item>GRANITI GLIBO j.d.o. JAKŠIĆ, OIB 10892557676</item>
    </izvorni_sadrzaj>
    <derivirana_varijabla naziv="DomainObject.Predmet.ProtuStrankaListFormatedOIB_1">
      <item>GRANITI GLIBO j.d.o. JAKŠIĆ, OIB 10892557676</item>
    </derivirana_varijabla>
  </DomainObject.Predmet.ProtuStrankaListFormatedOIB>
  <DomainObject.Predmet.ProtuStrankaListFormatedWithAdress>
    <izvorni_sadrzaj>
      <item>GRANITI GLIBO j.d.o. JAKŠIĆ, Pavla Radića 23, 34308 Jakšić</item>
    </izvorni_sadrzaj>
    <derivirana_varijabla naziv="DomainObject.Predmet.ProtuStrankaListFormatedWithAdress_1">
      <item>GRANITI GLIBO j.d.o. JAKŠIĆ, Pavla Radića 23, 34308 Jakšić</item>
    </derivirana_varijabla>
  </DomainObject.Predmet.ProtuStrankaListFormatedWithAdress>
  <DomainObject.Predmet.ProtuStrankaListFormatedWithAdressOIB>
    <izvorni_sadrzaj>
      <item>GRANITI GLIBO j.d.o. JAKŠIĆ, OIB 10892557676, Pavla Radića 23, 34308 Jakšić</item>
    </izvorni_sadrzaj>
    <derivirana_varijabla naziv="DomainObject.Predmet.ProtuStrankaListFormatedWithAdressOIB_1">
      <item>GRANITI GLIBO j.d.o. JAKŠIĆ, OIB 10892557676, Pavla Radića 23, 34308 Jakšić</item>
    </derivirana_varijabla>
  </DomainObject.Predmet.ProtuStrankaListFormatedWithAdressOIB>
  <DomainObject.Predmet.ProtuStrankaListNazivFormated>
    <izvorni_sadrzaj>
      <item>GRANITI GLIBO j.d.o. JAKŠIĆ</item>
    </izvorni_sadrzaj>
    <derivirana_varijabla naziv="DomainObject.Predmet.ProtuStrankaListNazivFormated_1">
      <item>GRANITI GLIBO j.d.o. JAKŠIĆ</item>
    </derivirana_varijabla>
  </DomainObject.Predmet.ProtuStrankaListNazivFormated>
  <DomainObject.Predmet.ProtuStrankaListNazivFormatedOIB>
    <izvorni_sadrzaj>
      <item>GRANITI GLIBO j.d.o. JAKŠIĆ, OIB 10892557676</item>
    </izvorni_sadrzaj>
    <derivirana_varijabla naziv="DomainObject.Predmet.ProtuStrankaListNazivFormatedOIB_1">
      <item>GRANITI GLIBO j.d.o. JAKŠIĆ, OIB 10892557676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DANIJEL FIJALA , POŽEGA</izvorni_sadrzaj>
    <derivirana_varijabla naziv="DomainObject.Predmet.StrankaIDrugi_1">DANIJEL FIJALA , POŽEGA</derivirana_varijabla>
  </DomainObject.Predmet.StrankaIDrugi>
  <DomainObject.Predmet.ProtustrankaIDrugi>
    <izvorni_sadrzaj>GRANITI GLIBO j.d.o. JAKŠIĆ</izvorni_sadrzaj>
    <derivirana_varijabla naziv="DomainObject.Predmet.ProtustrankaIDrugi_1">GRANITI GLIBO j.d.o. JAKŠIĆ</derivirana_varijabla>
  </DomainObject.Predmet.ProtustrankaIDrugi>
  <DomainObject.Predmet.StrankaIDrugiAdressOIB>
    <izvorni_sadrzaj>DANIJEL FIJALA , POŽEGA, OIB 76257447155, Bana Jelačića 44, 34000 Požega</izvorni_sadrzaj>
    <derivirana_varijabla naziv="DomainObject.Predmet.StrankaIDrugiAdressOIB_1">DANIJEL FIJALA , POŽEGA, OIB 76257447155, Bana Jelačića 44, 34000 Požega</derivirana_varijabla>
  </DomainObject.Predmet.StrankaIDrugiAdressOIB>
  <DomainObject.Predmet.ProtustrankaIDrugiAdressOIB>
    <izvorni_sadrzaj>GRANITI GLIBO j.d.o. JAKŠIĆ, OIB 10892557676, Pavla Radića 23, 34308 Jakšić</izvorni_sadrzaj>
    <derivirana_varijabla naziv="DomainObject.Predmet.ProtustrankaIDrugiAdressOIB_1">GRANITI GLIBO j.d.o. JAKŠIĆ, OIB 10892557676, Pavla Radića 23, 34308 Jakšić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FIJALA , POŽEGA</item>
      <item>GRANITI GLIBO j.d.o. JAKŠIĆ</item>
    </izvorni_sadrzaj>
    <derivirana_varijabla naziv="DomainObject.Predmet.SudioniciListNaziv_1">
      <item>DANIJEL FIJALA , POŽEGA</item>
      <item>GRANITI GLIBO j.d.o. JAKŠIĆ</item>
    </derivirana_varijabla>
  </DomainObject.Predmet.SudioniciListNaziv>
  <DomainObject.Predmet.SudioniciListAdressOIB>
    <izvorni_sadrzaj>
      <item>DANIJEL FIJALA , POŽEGA, OIB 76257447155, Bana Jelačića 44,34000 Požega</item>
      <item>GRANITI GLIBO j.d.o. JAKŠIĆ, OIB 10892557676, Pavla Radića 23,34308 Jakšić</item>
    </izvorni_sadrzaj>
    <derivirana_varijabla naziv="DomainObject.Predmet.SudioniciListAdressOIB_1">
      <item>DANIJEL FIJALA , POŽEGA, OIB 76257447155, Bana Jelačića 44,34000 Požega</item>
      <item>GRANITI GLIBO j.d.o. JAKŠIĆ, OIB 10892557676, Pavla Radića 23,34308 Jakšić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76257447155</item>
      <item>, OIB 10892557676</item>
    </izvorni_sadrzaj>
    <derivirana_varijabla naziv="DomainObject.Predmet.SudioniciListNazivOIB_1">
      <item>, OIB 76257447155</item>
      <item>, OIB 10892557676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123A03-BD61-40CE-8553-FAE0F80C4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532</properties:Words>
  <properties:Characters>2738</properties:Characters>
  <properties:Lines>111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2017-02-27T09:39:00Z</dcterms:created>
  <dc:creator>Korisnik</dc:creator>
  <cp:lastModifiedBy>wsadmin</cp:lastModifiedBy>
  <cp:lastPrinted>2017-02-27T09:38:00Z</cp:lastPrinted>
  <dcterms:modified xmlns:xsi="http://www.w3.org/2001/XMLSchema-instance" xsi:type="dcterms:W3CDTF">2017-02-27T09:44:00Z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