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95c3" w14:paraId="4d795c3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3130A1">
        <w:rPr>
          <w:rFonts w:hAnsi="Times New Roman" w:ascii="Times New Roman"/>
          <w:b/>
          <w:sz w:val="24"/>
          <w:szCs w:val="24"/>
        </w:rPr>
        <w:t>8593</w:t>
      </w:r>
      <w:r w:rsidR="00CE3DE3" w:rsidRPr="00DD36B8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3130A1">
        <w:rPr>
          <w:rFonts w:hAnsi="Times New Roman" w:ascii="Times New Roman"/>
          <w:sz w:val="24"/>
          <w:szCs w:val="24"/>
        </w:rPr>
        <w:t>8593</w:t>
      </w:r>
      <w:r w:rsidR="00DD36B8">
        <w:rPr>
          <w:rFonts w:hAnsi="Times New Roman" w:ascii="Times New Roman"/>
          <w:sz w:val="24"/>
          <w:szCs w:val="24"/>
        </w:rPr>
        <w:t>/</w:t>
      </w:r>
      <w:r w:rsidR="00CE3DE3" w:rsidRPr="00DD36B8">
        <w:rPr>
          <w:rFonts w:hAnsi="Times New Roman" w:ascii="Times New Roman"/>
          <w:sz w:val="24"/>
          <w:szCs w:val="24"/>
        </w:rPr>
        <w:t>2015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3130A1" w:rsidRPr="003130A1">
        <w:rPr>
          <w:rFonts w:hAnsi="Times New Roman" w:ascii="Times New Roman"/>
          <w:sz w:val="24"/>
          <w:szCs w:val="24"/>
        </w:rPr>
        <w:t>XENIA  PROMET d.o.o.</w:t>
      </w:r>
      <w:r w:rsidR="003A6BC5">
        <w:rPr>
          <w:rFonts w:hAnsi="Times New Roman" w:ascii="Times New Roman"/>
          <w:sz w:val="24"/>
          <w:szCs w:val="24"/>
        </w:rPr>
        <w:t>,</w:t>
      </w:r>
      <w:r w:rsidR="006C5340">
        <w:rPr>
          <w:rFonts w:hAnsi="Times New Roman" w:ascii="Times New Roman"/>
          <w:sz w:val="24"/>
          <w:szCs w:val="24"/>
        </w:rPr>
        <w:t xml:space="preserve">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3A6BC5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3130A1" w:rsidRPr="003130A1">
        <w:rPr>
          <w:rFonts w:hAnsi="Times New Roman" w:ascii="Times New Roman"/>
          <w:sz w:val="24"/>
          <w:szCs w:val="24"/>
        </w:rPr>
        <w:t>79966817096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3130A1"/>
    <w:rsid w:val="003A6BC5"/>
    <w:rsid w:val="004353C0"/>
    <w:rsid w:val="0046119C"/>
    <w:rsid w:val="004B404E"/>
    <w:rsid w:val="00517E91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863E97"/>
    <w:rsid w:val="00874A13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87B76"/>
    <w:rsid w:val="00CE02C0"/>
    <w:rsid w:val="00CE3DE3"/>
    <w:rsid w:val="00D434DF"/>
    <w:rsid w:val="00D764FE"/>
    <w:rsid w:val="00DD36B8"/>
    <w:rsid w:val="00E76B36"/>
    <w:rsid w:val="00E77188"/>
    <w:rsid w:val="00F23394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B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B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B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B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B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B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B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B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8593</izvorni_sadrzaj>
    <derivirana_varijabla naziv="DomainObject.Predmet.Broj_1">8593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St-8593/2015</izvorni_sadrzaj>
    <derivirana_varijabla naziv="DomainObject.Predmet.OznakaBroj_1">St-8593/2015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XENIA PROMET d.o.o.</izvorni_sadrzaj>
    <derivirana_varijabla naziv="DomainObject.Predmet.ProtustrankaFormated_1">  XENIA PROMET d.o.o.</derivirana_varijabla>
  </DomainObject.Predmet.ProtustrankaFormated>
  <DomainObject.Predmet.ProtustrankaFormatedOIB>
    <izvorni_sadrzaj>  XENIA PROMET d.o.o., OIB 79966817096</izvorni_sadrzaj>
    <derivirana_varijabla naziv="DomainObject.Predmet.ProtustrankaFormatedOIB_1">  XENIA PROMET d.o.o., OIB 79966817096</derivirana_varijabla>
  </DomainObject.Predmet.ProtustrankaFormatedOIB>
  <DomainObject.Predmet.ProtustrankaFormatedWithAdress>
    <izvorni_sadrzaj> XENIA PROMET d.o.o., Zagrebačka 11, 49246 Marija Bistrica</izvorni_sadrzaj>
    <derivirana_varijabla naziv="DomainObject.Predmet.ProtustrankaFormatedWithAdress_1"> XENIA PROMET d.o.o., Zagrebačka 11, 49246 Marija Bistrica</derivirana_varijabla>
  </DomainObject.Predmet.ProtustrankaFormatedWithAdress>
  <DomainObject.Predmet.ProtustrankaFormatedWithAdressOIB>
    <izvorni_sadrzaj> XENIA PROMET d.o.o., OIB 79966817096, Zagrebačka 11, 49246 Marija Bistrica</izvorni_sadrzaj>
    <derivirana_varijabla naziv="DomainObject.Predmet.ProtustrankaFormatedWithAdressOIB_1"> XENIA PROMET d.o.o., OIB 79966817096, Zagrebačka 11, 49246 Marija Bistrica</derivirana_varijabla>
  </DomainObject.Predmet.ProtustrankaFormatedWithAdressOIB>
  <DomainObject.Predmet.ProtustrankaWithAdress>
    <izvorni_sadrzaj>XENIA PROMET d.o.o. Zagrebačka 11, 49246 Marija Bistrica</izvorni_sadrzaj>
    <derivirana_varijabla naziv="DomainObject.Predmet.ProtustrankaWithAdress_1">XENIA PROMET d.o.o. Zagrebačka 11, 49246 Marija Bistrica</derivirana_varijabla>
  </DomainObject.Predmet.ProtustrankaWithAdress>
  <DomainObject.Predmet.ProtustrankaWithAdressOIB>
    <izvorni_sadrzaj>XENIA PROMET d.o.o., OIB 79966817096, Zagrebačka 11, 49246 Marija Bistrica</izvorni_sadrzaj>
    <derivirana_varijabla naziv="DomainObject.Predmet.ProtustrankaWithAdressOIB_1">XENIA PROMET d.o.o., OIB 79966817096, Zagrebačka 11, 49246 Marija Bistrica</derivirana_varijabla>
  </DomainObject.Predmet.ProtustrankaWithAdressOIB>
  <DomainObject.Predmet.ProtustrankaNazivFormated>
    <izvorni_sadrzaj>XENIA PROMET d.o.o.</izvorni_sadrzaj>
    <derivirana_varijabla naziv="DomainObject.Predmet.ProtustrankaNazivFormated_1">XENIA PROMET d.o.o.</derivirana_varijabla>
  </DomainObject.Predmet.ProtustrankaNazivFormated>
  <DomainObject.Predmet.ProtustrankaNazivFormatedOIB>
    <izvorni_sadrzaj>XENIA PROMET d.o.o., OIB 79966817096</izvorni_sadrzaj>
    <derivirana_varijabla naziv="DomainObject.Predmet.ProtustrankaNazivFormatedOIB_1">XENIA PROMET d.o.o., OIB 79966817096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XENIA PROMET d.o.o.</item>
    </izvorni_sadrzaj>
    <derivirana_varijabla naziv="DomainObject.Predmet.ProtuStrankaListFormated_1">
      <item>XENIA PROMET d.o.o.</item>
    </derivirana_varijabla>
  </DomainObject.Predmet.ProtuStrankaListFormated>
  <DomainObject.Predmet.ProtuStrankaListFormatedOIB>
    <izvorni_sadrzaj>
      <item>XENIA PROMET d.o.o., OIB 79966817096</item>
    </izvorni_sadrzaj>
    <derivirana_varijabla naziv="DomainObject.Predmet.ProtuStrankaListFormatedOIB_1">
      <item>XENIA PROMET d.o.o., OIB 79966817096</item>
    </derivirana_varijabla>
  </DomainObject.Predmet.ProtuStrankaListFormatedOIB>
  <DomainObject.Predmet.ProtuStrankaListFormatedWithAdress>
    <izvorni_sadrzaj>
      <item>XENIA PROMET d.o.o., Zagrebačka 11, 49246 Marija Bistrica</item>
    </izvorni_sadrzaj>
    <derivirana_varijabla naziv="DomainObject.Predmet.ProtuStrankaListFormatedWithAdress_1">
      <item>XENIA PROMET d.o.o., Zagrebačka 11, 49246 Marija Bistrica</item>
    </derivirana_varijabla>
  </DomainObject.Predmet.ProtuStrankaListFormatedWithAdress>
  <DomainObject.Predmet.ProtuStrankaListFormatedWithAdressOIB>
    <izvorni_sadrzaj>
      <item>XENIA PROMET d.o.o., OIB 79966817096, Zagrebačka 11, 49246 Marija Bistrica</item>
    </izvorni_sadrzaj>
    <derivirana_varijabla naziv="DomainObject.Predmet.ProtuStrankaListFormatedWithAdressOIB_1">
      <item>XENIA PROMET d.o.o., OIB 79966817096, Zagrebačka 11, 49246 Marija Bistrica</item>
    </derivirana_varijabla>
  </DomainObject.Predmet.ProtuStrankaListFormatedWithAdressOIB>
  <DomainObject.Predmet.ProtuStrankaListNazivFormated>
    <izvorni_sadrzaj>
      <item>XENIA PROMET d.o.o.</item>
    </izvorni_sadrzaj>
    <derivirana_varijabla naziv="DomainObject.Predmet.ProtuStrankaListNazivFormated_1">
      <item>XENIA PROMET d.o.o.</item>
    </derivirana_varijabla>
  </DomainObject.Predmet.ProtuStrankaListNazivFormated>
  <DomainObject.Predmet.ProtuStrankaListNazivFormatedOIB>
    <izvorni_sadrzaj>
      <item>XENIA PROMET d.o.o., OIB 79966817096</item>
    </izvorni_sadrzaj>
    <derivirana_varijabla naziv="DomainObject.Predmet.ProtuStrankaListNazivFormatedOIB_1">
      <item>XENIA PROMET d.o.o., OIB 79966817096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XENIA PROMET d.o.o.</izvorni_sadrzaj>
    <derivirana_varijabla naziv="DomainObject.Predmet.ProtustrankaIDrugi_1">XENIA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XENIA PROMET d.o.o., OIB 79966817096, Zagrebačka 11, 49246 Marija Bistrica</izvorni_sadrzaj>
    <derivirana_varijabla naziv="DomainObject.Predmet.ProtustrankaIDrugiAdressOIB_1">XENIA PROMET d.o.o., OIB 79966817096, Zagrebačka 11,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XENIA PROMET d.o.o.</item>
      <item>FINA Regionalni centar Zagreb</item>
    </izvorni_sadrzaj>
    <derivirana_varijabla naziv="DomainObject.Predmet.SudioniciListNaziv_1">
      <item>XENIA PROMET d.o.o.</item>
      <item>FINA Regionalni centar Zagreb</item>
    </derivirana_varijabla>
  </DomainObject.Predmet.SudioniciListNaziv>
  <DomainObject.Predmet.SudioniciListAdressOIB>
    <izvorni_sadrzaj>
      <item>XENIA PROMET d.o.o., OIB 79966817096, Zagrebačka 11,49246 Marija Bistrica</item>
      <item>FINA Regionalni centar Zagreb, OIB 85821130368, Trg svibanjskih žrtava 1995. 1,10000 Zagreb</item>
    </izvorni_sadrzaj>
    <derivirana_varijabla naziv="DomainObject.Predmet.SudioniciListAdressOIB_1">
      <item>XENIA PROMET d.o.o., OIB 79966817096, Zagrebačka 11,49246 Marija Bistrica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79966817096</item>
      <item>, OIB 85821130368</item>
    </izvorni_sadrzaj>
    <derivirana_varijabla naziv="DomainObject.Predmet.SudioniciListNazivOIB_1">
      <item>, OIB 79966817096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47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2016-04-14T10:11:00Z</cp:lastPrinted>
  <dcterms:modified xmlns:xsi="http://www.w3.org/2001/XMLSchema-instance" xsi:type="dcterms:W3CDTF">2016-04-14T10:11:00Z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