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dcbe" w14:paraId="e67dcbe" w:rsidRDefault="008756BC" w:rsidP="00910611" w:rsidR="008756B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56BC" w:rsidP="00910611" w:rsidR="008756BC">
      <w:r>
        <w:rPr>
          <w:rFonts w:eastAsia="MS Mincho"/>
        </w:rPr>
        <w:t>REPUBLIKA HRVATSKA</w:t>
      </w:r>
    </w:p>
    <w:p w:rsidRDefault="008756BC" w:rsidP="00910611" w:rsidR="008756BC">
      <w:r>
        <w:rPr>
          <w:rFonts w:eastAsia="MS Mincho"/>
        </w:rPr>
        <w:t>TRGOVAČKI SUD U RIJECI</w:t>
      </w:r>
    </w:p>
    <w:p w:rsidRDefault="008756BC" w:rsidR="008756BC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r w:rsidR="00FE567A">
        <w:t>1</w:t>
      </w:r>
      <w:r w:rsidR="00B56DCA">
        <w:t>267</w:t>
      </w:r>
      <w:r w:rsidRPr="00A94E4D">
        <w:t>/1</w:t>
      </w:r>
      <w:r w:rsidR="00A94E4D">
        <w:t>6</w:t>
      </w:r>
      <w:r w:rsidRPr="00A94E4D">
        <w:t>, temeljem odredbe čl.</w:t>
      </w:r>
      <w:r w:rsidR="00A94E4D">
        <w:t xml:space="preserve"> </w:t>
      </w:r>
      <w:r w:rsidRPr="00A94E4D">
        <w:t>430. Stečajnog zakona (N</w:t>
      </w:r>
      <w:r w:rsidR="00A94E4D">
        <w:t>arodne novine broj</w:t>
      </w:r>
      <w:r w:rsidRPr="00A94E4D">
        <w:t xml:space="preserve"> 71/15), </w:t>
      </w:r>
      <w:r w:rsidR="00983335">
        <w:t>2</w:t>
      </w:r>
      <w:r w:rsidR="00A97E6B">
        <w:t>1</w:t>
      </w:r>
      <w:r w:rsidRPr="00A94E4D">
        <w:t xml:space="preserve">. </w:t>
      </w:r>
      <w:r w:rsidR="00D76AC5">
        <w:t xml:space="preserve">rujna </w:t>
      </w:r>
      <w:r w:rsidRPr="00A94E4D">
        <w:t>201</w:t>
      </w:r>
      <w:r w:rsidR="00A94E4D">
        <w:t>6</w:t>
      </w:r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</w:t>
      </w:r>
      <w:r w:rsidR="00B56DCA">
        <w:t xml:space="preserve">udrugu Boćarski klub Pehlin, Rijeka </w:t>
      </w:r>
      <w:r w:rsidR="00B56DCA" w:rsidRPr="002B06A4">
        <w:t>(OIB:</w:t>
      </w:r>
      <w:r w:rsidR="00B56DCA">
        <w:t>38344536080</w:t>
      </w:r>
      <w:r w:rsidR="00B56DCA" w:rsidRPr="002B06A4">
        <w:t xml:space="preserve">, </w:t>
      </w:r>
      <w:r w:rsidR="00B56DCA">
        <w:t>registarski broj:08001415), Pehlin 58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r w:rsidR="00B56DCA">
        <w:t>22</w:t>
      </w:r>
      <w:r w:rsidRPr="00A94E4D">
        <w:t xml:space="preserve">. </w:t>
      </w:r>
      <w:r w:rsidR="00B56DCA">
        <w:t xml:space="preserve">srpnja </w:t>
      </w:r>
      <w:r w:rsidR="00D76AC5">
        <w:t>2</w:t>
      </w:r>
      <w:r w:rsidR="00A94E4D">
        <w:t>016</w:t>
      </w:r>
      <w:r w:rsidRPr="00A94E4D">
        <w:t xml:space="preserve">. iznosi </w:t>
      </w:r>
      <w:r w:rsidR="00B56DCA">
        <w:t>7</w:t>
      </w:r>
      <w:r w:rsidR="00983335">
        <w:t>.</w:t>
      </w:r>
      <w:r w:rsidR="00B56DCA">
        <w:t>018,47</w:t>
      </w:r>
      <w:r w:rsidRPr="00A94E4D">
        <w:t xml:space="preserve"> 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983335">
        <w:t>2</w:t>
      </w:r>
      <w:r w:rsidR="00A97E6B">
        <w:t>1</w:t>
      </w:r>
      <w:r w:rsidRPr="00A94E4D">
        <w:t xml:space="preserve">. </w:t>
      </w:r>
      <w:r w:rsidR="00231432">
        <w:t xml:space="preserve">rujna </w:t>
      </w:r>
      <w:r w:rsidR="002E1EFF">
        <w:t>2016</w:t>
      </w:r>
      <w:r w:rsidRPr="00A94E4D">
        <w:t xml:space="preserve">. </w:t>
      </w:r>
    </w:p>
    <w:p w:rsidRDefault="00A74730" w:rsidP="002E1EFF" w:rsidR="002E1EFF" w:rsidRPr="002E1EFF">
      <w:pPr>
        <w:ind w:left="6372"/>
        <w:jc w:val="center"/>
      </w:pPr>
      <w:r w:rsidRPr="00A94E4D">
        <w:tab/>
      </w:r>
      <w:r w:rsidRPr="00A94E4D">
        <w:tab/>
      </w:r>
      <w:r w:rsidR="002E1EFF">
        <w:tab/>
        <w:t xml:space="preserve">                      </w:t>
      </w:r>
      <w:r w:rsidR="002E1EFF" w:rsidRPr="002E1EFF">
        <w:t>Sudska savjetnica</w:t>
      </w:r>
    </w:p>
    <w:p w:rsidRDefault="002E1EFF" w:rsidP="002E1EFF" w:rsidR="002E1EFF" w:rsidRPr="002E1EFF">
      <w:pPr>
        <w:overflowPunct w:val="false"/>
        <w:autoSpaceDE w:val="false"/>
        <w:autoSpaceDN w:val="false"/>
        <w:adjustRightInd w:val="false"/>
        <w:ind w:left="6372"/>
        <w:jc w:val="center"/>
      </w:pPr>
      <w:r w:rsidRPr="002E1EFF">
        <w:t>Tina Ružić Škrobonja</w:t>
      </w:r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60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E61F4A">
        <w:rPr>
          <w:sz w:val="20"/>
          <w:szCs w:val="20"/>
        </w:rPr>
        <w:t>21</w:t>
      </w:r>
      <w:r w:rsidRPr="00520908">
        <w:rPr>
          <w:sz w:val="20"/>
          <w:szCs w:val="20"/>
        </w:rPr>
        <w:t>.</w:t>
      </w:r>
      <w:r w:rsidR="00E61F4A">
        <w:rPr>
          <w:sz w:val="20"/>
          <w:szCs w:val="20"/>
        </w:rPr>
        <w:t>9</w:t>
      </w:r>
      <w:r w:rsidRPr="00520908">
        <w:rPr>
          <w:sz w:val="20"/>
          <w:szCs w:val="20"/>
        </w:rPr>
        <w:t>.201</w:t>
      </w:r>
      <w:r w:rsidR="004D16FE" w:rsidRPr="00520908">
        <w:rPr>
          <w:sz w:val="20"/>
          <w:szCs w:val="20"/>
        </w:rPr>
        <w:t>6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Tina Ružić Škrobonja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4165" w:rsidP="00A34165" w:rsidR="00A34165">
      <w:r>
        <w:separator/>
      </w:r>
    </w:p>
  </w:endnote>
  <w:endnote w:id="0" w:type="continuationSeparator">
    <w:p w:rsidRDefault="00A34165" w:rsidP="00A34165" w:rsidR="00A341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4165" w:rsidP="00A34165" w:rsidR="00A34165">
      <w:r>
        <w:separator/>
      </w:r>
    </w:p>
  </w:footnote>
  <w:footnote w:id="0" w:type="continuationSeparator">
    <w:p w:rsidRDefault="00A34165" w:rsidP="00A34165" w:rsidR="00A341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r w:rsidR="00983335">
      <w:t>1</w:t>
    </w:r>
    <w:r w:rsidR="00B56DCA">
      <w:t>267</w:t>
    </w:r>
    <w:r>
      <w:t>/2016-</w:t>
    </w:r>
    <w:r w:rsidR="0060368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140B3"/>
    <w:rsid w:val="000600D3"/>
    <w:rsid w:val="00153BA1"/>
    <w:rsid w:val="001A2D9E"/>
    <w:rsid w:val="001A7646"/>
    <w:rsid w:val="001F1915"/>
    <w:rsid w:val="00231432"/>
    <w:rsid w:val="00284C72"/>
    <w:rsid w:val="002D1D1A"/>
    <w:rsid w:val="002E1EFF"/>
    <w:rsid w:val="002F7FB1"/>
    <w:rsid w:val="00302B86"/>
    <w:rsid w:val="00321EE7"/>
    <w:rsid w:val="00322DB7"/>
    <w:rsid w:val="0032672B"/>
    <w:rsid w:val="003506CF"/>
    <w:rsid w:val="00352CEE"/>
    <w:rsid w:val="003773B8"/>
    <w:rsid w:val="003905E1"/>
    <w:rsid w:val="0039103C"/>
    <w:rsid w:val="003D4E7A"/>
    <w:rsid w:val="00403357"/>
    <w:rsid w:val="004039FF"/>
    <w:rsid w:val="00436D04"/>
    <w:rsid w:val="004D16FE"/>
    <w:rsid w:val="004D543B"/>
    <w:rsid w:val="004E2F53"/>
    <w:rsid w:val="004E7544"/>
    <w:rsid w:val="004F00E9"/>
    <w:rsid w:val="004F3206"/>
    <w:rsid w:val="00516A92"/>
    <w:rsid w:val="00520908"/>
    <w:rsid w:val="005606DB"/>
    <w:rsid w:val="00563899"/>
    <w:rsid w:val="00593C54"/>
    <w:rsid w:val="005A76AF"/>
    <w:rsid w:val="005C38A0"/>
    <w:rsid w:val="00600213"/>
    <w:rsid w:val="00603685"/>
    <w:rsid w:val="0060476B"/>
    <w:rsid w:val="00606542"/>
    <w:rsid w:val="00616E9B"/>
    <w:rsid w:val="006256EC"/>
    <w:rsid w:val="00651A5A"/>
    <w:rsid w:val="00662F7A"/>
    <w:rsid w:val="00685B7F"/>
    <w:rsid w:val="00695808"/>
    <w:rsid w:val="006E032E"/>
    <w:rsid w:val="006E15CE"/>
    <w:rsid w:val="00701902"/>
    <w:rsid w:val="00724AF5"/>
    <w:rsid w:val="0073234C"/>
    <w:rsid w:val="00747457"/>
    <w:rsid w:val="00783861"/>
    <w:rsid w:val="007B0EBF"/>
    <w:rsid w:val="007C3BDB"/>
    <w:rsid w:val="007E3D43"/>
    <w:rsid w:val="008756BC"/>
    <w:rsid w:val="008A0387"/>
    <w:rsid w:val="008B08C4"/>
    <w:rsid w:val="00913415"/>
    <w:rsid w:val="00983335"/>
    <w:rsid w:val="00990968"/>
    <w:rsid w:val="009B26D5"/>
    <w:rsid w:val="009C0731"/>
    <w:rsid w:val="00A273BA"/>
    <w:rsid w:val="00A34165"/>
    <w:rsid w:val="00A74730"/>
    <w:rsid w:val="00A85111"/>
    <w:rsid w:val="00A872B4"/>
    <w:rsid w:val="00A94E4D"/>
    <w:rsid w:val="00A97E6B"/>
    <w:rsid w:val="00AA120F"/>
    <w:rsid w:val="00B32559"/>
    <w:rsid w:val="00B56DCA"/>
    <w:rsid w:val="00B64C66"/>
    <w:rsid w:val="00BA00AD"/>
    <w:rsid w:val="00BB79EE"/>
    <w:rsid w:val="00C07B68"/>
    <w:rsid w:val="00C64BA3"/>
    <w:rsid w:val="00C7229D"/>
    <w:rsid w:val="00CA6554"/>
    <w:rsid w:val="00CA7EA1"/>
    <w:rsid w:val="00CC75DC"/>
    <w:rsid w:val="00CD3718"/>
    <w:rsid w:val="00D116F8"/>
    <w:rsid w:val="00D2182C"/>
    <w:rsid w:val="00D36003"/>
    <w:rsid w:val="00D45A7F"/>
    <w:rsid w:val="00D72B7F"/>
    <w:rsid w:val="00D76AC5"/>
    <w:rsid w:val="00D824B0"/>
    <w:rsid w:val="00D8442C"/>
    <w:rsid w:val="00DA4712"/>
    <w:rsid w:val="00DC4BA2"/>
    <w:rsid w:val="00DD5FC1"/>
    <w:rsid w:val="00DE3AB1"/>
    <w:rsid w:val="00DF588D"/>
    <w:rsid w:val="00E00B60"/>
    <w:rsid w:val="00E13BC3"/>
    <w:rsid w:val="00E165FF"/>
    <w:rsid w:val="00E422BB"/>
    <w:rsid w:val="00E61F4A"/>
    <w:rsid w:val="00E7514B"/>
    <w:rsid w:val="00E907ED"/>
    <w:rsid w:val="00EB11EB"/>
    <w:rsid w:val="00EB5A7D"/>
    <w:rsid w:val="00F03FB1"/>
    <w:rsid w:val="00F11FCA"/>
    <w:rsid w:val="00F15304"/>
    <w:rsid w:val="00F61EBF"/>
    <w:rsid w:val="00F7585B"/>
    <w:rsid w:val="00FD580E"/>
    <w:rsid w:val="00FE5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5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6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6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6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6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5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6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6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6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6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1267</izvorni_sadrzaj>
    <derivirana_varijabla naziv="DomainObject.Predmet.Broj_1">1267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kolovoza 2016.</izvorni_sadrzaj>
    <derivirana_varijabla naziv="DomainObject.Predmet.DatumOsnivanja_1">16.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St-1267/2016</izvorni_sadrzaj>
    <derivirana_varijabla naziv="DomainObject.Predmet.OznakaBroj_1">St-1267/2016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PEHLIN</izvorni_sadrzaj>
    <derivirana_varijabla naziv="DomainObject.Predmet.ProtustrankaFormated_1">  Boćarski klub PEHLIN</derivirana_varijabla>
  </DomainObject.Predmet.ProtustrankaFormated>
  <DomainObject.Predmet.ProtustrankaFormatedOIB>
    <izvorni_sadrzaj>  Boćarski klub PEHLIN, OIB 38344536080</izvorni_sadrzaj>
    <derivirana_varijabla naziv="DomainObject.Predmet.ProtustrankaFormatedOIB_1">  Boćarski klub PEHLIN, OIB 38344536080</derivirana_varijabla>
  </DomainObject.Predmet.ProtustrankaFormatedOIB>
  <DomainObject.Predmet.ProtustrankaFormatedWithAdress>
    <izvorni_sadrzaj> Boćarski klub PEHLIN, Pehlin 58, 51000 Rijeka</izvorni_sadrzaj>
    <derivirana_varijabla naziv="DomainObject.Predmet.ProtustrankaFormatedWithAdress_1"> Boćarski klub PEHLIN, Pehlin 58, 51000 Rijeka</derivirana_varijabla>
  </DomainObject.Predmet.ProtustrankaFormatedWithAdress>
  <DomainObject.Predmet.ProtustrankaFormatedWithAdressOIB>
    <izvorni_sadrzaj> Boćarski klub PEHLIN, OIB 38344536080, Pehlin 58, 51000 Rijeka</izvorni_sadrzaj>
    <derivirana_varijabla naziv="DomainObject.Predmet.ProtustrankaFormatedWithAdressOIB_1"> Boćarski klub PEHLIN, OIB 38344536080, Pehlin 58, 51000 Rijeka</derivirana_varijabla>
  </DomainObject.Predmet.ProtustrankaFormatedWithAdressOIB>
  <DomainObject.Predmet.ProtustrankaWithAdress>
    <izvorni_sadrzaj>Boćarski klub PEHLIN Pehlin 58, 51000 Rijeka</izvorni_sadrzaj>
    <derivirana_varijabla naziv="DomainObject.Predmet.ProtustrankaWithAdress_1">Boćarski klub PEHLIN Pehlin 58, 51000 Rijeka</derivirana_varijabla>
  </DomainObject.Predmet.ProtustrankaWithAdress>
  <DomainObject.Predmet.ProtustrankaWithAdressOIB>
    <izvorni_sadrzaj>Boćarski klub PEHLIN, OIB 38344536080, Pehlin 58, 51000 Rijeka</izvorni_sadrzaj>
    <derivirana_varijabla naziv="DomainObject.Predmet.ProtustrankaWithAdressOIB_1">Boćarski klub PEHLIN, OIB 38344536080, Pehlin 58, 51000 Rijeka</derivirana_varijabla>
  </DomainObject.Predmet.ProtustrankaWithAdressOIB>
  <DomainObject.Predmet.ProtustrankaNazivFormated>
    <izvorni_sadrzaj>Boćarski klub PEHLIN</izvorni_sadrzaj>
    <derivirana_varijabla naziv="DomainObject.Predmet.ProtustrankaNazivFormated_1">Boćarski klub PEHLIN</derivirana_varijabla>
  </DomainObject.Predmet.ProtustrankaNazivFormated>
  <DomainObject.Predmet.ProtustrankaNazivFormatedOIB>
    <izvorni_sadrzaj>Boćarski klub PEHLIN, OIB 38344536080</izvorni_sadrzaj>
    <derivirana_varijabla naziv="DomainObject.Predmet.ProtustrankaNazivFormatedOIB_1">Boćarski klub PEHLIN, OIB 38344536080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Boćarski klub PEHLIN</item>
    </izvorni_sadrzaj>
    <derivirana_varijabla naziv="DomainObject.Predmet.ProtuStrankaListFormated_1">
      <item>Boćarski klub PEHLIN</item>
    </derivirana_varijabla>
  </DomainObject.Predmet.ProtuStrankaListFormated>
  <DomainObject.Predmet.ProtuStrankaListFormatedOIB>
    <izvorni_sadrzaj>
      <item>Boćarski klub PEHLIN, OIB 38344536080</item>
    </izvorni_sadrzaj>
    <derivirana_varijabla naziv="DomainObject.Predmet.ProtuStrankaListFormatedOIB_1">
      <item>Boćarski klub PEHLIN, OIB 38344536080</item>
    </derivirana_varijabla>
  </DomainObject.Predmet.ProtuStrankaListFormatedOIB>
  <DomainObject.Predmet.ProtuStrankaListFormatedWithAdress>
    <izvorni_sadrzaj>
      <item>Boćarski klub PEHLIN, Pehlin 58, 51000 Rijeka</item>
    </izvorni_sadrzaj>
    <derivirana_varijabla naziv="DomainObject.Predmet.ProtuStrankaListFormatedWithAdress_1">
      <item>Boćarski klub PEHLIN, Pehlin 58, 51000 Rijeka</item>
    </derivirana_varijabla>
  </DomainObject.Predmet.ProtuStrankaListFormatedWithAdress>
  <DomainObject.Predmet.ProtuStrankaListFormatedWithAdressOIB>
    <izvorni_sadrzaj>
      <item>Boćarski klub PEHLIN, OIB 38344536080, Pehlin 58, 51000 Rijeka</item>
    </izvorni_sadrzaj>
    <derivirana_varijabla naziv="DomainObject.Predmet.ProtuStrankaListFormatedWithAdressOIB_1">
      <item>Boćarski klub PEHLIN, OIB 38344536080, Pehlin 58, 51000 Rijeka</item>
    </derivirana_varijabla>
  </DomainObject.Predmet.ProtuStrankaListFormatedWithAdressOIB>
  <DomainObject.Predmet.ProtuStrankaListNazivFormated>
    <izvorni_sadrzaj>
      <item>Boćarski klub PEHLIN</item>
    </izvorni_sadrzaj>
    <derivirana_varijabla naziv="DomainObject.Predmet.ProtuStrankaListNazivFormated_1">
      <item>Boćarski klub PEHLIN</item>
    </derivirana_varijabla>
  </DomainObject.Predmet.ProtuStrankaListNazivFormated>
  <DomainObject.Predmet.ProtuStrankaListNazivFormatedOIB>
    <izvorni_sadrzaj>
      <item>Boćarski klub PEHLIN, OIB 38344536080</item>
    </izvorni_sadrzaj>
    <derivirana_varijabla naziv="DomainObject.Predmet.ProtuStrankaListNazivFormatedOIB_1">
      <item>Boćarski klub PEHLIN, OIB 38344536080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Boćarski klub PEHLIN</izvorni_sadrzaj>
    <derivirana_varijabla naziv="DomainObject.Predmet.ProtustrankaIDrugi_1">Boćarski klub PEHLIN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Boćarski klub PEHLIN, OIB 38344536080, Pehlin 58, 51000 Rijeka</izvorni_sadrzaj>
    <derivirana_varijabla naziv="DomainObject.Predmet.ProtustrankaIDrugiAdressOIB_1">Boćarski klub PEHLIN, OIB 38344536080, Pehlin 58,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Boćarski klub PEHLIN</item>
    </izvorni_sadrzaj>
    <derivirana_varijabla naziv="DomainObject.Predmet.SudioniciListNaziv_1">
      <item>FINA  Rijeka</item>
      <item>Boćarski klub PEHLIN</item>
    </derivirana_varijabla>
  </DomainObject.Predmet.SudioniciListNaziv>
  <DomainObject.Predmet.SudioniciListAdressOIB>
    <izvorni_sadrzaj>
      <item>FINA  Rijeka, OIB 85821130368, Frana Kurelca 8,51000 Rijeka</item>
      <item>Boćarski klub PEHLIN, OIB 38344536080, Pehlin 58,51000 Rijeka</item>
    </izvorni_sadrzaj>
    <derivirana_varijabla naziv="DomainObject.Predmet.SudioniciListAdressOIB_1">
      <item>FINA  Rijeka, OIB 85821130368, Frana Kurelca 8,51000 Rijeka</item>
      <item>Boćarski klub PEHLIN, OIB 38344536080, Pehlin 58,51000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38344536080</item>
    </izvorni_sadrzaj>
    <derivirana_varijabla naziv="DomainObject.Predmet.SudioniciListNazivOIB_1">
      <item>, OIB 85821130368</item>
      <item>, OIB 38344536080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26E0F9-E29B-4D8C-AE9E-42731BE86E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1441</properties:Characters>
  <properties:Lines>58</properties:Lines>
  <properties:Paragraphs>23</properties:Paragraphs>
  <properties:TotalTime>2</properties:TotalTime>
  <properties:ScaleCrop>false</properties:ScaleCrop>
  <properties:LinksUpToDate>false</properties:LinksUpToDate>
  <properties:CharactersWithSpaces>1746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2016-09-21T13:01:00Z</dcterms:created>
  <dc:creator>Željka Matovina</dc:creator>
  <cp:lastModifiedBy>Željka Matovina</cp:lastModifiedBy>
  <cp:lastPrinted>2016-09-21T12:13:00Z</cp:lastPrinted>
  <dcterms:modified xmlns:xsi="http://www.w3.org/2001/XMLSchema-instance" xsi:type="dcterms:W3CDTF">2016-09-21T13:05:00Z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