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42C21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42C21" w:rsidP="008F5996" w:rsidR="00342C21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2C21" w:rsidP="008F5996" w:rsidR="00342C2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42C21" w:rsidP="008F5996" w:rsidR="00342C2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42C21" w:rsidP="008F5996" w:rsidR="00342C2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42C21" w:rsidP="008F5996" w:rsidR="00342C21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42C21" w:rsidP="008F5996" w:rsidR="00342C21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bb4a0e" w14:paraId="dbb4a0e" w:rsidRDefault="00D470A9" w:rsidP="00D470A9" w:rsidR="00D470A9" w:rsidRPr="00BB5C2F">
      <w:pPr>
        <w:jc w:val="right"/>
        <w15:collapsed w:val="false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3 St-</w:t>
      </w:r>
      <w:r w:rsidR="00342C21">
        <w:rPr>
          <w:rFonts w:hAnsi="Times New Roman" w:ascii="Times New Roman"/>
          <w:sz w:val="24"/>
        </w:rPr>
        <w:t>928/14</w:t>
      </w:r>
      <w:r w:rsidR="00291B39">
        <w:rPr>
          <w:rFonts w:hAnsi="Times New Roman" w:ascii="Times New Roman"/>
          <w:sz w:val="24"/>
        </w:rPr>
        <w:t>-34</w:t>
      </w:r>
    </w:p>
    <w:p w:rsidRDefault="00D470A9" w:rsidP="00D470A9" w:rsidR="00D470A9" w:rsidRPr="00BB5C2F">
      <w:pPr>
        <w:rPr>
          <w:rFonts w:hAnsi="Times New Roman" w:ascii="Times New Roman"/>
          <w:sz w:val="24"/>
        </w:rPr>
      </w:pPr>
    </w:p>
    <w:p w:rsidRDefault="00D470A9" w:rsidP="00D470A9" w:rsidR="00D470A9">
      <w:pPr>
        <w:rPr>
          <w:rFonts w:hAnsi="Times New Roman" w:ascii="Times New Roman"/>
          <w:sz w:val="24"/>
        </w:rPr>
      </w:pPr>
    </w:p>
    <w:p w:rsidRDefault="00342C21" w:rsidP="00342C21" w:rsidR="00474FA4" w:rsidRPr="00BB5C2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342C21" w:rsidR="00C67E09" w:rsidRPr="00BB5C2F">
      <w:pPr>
        <w:jc w:val="center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BB5C2F">
      <w:pPr>
        <w:rPr>
          <w:rFonts w:hAnsi="Times New Roman" w:ascii="Times New Roman"/>
          <w:sz w:val="24"/>
        </w:rPr>
      </w:pPr>
    </w:p>
    <w:p w:rsidRDefault="00C67E09" w:rsidP="00342C21" w:rsidR="00342C21">
      <w:pPr>
        <w:ind w:firstLine="708"/>
        <w:rPr>
          <w:rFonts w:hAnsi="Times New Roman" w:ascii="Times New Roman"/>
          <w:sz w:val="24"/>
        </w:rPr>
      </w:pPr>
      <w:r w:rsidRPr="00BB5C2F">
        <w:rPr>
          <w:rFonts w:hAnsi="Times New Roman" w:ascii="Times New Roman"/>
          <w:sz w:val="24"/>
        </w:rPr>
        <w:tab/>
        <w:t>Trgovački sud u Zagrebu</w:t>
      </w:r>
      <w:r w:rsidR="00C572C1" w:rsidRPr="00BB5C2F">
        <w:rPr>
          <w:rFonts w:hAnsi="Times New Roman" w:ascii="Times New Roman"/>
          <w:sz w:val="24"/>
        </w:rPr>
        <w:t>, po sudcu Mihaelu Kovačiću,</w:t>
      </w:r>
      <w:r w:rsidRPr="00BB5C2F">
        <w:rPr>
          <w:rFonts w:hAnsi="Times New Roman" w:ascii="Times New Roman"/>
          <w:sz w:val="24"/>
        </w:rPr>
        <w:t xml:space="preserve"> u stečajnom postupku nad </w:t>
      </w:r>
      <w:r w:rsidR="00EE3785" w:rsidRPr="00BB5C2F">
        <w:rPr>
          <w:rFonts w:hAnsi="Times New Roman" w:ascii="Times New Roman"/>
          <w:sz w:val="24"/>
        </w:rPr>
        <w:t>dužnikom</w:t>
      </w:r>
      <w:r w:rsidR="00EB122E">
        <w:rPr>
          <w:rFonts w:hAnsi="Times New Roman" w:ascii="Times New Roman"/>
          <w:sz w:val="24"/>
        </w:rPr>
        <w:t xml:space="preserve"> </w:t>
      </w:r>
      <w:r w:rsidR="00342C21" w:rsidRPr="00342C21">
        <w:rPr>
          <w:rFonts w:hAnsi="Times New Roman" w:ascii="Times New Roman"/>
          <w:sz w:val="24"/>
        </w:rPr>
        <w:t xml:space="preserve">NAUTICA Hotels &amp; Resorts d.o.o. </w:t>
      </w:r>
      <w:r w:rsidR="00342C21">
        <w:rPr>
          <w:rFonts w:hAnsi="Times New Roman" w:ascii="Times New Roman"/>
          <w:sz w:val="24"/>
        </w:rPr>
        <w:t xml:space="preserve">– u stečaju, </w:t>
      </w:r>
      <w:r w:rsidR="00342C21" w:rsidRPr="00342C21">
        <w:rPr>
          <w:rFonts w:hAnsi="Times New Roman" w:ascii="Times New Roman"/>
          <w:sz w:val="24"/>
        </w:rPr>
        <w:t>OIB: 20011986930</w:t>
      </w:r>
      <w:r w:rsidR="00342C21">
        <w:rPr>
          <w:rFonts w:hAnsi="Times New Roman" w:ascii="Times New Roman"/>
          <w:sz w:val="24"/>
        </w:rPr>
        <w:t>, 18. rujna 2015.</w:t>
      </w:r>
    </w:p>
    <w:p w:rsidRDefault="00180889" w:rsidP="00342C21" w:rsidR="0018088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lj u č i o  </w:t>
      </w:r>
      <w:r w:rsidR="00342C2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j e</w:t>
      </w:r>
    </w:p>
    <w:p w:rsidRDefault="00180889" w:rsidP="00EE3785" w:rsidR="00180889">
      <w:pPr>
        <w:ind w:firstLine="708"/>
        <w:rPr>
          <w:rFonts w:hAnsi="Times New Roman" w:ascii="Times New Roman"/>
          <w:sz w:val="24"/>
        </w:rPr>
      </w:pP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  <w:r w:rsidRPr="00180889">
        <w:rPr>
          <w:rFonts w:hAnsi="Times New Roman" w:ascii="Times New Roman"/>
          <w:sz w:val="24"/>
        </w:rPr>
        <w:t xml:space="preserve">Posebno ispitno ročište </w:t>
      </w:r>
      <w:r>
        <w:rPr>
          <w:rFonts w:hAnsi="Times New Roman" w:ascii="Times New Roman"/>
          <w:sz w:val="24"/>
        </w:rPr>
        <w:t xml:space="preserve">održat će se </w:t>
      </w:r>
      <w:r w:rsidR="00342C21">
        <w:rPr>
          <w:rFonts w:hAnsi="Times New Roman" w:ascii="Times New Roman"/>
          <w:sz w:val="24"/>
        </w:rPr>
        <w:t>15. listopada</w:t>
      </w:r>
      <w:r>
        <w:rPr>
          <w:rFonts w:hAnsi="Times New Roman" w:ascii="Times New Roman"/>
          <w:sz w:val="24"/>
        </w:rPr>
        <w:t xml:space="preserve"> 2015. u </w:t>
      </w:r>
      <w:r w:rsidR="00342C21">
        <w:rPr>
          <w:rFonts w:hAnsi="Times New Roman" w:ascii="Times New Roman"/>
          <w:sz w:val="24"/>
        </w:rPr>
        <w:t>9.30</w:t>
      </w:r>
      <w:r>
        <w:rPr>
          <w:rFonts w:hAnsi="Times New Roman" w:ascii="Times New Roman"/>
          <w:sz w:val="24"/>
        </w:rPr>
        <w:t xml:space="preserve"> sati, na </w:t>
      </w:r>
      <w:r w:rsidRPr="00180889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Pr="00180889">
        <w:rPr>
          <w:rFonts w:hAnsi="Times New Roman" w:ascii="Times New Roman"/>
          <w:sz w:val="24"/>
        </w:rPr>
        <w:t xml:space="preserve"> suda u Zagrebu, Petrinjska 8</w:t>
      </w:r>
      <w:r>
        <w:rPr>
          <w:rFonts w:hAnsi="Times New Roman" w:ascii="Times New Roman"/>
          <w:sz w:val="24"/>
        </w:rPr>
        <w:t>,</w:t>
      </w:r>
      <w:r w:rsidRPr="00180889">
        <w:rPr>
          <w:rFonts w:hAnsi="Times New Roman" w:ascii="Times New Roman"/>
          <w:sz w:val="24"/>
        </w:rPr>
        <w:t xml:space="preserve"> sudnica 96/II (Mala dvorana)</w:t>
      </w:r>
    </w:p>
    <w:p w:rsidRDefault="00180889" w:rsidP="00180889" w:rsidR="00180889" w:rsidRPr="00180889">
      <w:pPr>
        <w:ind w:firstLine="708"/>
        <w:rPr>
          <w:rFonts w:hAnsi="Times New Roman" w:ascii="Times New Roman"/>
          <w:sz w:val="24"/>
        </w:rPr>
      </w:pPr>
    </w:p>
    <w:p w:rsidRDefault="002F4D05" w:rsidP="00342C21" w:rsidR="002F4D05" w:rsidRPr="002F4D05">
      <w:pPr>
        <w:jc w:val="center"/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U Zagrebu, </w:t>
      </w:r>
      <w:r w:rsidR="00342C21">
        <w:rPr>
          <w:rFonts w:hAnsi="Times New Roman" w:ascii="Times New Roman"/>
          <w:sz w:val="24"/>
        </w:rPr>
        <w:t>18. rujna</w:t>
      </w:r>
      <w:r w:rsidRPr="002F4D05">
        <w:rPr>
          <w:rFonts w:hAnsi="Times New Roman" w:ascii="Times New Roman"/>
          <w:sz w:val="24"/>
        </w:rPr>
        <w:t xml:space="preserve"> 2015.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S U D A C:</w:t>
      </w: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 xml:space="preserve">                                                                                                  MIHAEL KOVAČIĆ</w:t>
      </w:r>
      <w:r w:rsidR="00291B39">
        <w:rPr>
          <w:rFonts w:hAnsi="Times New Roman" w:ascii="Times New Roman"/>
          <w:sz w:val="24"/>
        </w:rPr>
        <w:t>, v.r.</w:t>
      </w:r>
    </w:p>
    <w:p w:rsidRDefault="009A3C68" w:rsidP="002F4D05" w:rsidR="009A3C68">
      <w:pPr>
        <w:rPr>
          <w:rFonts w:hAnsi="Times New Roman" w:ascii="Times New Roman"/>
          <w:sz w:val="24"/>
        </w:rPr>
      </w:pPr>
    </w:p>
    <w:p w:rsidRDefault="002F4D05" w:rsidP="002F4D05" w:rsidR="002F4D05" w:rsidRPr="002F4D05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Pravna pouka:</w:t>
      </w:r>
    </w:p>
    <w:p w:rsidRDefault="002F4D05" w:rsidP="002F4D05" w:rsidR="00291B39">
      <w:pPr>
        <w:rPr>
          <w:rFonts w:hAnsi="Times New Roman" w:ascii="Times New Roman"/>
          <w:sz w:val="24"/>
        </w:rPr>
      </w:pPr>
      <w:r w:rsidRPr="002F4D05">
        <w:rPr>
          <w:rFonts w:hAnsi="Times New Roman" w:ascii="Times New Roman"/>
          <w:sz w:val="24"/>
        </w:rPr>
        <w:t>Protiv zaključka nije dopuštena žalba.</w:t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  <w:r w:rsidRPr="002F4D05">
        <w:rPr>
          <w:rFonts w:hAnsi="Times New Roman" w:ascii="Times New Roman"/>
          <w:sz w:val="24"/>
        </w:rPr>
        <w:tab/>
      </w:r>
    </w:p>
    <w:p w:rsidRDefault="00291B39" w:rsidP="002F4D05" w:rsidR="00291B39">
      <w:pPr>
        <w:rPr>
          <w:rFonts w:hAnsi="Times New Roman" w:ascii="Times New Roman"/>
          <w:sz w:val="24"/>
        </w:rPr>
      </w:pPr>
    </w:p>
    <w:p w:rsidRDefault="00291B39" w:rsidP="002F4D05" w:rsidR="00291B3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91B39" w:rsidP="002F4D05" w:rsidR="002F4D05" w:rsidRPr="002F4D0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2F4D05" w:rsidRPr="002F4D05">
        <w:rPr>
          <w:rFonts w:hAnsi="Times New Roman" w:ascii="Times New Roman"/>
          <w:sz w:val="24"/>
        </w:rPr>
        <w:tab/>
      </w:r>
      <w:r w:rsidR="002F4D05" w:rsidRPr="002F4D05">
        <w:rPr>
          <w:rFonts w:hAnsi="Times New Roman" w:ascii="Times New Roman"/>
          <w:sz w:val="24"/>
        </w:rPr>
        <w:tab/>
        <w:t xml:space="preserve"> </w:t>
      </w:r>
    </w:p>
    <w:p w:rsidRDefault="002F4D05" w:rsidP="002F4D05" w:rsidR="002F4D05" w:rsidRPr="00291B39">
      <w:pPr>
        <w:rPr>
          <w:rFonts w:hAnsi="Times New Roman" w:ascii="Times New Roman"/>
          <w:color w:themeColor="background1" w:val="FFFFFF"/>
          <w:sz w:val="24"/>
        </w:rPr>
      </w:pPr>
      <w:r w:rsidRPr="00291B39">
        <w:rPr>
          <w:rFonts w:hAnsi="Times New Roman" w:ascii="Times New Roman"/>
          <w:color w:themeColor="background1" w:val="FFFFFF"/>
          <w:sz w:val="24"/>
        </w:rPr>
        <w:t>DNA:</w:t>
      </w:r>
    </w:p>
    <w:p w:rsidRDefault="002F4D05" w:rsidP="002F4D05" w:rsidR="002F4D05" w:rsidRPr="00291B39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291B39">
        <w:rPr>
          <w:rFonts w:hAnsi="Times New Roman" w:ascii="Times New Roman"/>
          <w:color w:themeColor="background1" w:val="FFFFFF"/>
          <w:sz w:val="24"/>
        </w:rPr>
        <w:t>Stečajno</w:t>
      </w:r>
      <w:r w:rsidR="00342C21" w:rsidRPr="00291B39">
        <w:rPr>
          <w:rFonts w:hAnsi="Times New Roman" w:ascii="Times New Roman"/>
          <w:color w:themeColor="background1" w:val="FFFFFF"/>
          <w:sz w:val="24"/>
        </w:rPr>
        <w:t>j</w:t>
      </w:r>
      <w:r w:rsidRPr="00291B39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342C21" w:rsidRPr="00291B39">
        <w:rPr>
          <w:rFonts w:hAnsi="Times New Roman" w:ascii="Times New Roman"/>
          <w:color w:themeColor="background1" w:val="FFFFFF"/>
          <w:sz w:val="24"/>
        </w:rPr>
        <w:t>ici</w:t>
      </w:r>
      <w:r w:rsidRPr="00291B3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342C21" w:rsidP="00342C21" w:rsidR="00180889" w:rsidRPr="00291B39">
      <w:pPr>
        <w:numPr>
          <w:ilvl w:val="0"/>
          <w:numId w:val="8"/>
        </w:numPr>
        <w:rPr>
          <w:rFonts w:hAnsi="Times New Roman" w:ascii="Times New Roman"/>
          <w:color w:themeColor="background1" w:val="FFFFFF"/>
          <w:sz w:val="24"/>
        </w:rPr>
      </w:pPr>
      <w:r w:rsidRPr="00291B39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2F4D05" w:rsidP="002F4D05" w:rsidR="002F4D05" w:rsidRPr="00291B39">
      <w:pPr>
        <w:rPr>
          <w:rFonts w:hAnsi="Times New Roman" w:ascii="Times New Roman"/>
          <w:color w:themeColor="background1" w:val="FFFFFF"/>
          <w:sz w:val="24"/>
        </w:rPr>
      </w:pPr>
    </w:p>
    <w:p w:rsidRDefault="002F4D05" w:rsidP="002F4D05" w:rsidR="002F4D05" w:rsidRPr="00291B39">
      <w:pPr>
        <w:rPr>
          <w:rFonts w:hAnsi="Times New Roman" w:ascii="Times New Roman"/>
          <w:color w:themeColor="background1" w:val="FFFFFF"/>
          <w:sz w:val="24"/>
        </w:rPr>
      </w:pPr>
      <w:r w:rsidRPr="00291B39">
        <w:rPr>
          <w:rFonts w:hAnsi="Times New Roman" w:ascii="Times New Roman"/>
          <w:color w:themeColor="background1" w:val="FFFFFF"/>
          <w:sz w:val="24"/>
        </w:rPr>
        <w:t>NK:</w:t>
      </w:r>
    </w:p>
    <w:p w:rsidRDefault="00180889" w:rsidR="002F4D05" w:rsidRPr="00291B39">
      <w:pPr>
        <w:rPr>
          <w:rFonts w:hAnsi="Times New Roman" w:ascii="Times New Roman"/>
          <w:color w:themeColor="background1" w:val="FFFFFF"/>
          <w:sz w:val="24"/>
        </w:rPr>
      </w:pPr>
      <w:r w:rsidRPr="00291B39">
        <w:rPr>
          <w:rFonts w:hAnsi="Times New Roman" w:ascii="Times New Roman"/>
          <w:color w:themeColor="background1" w:val="FFFFFF"/>
          <w:sz w:val="24"/>
        </w:rPr>
        <w:t>- spis u roč</w:t>
      </w:r>
      <w:r w:rsidR="002F4D05" w:rsidRPr="00291B39">
        <w:rPr>
          <w:rFonts w:hAnsi="Times New Roman" w:ascii="Times New Roman"/>
          <w:color w:themeColor="background1" w:val="FFFFFF"/>
          <w:sz w:val="24"/>
        </w:rPr>
        <w:t xml:space="preserve">. </w:t>
      </w:r>
    </w:p>
    <w:sectPr w:rsidSect="0097756C" w:rsidR="002F4D05" w:rsidRPr="00291B39">
      <w:headerReference w:type="even" r:id="rId11"/>
      <w:headerReference w:type="default" r:id="rId12"/>
      <w:pgSz w:code="9" w:h="16840" w:w="11907"/>
      <w:pgMar w:gutter="0" w:footer="0" w:header="0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0E8" w:rsidR="00B340E8">
      <w:r>
        <w:separator/>
      </w:r>
    </w:p>
  </w:endnote>
  <w:endnote w:id="0" w:type="continuationSeparator">
    <w:p w:rsidRDefault="00B340E8" w:rsidR="00B34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0E8" w:rsidR="00B340E8">
      <w:r>
        <w:separator/>
      </w:r>
    </w:p>
  </w:footnote>
  <w:footnote w:id="0" w:type="continuationSeparator">
    <w:p w:rsidRDefault="00B340E8" w:rsidR="00B34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474FA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4FA4">
      <w:rPr>
        <w:rStyle w:val="Brojstranice"/>
        <w:rFonts w:hAnsi="Times New Roman" w:ascii="Times New Roman"/>
      </w:rPr>
      <w:t xml:space="preserve">- </w:t>
    </w:r>
    <w:r w:rsidRPr="00474FA4">
      <w:rPr>
        <w:rStyle w:val="Brojstranice"/>
        <w:rFonts w:hAnsi="Times New Roman" w:ascii="Times New Roman"/>
      </w:rPr>
      <w:fldChar w:fldCharType="begin"/>
    </w:r>
    <w:r w:rsidRPr="00474FA4">
      <w:rPr>
        <w:rStyle w:val="Brojstranice"/>
        <w:rFonts w:hAnsi="Times New Roman" w:ascii="Times New Roman"/>
      </w:rPr>
      <w:instrText xml:space="preserve">PAGE  </w:instrText>
    </w:r>
    <w:r w:rsidRPr="00474FA4">
      <w:rPr>
        <w:rStyle w:val="Brojstranice"/>
        <w:rFonts w:hAnsi="Times New Roman" w:ascii="Times New Roman"/>
      </w:rPr>
      <w:fldChar w:fldCharType="separate"/>
    </w:r>
    <w:r w:rsidR="00180889">
      <w:rPr>
        <w:rStyle w:val="Brojstranice"/>
        <w:rFonts w:hAnsi="Times New Roman" w:ascii="Times New Roman"/>
        <w:noProof/>
      </w:rPr>
      <w:t>2</w:t>
    </w:r>
    <w:r w:rsidRPr="00474FA4">
      <w:rPr>
        <w:rStyle w:val="Brojstranice"/>
        <w:rFonts w:hAnsi="Times New Roman" w:ascii="Times New Roman"/>
      </w:rPr>
      <w:fldChar w:fldCharType="end"/>
    </w:r>
    <w:r w:rsidRPr="00474FA4">
      <w:rPr>
        <w:rStyle w:val="Brojstranice"/>
        <w:rFonts w:hAnsi="Times New Roman" w:ascii="Times New Roman"/>
      </w:rPr>
      <w:t xml:space="preserve"> -</w:t>
    </w:r>
  </w:p>
  <w:p w:rsidRDefault="00D55799" w:rsidP="00474FA4" w:rsidR="00D55799">
    <w:pPr>
      <w:jc w:val="right"/>
    </w:pPr>
    <w:r w:rsidRPr="00474FA4">
      <w:rPr>
        <w:rFonts w:hAnsi="Times New Roman" w:ascii="Times New Roman"/>
        <w:szCs w:val="22"/>
      </w:rPr>
      <w:t>3 St-</w:t>
    </w:r>
    <w:r w:rsidR="00474FA4">
      <w:rPr>
        <w:rFonts w:hAnsi="Times New Roman" w:ascii="Times New Roman"/>
        <w:szCs w:val="22"/>
      </w:rPr>
      <w:t>2050/13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C21"/>
    <w:rsid w:val="00015689"/>
    <w:rsid w:val="000920D6"/>
    <w:rsid w:val="000A046A"/>
    <w:rsid w:val="000A6C23"/>
    <w:rsid w:val="000D010B"/>
    <w:rsid w:val="001241C1"/>
    <w:rsid w:val="00177A30"/>
    <w:rsid w:val="00180889"/>
    <w:rsid w:val="0021717B"/>
    <w:rsid w:val="00261848"/>
    <w:rsid w:val="00291B39"/>
    <w:rsid w:val="002C1105"/>
    <w:rsid w:val="002F4D05"/>
    <w:rsid w:val="0032285F"/>
    <w:rsid w:val="00336482"/>
    <w:rsid w:val="00342C21"/>
    <w:rsid w:val="00360318"/>
    <w:rsid w:val="003644D7"/>
    <w:rsid w:val="003B3623"/>
    <w:rsid w:val="003B4319"/>
    <w:rsid w:val="003B6806"/>
    <w:rsid w:val="003C3ECA"/>
    <w:rsid w:val="003D21F3"/>
    <w:rsid w:val="00412336"/>
    <w:rsid w:val="004219BC"/>
    <w:rsid w:val="00436CBD"/>
    <w:rsid w:val="00443A1C"/>
    <w:rsid w:val="00474ADB"/>
    <w:rsid w:val="00474FA4"/>
    <w:rsid w:val="00481069"/>
    <w:rsid w:val="00492560"/>
    <w:rsid w:val="004C4BDF"/>
    <w:rsid w:val="004E167C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E0B5F"/>
    <w:rsid w:val="006E1347"/>
    <w:rsid w:val="006E39E7"/>
    <w:rsid w:val="0070227B"/>
    <w:rsid w:val="00714A17"/>
    <w:rsid w:val="007260E1"/>
    <w:rsid w:val="007973F4"/>
    <w:rsid w:val="007E0A65"/>
    <w:rsid w:val="007E3B92"/>
    <w:rsid w:val="007F12A4"/>
    <w:rsid w:val="007F6FAB"/>
    <w:rsid w:val="008217D5"/>
    <w:rsid w:val="008737F0"/>
    <w:rsid w:val="008870D9"/>
    <w:rsid w:val="008957A8"/>
    <w:rsid w:val="008B25D0"/>
    <w:rsid w:val="008B6BCE"/>
    <w:rsid w:val="008F3EFB"/>
    <w:rsid w:val="008F7361"/>
    <w:rsid w:val="00961998"/>
    <w:rsid w:val="00964F5F"/>
    <w:rsid w:val="00971D49"/>
    <w:rsid w:val="00973546"/>
    <w:rsid w:val="0097756C"/>
    <w:rsid w:val="009A3C68"/>
    <w:rsid w:val="009B53CA"/>
    <w:rsid w:val="00A77F42"/>
    <w:rsid w:val="00AB68F4"/>
    <w:rsid w:val="00AC30C2"/>
    <w:rsid w:val="00AE6C2F"/>
    <w:rsid w:val="00B074E2"/>
    <w:rsid w:val="00B25745"/>
    <w:rsid w:val="00B340E8"/>
    <w:rsid w:val="00B36118"/>
    <w:rsid w:val="00B36525"/>
    <w:rsid w:val="00B4228E"/>
    <w:rsid w:val="00B52117"/>
    <w:rsid w:val="00B6333A"/>
    <w:rsid w:val="00BA2293"/>
    <w:rsid w:val="00BB5C2F"/>
    <w:rsid w:val="00C32C1D"/>
    <w:rsid w:val="00C572C1"/>
    <w:rsid w:val="00C61643"/>
    <w:rsid w:val="00C67E09"/>
    <w:rsid w:val="00C74832"/>
    <w:rsid w:val="00C873DA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876B0"/>
    <w:rsid w:val="00DB5644"/>
    <w:rsid w:val="00DF7C68"/>
    <w:rsid w:val="00E066CE"/>
    <w:rsid w:val="00E24AF4"/>
    <w:rsid w:val="00E50768"/>
    <w:rsid w:val="00E91F10"/>
    <w:rsid w:val="00EA0EAF"/>
    <w:rsid w:val="00EA52A1"/>
    <w:rsid w:val="00EB122E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7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6B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rsid w:val="0001568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87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6B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St-928/2014</izvorni_sadrzaj>
    <derivirana_varijabla naziv="DomainObject.Predmet.OznakaBroj_1">St-928/2014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Hotels &amp; Resorts d.o.o.</izvorni_sadrzaj>
    <derivirana_varijabla naziv="DomainObject.Predmet.ProtustrankaFormated_1">  NAUTICA Hotels &amp; Resorts d.o.o.</derivirana_varijabla>
  </DomainObject.Predmet.ProtustrankaFormated>
  <DomainObject.Predmet.ProtustrankaFormatedOIB>
    <izvorni_sadrzaj>  NAUTICA Hotels &amp; Resorts d.o.o., OIB 20011986930</izvorni_sadrzaj>
    <derivirana_varijabla naziv="DomainObject.Predmet.ProtustrankaFormatedOIB_1">  NAUTICA Hotels &amp; Resorts d.o.o., OIB 20011986930</derivirana_varijabla>
  </DomainObject.Predmet.ProtustrankaFormatedOIB>
  <DomainObject.Predmet.ProtustrankaFormatedWithAdress>
    <izvorni_sadrzaj> NAUTICA Hotels &amp; Resorts d.o.o., Bužanova 36, 10000 Zagreb</izvorni_sadrzaj>
    <derivirana_varijabla naziv="DomainObject.Predmet.ProtustrankaFormatedWithAdress_1"> NAUTICA Hotels &amp; Resorts d.o.o., Bužanova 36, 10000 Zagreb</derivirana_varijabla>
  </DomainObject.Predmet.ProtustrankaFormatedWithAdress>
  <DomainObject.Predmet.ProtustrankaFormatedWithAdressOIB>
    <izvorni_sadrzaj> NAUTICA Hotels &amp; Resorts d.o.o., OIB 20011986930, Bužanova 36, 10000 Zagreb</izvorni_sadrzaj>
    <derivirana_varijabla naziv="DomainObject.Predmet.ProtustrankaFormatedWithAdressOIB_1"> NAUTICA Hotels &amp; Resorts d.o.o., OIB 20011986930, Bužanova 36, 10000 Zagreb</derivirana_varijabla>
  </DomainObject.Predmet.ProtustrankaFormatedWithAdressOIB>
  <DomainObject.Predmet.ProtustrankaWithAdress>
    <izvorni_sadrzaj>NAUTICA Hotels &amp; Resorts d.o.o. Bužanova 36, 10000 Zagreb</izvorni_sadrzaj>
    <derivirana_varijabla naziv="DomainObject.Predmet.ProtustrankaWithAdress_1">NAUTICA Hotels &amp; Resorts d.o.o. Bužanova 36, 10000 Zagreb</derivirana_varijabla>
  </DomainObject.Predmet.ProtustrankaWithAdress>
  <DomainObject.Predmet.ProtustrankaWithAdressOIB>
    <izvorni_sadrzaj>NAUTICA Hotels &amp; Resorts d.o.o., OIB 20011986930, Bužanova 36, 10000 Zagreb</izvorni_sadrzaj>
    <derivirana_varijabla naziv="DomainObject.Predmet.ProtustrankaWithAdressOIB_1">NAUTICA Hotels &amp; Resorts d.o.o., OIB 20011986930, Bužanova 36, 10000 Zagreb</derivirana_varijabla>
  </DomainObject.Predmet.ProtustrankaWithAdressOIB>
  <DomainObject.Predmet.ProtustrankaNazivFormated>
    <izvorni_sadrzaj>NAUTICA Hotels &amp; Resorts d.o.o.</izvorni_sadrzaj>
    <derivirana_varijabla naziv="DomainObject.Predmet.ProtustrankaNazivFormated_1">NAUTICA Hotels &amp; Resorts d.o.o.</derivirana_varijabla>
  </DomainObject.Predmet.ProtustrankaNazivFormated>
  <DomainObject.Predmet.ProtustrankaNazivFormatedOIB>
    <izvorni_sadrzaj>NAUTICA Hotels &amp; Resorts d.o.o., OIB 20011986930</izvorni_sadrzaj>
    <derivirana_varijabla naziv="DomainObject.Predmet.ProtustrankaNazivFormatedOIB_1">NAUTICA Hotels &amp; Resorts d.o.o., OIB 20011986930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 U ZAGREBU</izvorni_sadrzaj>
    <derivirana_varijabla naziv="DomainObject.Predmet.StrankaFormated_1">  RH MINISTARSTVO FINANCIJA POREZNA UPRAVA zastupanog po punomoćniku RH ŽUPANIJSKO DRŽAVNO ODVJETNIŠTVO U ZAGREBU</derivirana_varijabla>
  </DomainObject.Predmet.StrankaFormated>
  <DomainObject.Predmet.StrankaFormatedOIB>
    <izvorni_sadrzaj>  RH MINISTARSTVO FINANCIJA POREZNA UPRAVA, OIB 18683136487 zastupanog po punomoćniku RH ŽUPANIJSKO DRŽAVNO ODVJETNIŠTVO U ZAGREBU</izvorni_sadrzaj>
    <derivirana_varijabla naziv="DomainObject.Predmet.StrankaFormatedOIB_1">  RH MINISTARSTVO FINANCIJA POREZNA UPRAVA, OIB 18683136487 zastupanog po punomoćniku RH ŽUPANIJSKO DRŽAVNO ODVJETNIŠTVO U ZAGREBU</derivirana_varijabla>
  </DomainObject.Predmet.StrankaFormatedOIB>
  <DomainObject.Predmet.StrankaFormatedWithAdress>
    <izvorni_sadrzaj> RH MINISTARSTVO FINANCIJA POREZNA UPRAVA, Avenija Dubrovnik 32, 10000 Zagreb zastupanog po punomoćniku RH ŽUPANIJSKO DRŽAVNO ODVJETNIŠTVO U ZAGREBU</izvorni_sadrzaj>
    <derivirana_varijabla naziv="DomainObject.Predmet.StrankaFormatedWithAdress_1"> RH MINISTARSTVO FINANCIJA POREZNA UPRAVA, Avenija Dubrovnik 32, 10000 Zagreb zastupanog po punomoćniku RH ŽUPANIJSKO DRŽAVNO ODVJETNIŠTVO U ZAGREBU</derivirana_varijabla>
  </DomainObject.Predmet.StrankaFormatedWithAdress>
  <DomainObject.Predmet.StrankaFormatedWithAdressOIB>
    <izvorni_sadrzaj> RH MINISTARSTVO FINANCIJA POREZNA UPRAVA, OIB 18683136487, Avenija Dubrovnik 32, 10000 Zagreb zastupanog po punomoćniku RH ŽUPANIJSKO DRŽAVNO ODVJETNIŠTVO U ZAGREBU</izvorni_sadrzaj>
    <derivirana_varijabla naziv="DomainObject.Predmet.StrankaFormatedWithAdressOIB_1"> RH MINISTARSTVO FINANCIJA POREZNA UPRAVA, OIB 18683136487, Avenija Dubrovnik 32, 10000 Zagreb zastupanog po punomoćniku RH ŽUPANIJSKO DRŽAVNO ODVJETNIŠTVO U ZAGREBU</derivirana_varijabla>
  </DomainObject.Predmet.StrankaFormatedWithAdressOIB>
  <DomainObject.Predmet.StrankaWithAdress>
    <izvorni_sadrzaj>RH MINISTARSTVO FINANCIJA POREZNA UPRAVA Avenija Dubrovnik 32,10000 Zagreb</izvorni_sadrzaj>
    <derivirana_varijabla naziv="DomainObject.Predmet.StrankaWithAdress_1">RH MINISTARSTVO FINANCIJA POREZNA UPRAVA Avenija Dubrovnik 32,10000 Zagreb</derivirana_varijabla>
  </DomainObject.Predmet.StrankaWithAdress>
  <DomainObject.Predmet.StrankaWithAdressOIB>
    <izvorni_sadrzaj>RH MINISTARSTVO FINANCIJA POREZNA UPRAVA, OIB 18683136487, Avenija Dubrovnik 32,10000 Zagreb</izvorni_sadrzaj>
    <derivirana_varijabla naziv="DomainObject.Predmet.StrankaWithAdressOIB_1">RH MINISTARSTVO FINANCIJA POREZNA UPRAVA, OIB 18683136487, Avenija Dubrovnik 32,10000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POREZNA UPRAVA zastupanog po punomoćniku RH ŽUPANIJSKO DRŽAVNO ODVJETNIŠTVO U ZAGREBU</item>
    </izvorni_sadrzaj>
    <derivirana_varijabla naziv="DomainObject.Predmet.StrankaListFormated_1"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 U ZAGREBU</item>
    </izvorni_sadrzaj>
    <derivirana_varijabla naziv="DomainObject.Predmet.StrankaListFormatedOIB_1"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RH MINISTARSTVO FINANCIJA POREZNA UPRAVA, Avenija Dubrovnik 32, 10000 Zagreb zastupanog po punomoćniku RH ŽUPANIJSKO DRŽAVNO ODVJETNIŠTVO U ZAGREBU</item>
    </izvorni_sadrzaj>
    <derivirana_varijabla naziv="DomainObject.Predmet.StrankaListFormatedWithAdress_1">
      <item>RH MINISTARSTVO FINANCIJA POREZNA UPRAVA, Avenija Dubrovnik 32, 10000 Zagreb zastupanog po punomoćniku RH ŽUPANIJSKO DRŽAVNO ODVJETNIŠTVO U ZAGREBU</item>
    </derivirana_varijabla>
  </DomainObject.Predmet.StrankaListFormatedWithAdress>
  <DomainObject.Predmet.StrankaListFormatedWithAdressOIB>
    <izvorni_sadrzaj>
      <item>RH MINISTARSTVO FINANCIJA POREZNA UPRAVA, OIB 18683136487, Avenija Dubrovnik 32, 10000 Zagreb zastupanog po punomoćniku RH ŽUPANIJSKO DRŽAVNO ODVJETNIŠTVO U ZAGREBU</item>
    </izvorni_sadrzaj>
    <derivirana_varijabla naziv="DomainObject.Predmet.StrankaListFormatedWithAdressOIB_1">
      <item>RH MINISTARSTVO FINANCIJA POREZNA UPRAVA, OIB 18683136487, Avenija Dubrovnik 32, 10000 Zagreb zastupanog po punomoćniku RH ŽUPANIJSKO DRŽAVNO ODVJETNIŠTVO U ZAGREBU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NAUTICA Hotels &amp; Resorts d.o.o.</item>
    </izvorni_sadrzaj>
    <derivirana_varijabla naziv="DomainObject.Predmet.ProtuStrankaListFormated_1">
      <item>NAUTICA Hotels &amp; Resorts d.o.o.</item>
    </derivirana_varijabla>
  </DomainObject.Predmet.ProtuStrankaListFormated>
  <DomainObject.Predmet.ProtuStrankaListFormatedOIB>
    <izvorni_sadrzaj>
      <item>NAUTICA Hotels &amp; Resorts d.o.o., OIB 20011986930</item>
    </izvorni_sadrzaj>
    <derivirana_varijabla naziv="DomainObject.Predmet.ProtuStrankaListFormatedOIB_1">
      <item>NAUTICA Hotels &amp; Resorts d.o.o., OIB 20011986930</item>
    </derivirana_varijabla>
  </DomainObject.Predmet.ProtuStrankaListFormatedOIB>
  <DomainObject.Predmet.ProtuStrankaListFormatedWithAdress>
    <izvorni_sadrzaj>
      <item>NAUTICA Hotels &amp; Resorts d.o.o., Bužanova 36, 10000 Zagreb</item>
    </izvorni_sadrzaj>
    <derivirana_varijabla naziv="DomainObject.Predmet.ProtuStrankaListFormatedWithAdress_1">
      <item>NAUTICA Hotels &amp; Resorts d.o.o., Bužanova 36, 10000 Zagreb</item>
    </derivirana_varijabla>
  </DomainObject.Predmet.ProtuStrankaListFormatedWithAdress>
  <DomainObject.Predmet.ProtuStrankaListFormatedWithAdressOIB>
    <izvorni_sadrzaj>
      <item>NAUTICA Hotels &amp; Resorts d.o.o., OIB 20011986930, Bužanova 36, 10000 Zagreb</item>
    </izvorni_sadrzaj>
    <derivirana_varijabla naziv="DomainObject.Predmet.ProtuStrankaListFormatedWithAdressOIB_1">
      <item>NAUTICA Hotels &amp; Resorts d.o.o., OIB 20011986930, Bužanova 36, 10000 Zagreb</item>
    </derivirana_varijabla>
  </DomainObject.Predmet.ProtuStrankaListFormatedWithAdressOIB>
  <DomainObject.Predmet.ProtuStrankaListNazivFormated>
    <izvorni_sadrzaj>
      <item>NAUTICA Hotels &amp; Resorts d.o.o.</item>
    </izvorni_sadrzaj>
    <derivirana_varijabla naziv="DomainObject.Predmet.ProtuStrankaListNazivFormated_1">
      <item>NAUTICA Hotels &amp; Resorts d.o.o.</item>
    </derivirana_varijabla>
  </DomainObject.Predmet.ProtuStrankaListNazivFormated>
  <DomainObject.Predmet.ProtuStrankaListNazivFormatedOIB>
    <izvorni_sadrzaj>
      <item>NAUTICA Hotels &amp; Resorts d.o.o., OIB 20011986930</item>
    </izvorni_sadrzaj>
    <derivirana_varijabla naziv="DomainObject.Predmet.ProtuStrankaListNazivFormatedOIB_1">
      <item>NAUTICA Hotels &amp; Resorts d.o.o., OIB 20011986930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Mirjana Zuzija</item>
    </izvorni_sadrzaj>
    <derivirana_varijabla naziv="DomainObject.Predmet.OstaliListFormated_1">
      <item>RH ŽUPANIJSKO DRŽAVNO ODVJETNIŠTVO U ZAGREBU punomoćnik sudionika u postupku RH MINISTARSTVO FINANCIJA POREZNA UPRAVA</item>
      <item>Mirjana Zuzija</item>
    </derivirana_varijabla>
  </DomainObject.Predmet.OstaliListFormated>
  <DomainObject.Predmet.OstaliListFormatedOIB>
    <izvorni_sadrzaj>
      <item>RH ŽUPANIJSKO DRŽAVNO ODVJETNIŠTVO U ZAGREBU, OIB 52634238587 punomoćnik sudionika u postupku RH MINISTARSTVO FINANCIJA POREZNA UPRAVA</item>
      <item>Mirjana Zuzija, OIB 26497768352</item>
    </izvorni_sadrzaj>
    <derivirana_varijabla naziv="DomainObject.Predmet.OstaliListFormatedOIB_1">
      <item>RH ŽUPANIJSKO DRŽAVNO ODVJETNIŠTVO U ZAGREBU, OIB 52634238587 punomoćnik sudionika u postupku RH MINISTARSTVO FINANCIJA POREZNA UPRAVA</item>
      <item>Mirjana Zuzija, OIB 26497768352</item>
    </derivirana_varijabla>
  </DomainObject.Predmet.OstaliListFormatedOIB>
  <DomainObject.Predmet.OstaliListFormatedWithAdress>
    <izvorni_sadrzaj>
      <item>RH ŽUPANIJSKO DRŽAVNO ODVJETNIŠTVO U ZAGREBU punomoćnik sudionika u postupku RH MINISTARSTVO FINANCIJA POREZNA UPRAVA</item>
      <item>Mirjana Zuzija, Slavka Kolara 25, 10410 Velika Gorica</item>
    </izvorni_sadrzaj>
    <derivirana_varijabla naziv="DomainObject.Predmet.OstaliListFormatedWithAdress_1">
      <item>RH ŽUPANIJSKO DRŽAVNO ODVJETNIŠTVO U ZAGREBU punomoćnik sudionika u postupku RH MINISTARSTVO FINANCIJA POREZNA UPRAVA</item>
      <item>Mirjana Zuzija, Slavka Kolara 25, 10410 Velika Gorica</item>
    </derivirana_varijabla>
  </DomainObject.Predmet.OstaliListFormatedWithAdress>
  <DomainObject.Predmet.OstaliListFormatedWithAdressOIB>
    <izvorni_sadrzaj>
      <item>RH ŽUPANIJSKO DRŽAVNO ODVJETNIŠTVO U ZAGREBU, OIB 52634238587 punomoćnik sudionika u postupku RH MINISTARSTVO FINANCIJA POREZNA UPRAVA</item>
      <item>Mirjana Zuzija, OIB 26497768352, Slavka Kolara 25, 10410 Velika Gorica</item>
    </izvorni_sadrzaj>
    <derivirana_varijabla naziv="DomainObject.Predmet.OstaliListFormatedWithAdressOIB_1">
      <item>RH ŽUPANIJSKO DRŽAVNO ODVJETNIŠTVO U ZAGREBU, OIB 52634238587 punomoćnik sudionika u postupku RH MINISTARSTVO FINANCIJA POREZNA UPRAVA</item>
      <item>Mirjana Zuzija, OIB 26497768352, Slavka Kolara 25, 10410 Velika Gorica</item>
    </derivirana_varijabla>
  </DomainObject.Predmet.OstaliListFormatedWithAdressOIB>
  <DomainObject.Predmet.OstaliListNazivFormated>
    <izvorni_sadrzaj>
      <item>RH ŽUPANIJSKO DRŽAVNO ODVJETNIŠTVO U ZAGREBU</item>
      <item>Mirjana Zuzija</item>
    </izvorni_sadrzaj>
    <derivirana_varijabla naziv="DomainObject.Predmet.OstaliListNazivFormated_1">
      <item>RH ŽUPANIJSKO DRŽAVNO ODVJETNIŠTVO U ZAGREBU</item>
      <item>Mirjana Zuzija</item>
    </derivirana_varijabla>
  </DomainObject.Predmet.OstaliListNazivFormated>
  <DomainObject.Predmet.OstaliListNazivFormatedOIB>
    <izvorni_sadrzaj>
      <item>RH ŽUPANIJSKO DRŽAVNO ODVJETNIŠTVO U ZAGREBU, OIB 52634238587</item>
      <item>Mirjana Zuzija, OIB 26497768352</item>
    </izvorni_sadrzaj>
    <derivirana_varijabla naziv="DomainObject.Predmet.OstaliListNazivFormatedOIB_1">
      <item>RH ŽUPANIJSKO DRŽAVNO ODVJETNIŠTVO U ZAGREBU, OIB 52634238587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NAUTICA Hotels &amp; Resorts d.o.o.</izvorni_sadrzaj>
    <derivirana_varijabla naziv="DomainObject.Predmet.ProtustrankaIDrugi_1">NAUTICA Hotels &amp; Resorts d.o.o.</derivirana_varijabla>
  </DomainObject.Predmet.ProtustrankaIDrugi>
  <DomainObject.Predmet.StrankaIDrugiAdressOIB>
    <izvorni_sadrzaj>RH MINISTARSTVO FINANCIJA POREZNA UPRAVA, OIB 18683136487, Avenija Dubrovnik 32, 10000 Zagreb</izvorni_sadrzaj>
    <derivirana_varijabla naziv="DomainObject.Predmet.StrankaIDrugiAdressOIB_1">RH MINISTARSTVO FINANCIJA POREZNA UPRAVA, OIB 18683136487, Avenija Dubrovnik 32, 10000 Zagreb</derivirana_varijabla>
  </DomainObject.Predmet.StrankaIDrugiAdressOIB>
  <DomainObject.Predmet.ProtustrankaIDrugiAdressOIB>
    <izvorni_sadrzaj>NAUTICA Hotels &amp; Resorts d.o.o., OIB 20011986930, Bužanova 36, 10000 Zagreb</izvorni_sadrzaj>
    <derivirana_varijabla naziv="DomainObject.Predmet.ProtustrankaIDrugiAdressOIB_1">NAUTICA Hotels &amp; Resorts d.o.o., OIB 20011986930,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 U ZAGREBU</item>
      <item>NAUTICA Hotels &amp; Resorts d.o.o.</item>
      <item>Mirjana Zuzija</item>
    </izvorni_sadrzaj>
    <derivirana_varijabla naziv="DomainObject.Predmet.SudioniciListNaziv_1">
      <item>RH MINISTARSTVO FINANCIJA POREZNA UPRAVA</item>
      <item>RH ŽUPANIJSKO DRŽAVNO ODVJETNIŠTVO U ZAGREBU</item>
      <item>NAUTICA Hotels &amp; Resorts d.o.o.</item>
      <item>Mirjana Zuzija</item>
    </derivirana_varijabla>
  </DomainObject.Predmet.SudioniciListNaziv>
  <DomainObject.Predmet.SudioniciListAdressOIB>
    <izvorni_sadrzaj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izvorni_sadrzaj>
    <derivirana_varijabla naziv="DomainObject.Predmet.SudioniciListAdressOIB_1"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20011986930</item>
      <item>, OIB 26497768352</item>
    </izvorni_sadrzaj>
    <derivirana_varijabla naziv="DomainObject.Predmet.SudioniciListNazivOIB_1">
      <item>, OIB 18683136487</item>
      <item>, OIB 52634238587</item>
      <item>, OIB 20011986930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566</properties:Characters>
  <properties:Lines>36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2015-09-18T11:23:00Z</dcterms:created>
  <dc:creator>Mihael Kovačić</dc:creator>
  <cp:lastModifiedBy>Sonja Pilić</cp:lastModifiedBy>
  <cp:lastPrinted>2015-09-18T11:26:00Z</cp:lastPrinted>
  <dcterms:modified xmlns:xsi="http://www.w3.org/2001/XMLSchema-instance" xsi:type="dcterms:W3CDTF">2015-09-18T11:27:00Z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