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011c" w14:paraId="178011c" w:rsidRDefault="00AB30CC" w:rsidP="00AB30CC" w:rsidR="00AB30CC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30CC" w:rsidP="00AB30CC" w:rsidR="00AB30C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AB30CC" w:rsidP="00AB30CC" w:rsidR="00AB30C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AB30CC" w:rsidP="00AB30CC" w:rsidR="00AB30CC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AB30CC" w:rsidP="00AB30CC" w:rsidR="00AB30CC">
      <w:pPr>
        <w:pStyle w:val="Odlomakpopisa"/>
        <w:ind w:left="0"/>
      </w:pPr>
    </w:p>
    <w:p w:rsidRDefault="0091448B" w:rsidP="00682C56" w:rsidR="00AB30CC">
      <w:pPr>
        <w:pStyle w:val="Odlomakpopisa"/>
        <w:ind w:left="0"/>
        <w:jc w:val="both"/>
      </w:pPr>
      <w:r>
        <w:tab/>
      </w:r>
      <w:r w:rsidR="00AB30CC">
        <w:t xml:space="preserve">Trgovački sud u Zagrebu, po sudskoj savjetnici toga suda Tihani Božičević, </w:t>
      </w:r>
      <w:r w:rsidR="00AB30CC">
        <w:rPr>
          <w:lang w:val="en-GB"/>
        </w:rPr>
        <w:t xml:space="preserve">u stečajnom predmetu povodom zahtjeva </w:t>
      </w:r>
      <w:r w:rsidR="00AB30CC">
        <w:t>FINANCIJSKE AGENCIJE, za provedbu skraćenog stečajnog postupka nad dužnikom</w:t>
      </w:r>
      <w:r w:rsidR="00AE011B">
        <w:t xml:space="preserve"> </w:t>
      </w:r>
      <w:r>
        <w:t>MEDIA LINK d.o.o., Zagreb, Gorenci 48/4, MBS: 080658527, OIB: 21190627466</w:t>
      </w:r>
      <w:r w:rsidR="00AB30CC">
        <w:t xml:space="preserve">, dana </w:t>
      </w:r>
      <w:r w:rsidR="00BF0B2C">
        <w:t>15</w:t>
      </w:r>
      <w:r w:rsidR="00AB30CC">
        <w:t xml:space="preserve">. </w:t>
      </w:r>
      <w:r w:rsidR="00BF0B2C">
        <w:t>veljače</w:t>
      </w:r>
      <w:r w:rsidR="00AB30CC">
        <w:t xml:space="preserve"> 2017.,</w:t>
      </w:r>
    </w:p>
    <w:p w:rsidRDefault="00AB30CC" w:rsidP="00682C56" w:rsidR="00AB30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AB30CC" w:rsidP="00AB30CC" w:rsidR="00AB30CC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 xml:space="preserve">Otvara se stečajni postupak nad dužnikom </w:t>
      </w:r>
      <w:r w:rsidR="006E3A61">
        <w:t xml:space="preserve">MEDIA LINK d.o.o., Zagreb, Gorenci 48/4, MBS: 080658527, OIB: 21190627466. </w:t>
      </w:r>
      <w:r>
        <w:t>Stečajni postupak otvoren je dana</w:t>
      </w:r>
      <w:r w:rsidR="006E3A61">
        <w:t xml:space="preserve"> 15. veljače 2017</w:t>
      </w:r>
      <w:r>
        <w:t>., u 15 sati i 00 minuta, kada je ovo rješenje objavljeno na mrežnoj stranici e-Oglasna ploča ovog suda.</w:t>
      </w: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 Ma</w:t>
      </w:r>
      <w:r w:rsidR="001C24FD">
        <w:rPr>
          <w:rFonts w:cs="Times New Roman" w:eastAsia="Times New Roman" w:hAnsi="Times New Roman" w:ascii="Times New Roman"/>
          <w:sz w:val="24"/>
          <w:szCs w:val="24"/>
          <w:lang w:eastAsia="hr-HR"/>
        </w:rPr>
        <w:t>teo Erceg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C24FD">
        <w:rPr>
          <w:rFonts w:cs="Times New Roman" w:eastAsia="Times New Roman" w:hAnsi="Times New Roman" w:ascii="Times New Roman"/>
          <w:sz w:val="24"/>
          <w:szCs w:val="24"/>
          <w:lang w:eastAsia="hr-HR"/>
        </w:rPr>
        <w:t>Radnička cesta 30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C24FD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762CC8">
        <w:rPr>
          <w:rFonts w:cs="Times New Roman" w:eastAsia="Times New Roman" w:hAnsi="Times New Roman" w:ascii="Times New Roman"/>
          <w:sz w:val="24"/>
          <w:szCs w:val="24"/>
          <w:lang w:eastAsia="hr-HR"/>
        </w:rPr>
        <w:t>93602617826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 w:rsidRPr="006E3A61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Zaključuje se stečajni postupak </w:t>
      </w:r>
      <w:r w:rsidRPr="006E3A61">
        <w:rPr>
          <w:rFonts w:cs="Times New Roman" w:eastAsia="Times New Roman" w:hAnsi="Times New Roman" w:ascii="Times New Roman"/>
          <w:sz w:val="24"/>
          <w:szCs w:val="24"/>
          <w:lang w:eastAsia="hr-HR"/>
        </w:rPr>
        <w:t>nad</w:t>
      </w:r>
      <w:r w:rsidRPr="006E3A61">
        <w:rPr>
          <w:rFonts w:cs="Times New Roman" w:hAnsi="Times New Roman" w:ascii="Times New Roman"/>
          <w:sz w:val="24"/>
          <w:szCs w:val="24"/>
        </w:rPr>
        <w:t xml:space="preserve"> dužnikom</w:t>
      </w:r>
      <w:r w:rsidR="006E3A61" w:rsidRPr="006E3A61">
        <w:rPr>
          <w:rFonts w:cs="Times New Roman" w:hAnsi="Times New Roman" w:ascii="Times New Roman"/>
          <w:sz w:val="24"/>
          <w:szCs w:val="24"/>
        </w:rPr>
        <w:t xml:space="preserve"> MEDIA LINK d.o.o., Zagreb, Gorenci 48/4, MBS: 080658527, OIB: 21190627466</w:t>
      </w:r>
      <w:r w:rsidRPr="006E3A61">
        <w:rPr>
          <w:rFonts w:cs="Times New Roman" w:hAnsi="Times New Roman" w:ascii="Times New Roman"/>
          <w:sz w:val="24"/>
          <w:szCs w:val="24"/>
        </w:rPr>
        <w:t>.</w:t>
      </w:r>
      <w:r w:rsidRPr="006E3A6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B30CC" w:rsidP="00AB30CC" w:rsidR="00AB30C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FE46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3. </w:t>
      </w:r>
      <w:r w:rsidR="00FE4652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studenoga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</w:t>
      </w:r>
      <w:r w:rsidR="00FE4652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FE4652">
        <w:rPr>
          <w:rFonts w:cs="Times New Roman" w:eastAsia="Times New Roman" w:hAnsi="Times New Roman" w:ascii="Times New Roman"/>
          <w:sz w:val="24"/>
          <w:szCs w:val="20"/>
          <w:lang w:eastAsia="hr-HR"/>
        </w:rPr>
        <w:t>srpnj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AB30CC" w:rsidP="00AB30CC" w:rsidR="00AB30C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AB30CC" w:rsidP="00AB30CC" w:rsidR="00AB30CC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AB30CC" w:rsidP="00AB30CC" w:rsidR="00AB30CC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B30CC" w:rsidP="00AB30CC" w:rsidR="00AB30CC" w:rsidRPr="003E7A79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="003E7A79" w:rsidRPr="003E7A79">
        <w:t xml:space="preserve"> </w:t>
      </w:r>
      <w:r w:rsidR="003E7A79" w:rsidRPr="003E7A79">
        <w:rPr>
          <w:rFonts w:cs="Times New Roman" w:hAnsi="Times New Roman" w:ascii="Times New Roman"/>
          <w:sz w:val="24"/>
          <w:szCs w:val="24"/>
        </w:rPr>
        <w:t>15. veljače 2017</w:t>
      </w:r>
      <w:r w:rsidRPr="003E7A7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B30CC" w:rsidP="00AB30CC" w:rsidR="00AB30CC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AB30CC" w:rsidP="00AB30CC" w:rsidR="00AB30C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AB30CC" w:rsidP="00AB30CC" w:rsidR="00AB30C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AB30CC" w:rsidP="00AB30CC" w:rsidR="00AB30C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AB30CC" w:rsidP="00AB30CC" w:rsidR="00AB30CC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91448B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448B" w:rsidP="0091448B" w:rsidR="0091448B">
      <w:pPr>
        <w:spacing w:lineRule="auto" w:line="240" w:after="0"/>
      </w:pPr>
      <w:r>
        <w:separator/>
      </w:r>
    </w:p>
  </w:endnote>
  <w:endnote w:id="0" w:type="continuationSeparator">
    <w:p w:rsidRDefault="0091448B" w:rsidP="0091448B" w:rsidR="009144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825147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1448B" w:rsidR="0091448B" w:rsidRPr="0091448B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144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144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144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1358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9144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1448B" w:rsidR="0091448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448B" w:rsidP="0091448B" w:rsidR="0091448B">
      <w:pPr>
        <w:spacing w:lineRule="auto" w:line="240" w:after="0"/>
      </w:pPr>
      <w:r>
        <w:separator/>
      </w:r>
    </w:p>
  </w:footnote>
  <w:footnote w:id="0" w:type="continuationSeparator">
    <w:p w:rsidRDefault="0091448B" w:rsidP="0091448B" w:rsidR="009144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48B" w:rsidP="0091448B" w:rsidR="0091448B" w:rsidRPr="009144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St-6188/2015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448B" w:rsidP="0091448B" w:rsidR="0091448B" w:rsidRPr="009144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St-6188/2015</w:t>
    </w:r>
  </w:p>
  <w:p w:rsidRDefault="0091448B" w:rsidP="0091448B" w:rsidR="0091448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5CF5"/>
    <w:rsid w:val="000316FE"/>
    <w:rsid w:val="001C24FD"/>
    <w:rsid w:val="001D0364"/>
    <w:rsid w:val="002D3D38"/>
    <w:rsid w:val="003E7A79"/>
    <w:rsid w:val="00487127"/>
    <w:rsid w:val="004B5CF5"/>
    <w:rsid w:val="005B1B4E"/>
    <w:rsid w:val="00682C56"/>
    <w:rsid w:val="006E3A61"/>
    <w:rsid w:val="00762CC8"/>
    <w:rsid w:val="00845B4F"/>
    <w:rsid w:val="0091448B"/>
    <w:rsid w:val="00A1281B"/>
    <w:rsid w:val="00AB30CC"/>
    <w:rsid w:val="00AE011B"/>
    <w:rsid w:val="00BF0B2C"/>
    <w:rsid w:val="00D13584"/>
    <w:rsid w:val="00DC5853"/>
    <w:rsid w:val="00FE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30C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30CC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AB30CC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0C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30C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44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1448B"/>
  </w:style>
  <w:style w:styleId="Podnoje" w:type="paragraph">
    <w:name w:val="footer"/>
    <w:basedOn w:val="Normal"/>
    <w:link w:val="PodnojeChar"/>
    <w:uiPriority w:val="99"/>
    <w:unhideWhenUsed/>
    <w:rsid w:val="009144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1448B"/>
  </w:style>
  <w:style w:styleId="Tekstrezerviranogmjesta" w:type="character">
    <w:name w:val="Placeholder Text"/>
    <w:basedOn w:val="Zadanifontodlomka"/>
    <w:uiPriority w:val="99"/>
    <w:semiHidden/>
    <w:rsid w:val="00D135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358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13584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1358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1358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30C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30CC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B30CC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30C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30C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144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1448B"/>
  </w:style>
  <w:style w:styleId="Podnoje" w:type="paragraph">
    <w:name w:val="footer"/>
    <w:basedOn w:val="Normal"/>
    <w:link w:val="PodnojeChar"/>
    <w:uiPriority w:val="99"/>
    <w:unhideWhenUsed/>
    <w:rsid w:val="009144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1448B"/>
  </w:style>
  <w:style w:styleId="Tekstrezerviranogmjesta" w:type="character">
    <w:name w:val="Placeholder Text"/>
    <w:basedOn w:val="Zadanifontodlomka"/>
    <w:uiPriority w:val="99"/>
    <w:semiHidden/>
    <w:rsid w:val="00D135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35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135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135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1358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1363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34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6188</izvorni_sadrzaj>
    <derivirana_varijabla naziv="DomainObject.Predmet.Broj_1">6188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St-6188/2015</izvorni_sadrzaj>
    <derivirana_varijabla naziv="DomainObject.Predmet.OznakaBroj_1">St-6188/2015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LINK d.o.o. zastupanog po punomoćniku Gordana Grandov</izvorni_sadrzaj>
    <derivirana_varijabla naziv="DomainObject.Predmet.ProtustrankaFormated_1">  MEDIA LINK d.o.o. zastupanog po punomoćniku Gordana Grandov</derivirana_varijabla>
  </DomainObject.Predmet.ProtustrankaFormated>
  <DomainObject.Predmet.ProtustrankaFormatedOIB>
    <izvorni_sadrzaj>  MEDIA LINK d.o.o., OIB 21190627466 zastupanog po punomoćniku Gordana Grandov</izvorni_sadrzaj>
    <derivirana_varijabla naziv="DomainObject.Predmet.ProtustrankaFormatedOIB_1">  MEDIA LINK d.o.o., OIB 21190627466 zastupanog po punomoćniku Gordana Grandov</derivirana_varijabla>
  </DomainObject.Predmet.ProtustrankaFormatedOIB>
  <DomainObject.Predmet.ProtustrankaFormatedWithAdress>
    <izvorni_sadrzaj> MEDIA LINK d.o.o., Gorenci 48/4, 10000 Zagreb zastupanog po punomoćniku Gordana Grandov</izvorni_sadrzaj>
    <derivirana_varijabla naziv="DomainObject.Predmet.ProtustrankaFormatedWithAdress_1"> MEDIA LINK d.o.o., Gorenci 48/4, 10000 Zagreb zastupanog po punomoćniku Gordana Grandov</derivirana_varijabla>
  </DomainObject.Predmet.ProtustrankaFormatedWithAdress>
  <DomainObject.Predmet.ProtustrankaFormatedWithAdressOIB>
    <izvorni_sadrzaj> MEDIA LINK d.o.o., OIB 21190627466, Gorenci 48/4, 10000 Zagreb zastupanog po punomoćniku Gordana Grandov</izvorni_sadrzaj>
    <derivirana_varijabla naziv="DomainObject.Predmet.ProtustrankaFormatedWithAdressOIB_1"> MEDIA LINK d.o.o., OIB 21190627466, Gorenci 48/4, 10000 Zagreb zastupanog po punomoćniku Gordana Grandov</derivirana_varijabla>
  </DomainObject.Predmet.ProtustrankaFormatedWithAdressOIB>
  <DomainObject.Predmet.ProtustrankaWithAdress>
    <izvorni_sadrzaj>MEDIA LINK d.o.o. Gorenci 48/4, 10000 Zagreb</izvorni_sadrzaj>
    <derivirana_varijabla naziv="DomainObject.Predmet.ProtustrankaWithAdress_1">MEDIA LINK d.o.o. Gorenci 48/4, 10000 Zagreb</derivirana_varijabla>
  </DomainObject.Predmet.ProtustrankaWithAdress>
  <DomainObject.Predmet.ProtustrankaWithAdressOIB>
    <izvorni_sadrzaj>MEDIA LINK d.o.o., OIB 21190627466, Gorenci 48/4, 10000 Zagreb</izvorni_sadrzaj>
    <derivirana_varijabla naziv="DomainObject.Predmet.ProtustrankaWithAdressOIB_1">MEDIA LINK d.o.o., OIB 21190627466, Gorenci 48/4, 10000 Zagreb</derivirana_varijabla>
  </DomainObject.Predmet.ProtustrankaWithAdressOIB>
  <DomainObject.Predmet.ProtustrankaNazivFormated>
    <izvorni_sadrzaj>MEDIA LINK d.o.o.</izvorni_sadrzaj>
    <derivirana_varijabla naziv="DomainObject.Predmet.ProtustrankaNazivFormated_1">MEDIA LINK d.o.o.</derivirana_varijabla>
  </DomainObject.Predmet.ProtustrankaNazivFormated>
  <DomainObject.Predmet.ProtustrankaNazivFormatedOIB>
    <izvorni_sadrzaj>MEDIA LINK d.o.o., OIB 21190627466</izvorni_sadrzaj>
    <derivirana_varijabla naziv="DomainObject.Predmet.ProtustrankaNazivFormatedOIB_1">MEDIA LINK d.o.o., OIB 21190627466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Đureković Jurić</izvorni_sadrzaj>
    <derivirana_varijabla naziv="DomainObject.Predmet.Zapisnicar_1">Jelena Đureković Jurić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LINK d.o.o. zastupanog po punomoćniku Gordana Grandov</item>
    </izvorni_sadrzaj>
    <derivirana_varijabla naziv="DomainObject.Predmet.ProtuStrankaListFormated_1">
      <item>MEDIA LINK d.o.o. zastupanog po punomoćniku Gordana Grandov</item>
    </derivirana_varijabla>
  </DomainObject.Predmet.ProtuStrankaListFormated>
  <DomainObject.Predmet.ProtuStrankaListFormatedOIB>
    <izvorni_sadrzaj>
      <item>MEDIA LINK d.o.o., OIB 21190627466 zastupanog po punomoćniku Gordana Grandov</item>
    </izvorni_sadrzaj>
    <derivirana_varijabla naziv="DomainObject.Predmet.ProtuStrankaListFormatedOIB_1">
      <item>MEDIA LINK d.o.o., OIB 21190627466 zastupanog po punomoćniku Gordana Grandov</item>
    </derivirana_varijabla>
  </DomainObject.Predmet.ProtuStrankaListFormatedOIB>
  <DomainObject.Predmet.ProtuStrankaListFormatedWithAdress>
    <izvorni_sadrzaj>
      <item>MEDIA LINK d.o.o., Gorenci 48/4, 10000 Zagreb zastupanog po punomoćniku Gordana Grandov</item>
    </izvorni_sadrzaj>
    <derivirana_varijabla naziv="DomainObject.Predmet.ProtuStrankaListFormatedWithAdress_1">
      <item>MEDIA LINK d.o.o., Gorenci 48/4, 10000 Zagreb zastupanog po punomoćniku Gordana Grandov</item>
    </derivirana_varijabla>
  </DomainObject.Predmet.ProtuStrankaListFormatedWithAdress>
  <DomainObject.Predmet.ProtuStrankaListFormatedWithAdressOIB>
    <izvorni_sadrzaj>
      <item>MEDIA LINK d.o.o., OIB 21190627466, Gorenci 48/4, 10000 Zagreb zastupanog po punomoćniku Gordana Grandov</item>
    </izvorni_sadrzaj>
    <derivirana_varijabla naziv="DomainObject.Predmet.ProtuStrankaListFormatedWithAdressOIB_1">
      <item>MEDIA LINK d.o.o., OIB 21190627466, Gorenci 48/4, 10000 Zagreb zastupanog po punomoćniku Gordana Grandov</item>
    </derivirana_varijabla>
  </DomainObject.Predmet.ProtuStrankaListFormatedWithAdressOIB>
  <DomainObject.Predmet.ProtuStrankaListNazivFormated>
    <izvorni_sadrzaj>
      <item>MEDIA LINK d.o.o.</item>
    </izvorni_sadrzaj>
    <derivirana_varijabla naziv="DomainObject.Predmet.ProtuStrankaListNazivFormated_1">
      <item>MEDIA LINK d.o.o.</item>
    </derivirana_varijabla>
  </DomainObject.Predmet.ProtuStrankaListNazivFormated>
  <DomainObject.Predmet.ProtuStrankaListNazivFormatedOIB>
    <izvorni_sadrzaj>
      <item>MEDIA LINK d.o.o., OIB 21190627466</item>
    </izvorni_sadrzaj>
    <derivirana_varijabla naziv="DomainObject.Predmet.ProtuStrankaListNazivFormatedOIB_1">
      <item>MEDIA LINK d.o.o., OIB 21190627466</item>
    </derivirana_varijabla>
  </DomainObject.Predmet.ProtuStrankaListNazivFormatedOIB>
  <DomainObject.Predmet.OstaliListFormated>
    <izvorni_sadrzaj>
      <item>Gordana Grandov punomoćnik sudionika u postupku MEDIA LINK d.o.o.</item>
    </izvorni_sadrzaj>
    <derivirana_varijabla naziv="DomainObject.Predmet.OstaliListFormated_1">
      <item>Gordana Grandov punomoćnik sudionika u postupku MEDIA LINK d.o.o.</item>
    </derivirana_varijabla>
  </DomainObject.Predmet.OstaliListFormated>
  <DomainObject.Predmet.OstaliListFormatedOIB>
    <izvorni_sadrzaj>
      <item>Gordana Grandov, OIB 77578424564 punomoćnik sudionika u postupku MEDIA LINK d.o.o.</item>
    </izvorni_sadrzaj>
    <derivirana_varijabla naziv="DomainObject.Predmet.OstaliListFormatedOIB_1">
      <item>Gordana Grandov, OIB 77578424564 punomoćnik sudionika u postupku MEDIA LINK d.o.o.</item>
    </derivirana_varijabla>
  </DomainObject.Predmet.OstaliListFormatedOIB>
  <DomainObject.Predmet.OstaliListFormatedWithAdress>
    <izvorni_sadrzaj>
      <item>Gordana Grandov, Gorenci 48/4, 10000 Zagreb punomoćnik sudionika u postupku MEDIA LINK d.o.o.</item>
    </izvorni_sadrzaj>
    <derivirana_varijabla naziv="DomainObject.Predmet.OstaliListFormatedWithAdress_1">
      <item>Gordana Grandov, Gorenci 48/4, 10000 Zagreb punomoćnik sudionika u postupku MEDIA LINK d.o.o.</item>
    </derivirana_varijabla>
  </DomainObject.Predmet.OstaliListFormatedWithAdress>
  <DomainObject.Predmet.OstaliListFormatedWithAdressOIB>
    <izvorni_sadrzaj>
      <item>Gordana Grandov, OIB 77578424564, Gorenci 48/4, 10000 Zagreb punomoćnik sudionika u postupku MEDIA LINK d.o.o.</item>
    </izvorni_sadrzaj>
    <derivirana_varijabla naziv="DomainObject.Predmet.OstaliListFormatedWithAdressOIB_1">
      <item>Gordana Grandov, OIB 77578424564, Gorenci 48/4, 10000 Zagreb punomoćnik sudionika u postupku MEDIA LINK d.o.o.</item>
    </derivirana_varijabla>
  </DomainObject.Predmet.OstaliListFormatedWithAdressOIB>
  <DomainObject.Predmet.OstaliListNazivFormated>
    <izvorni_sadrzaj>
      <item>Gordana Grandov</item>
    </izvorni_sadrzaj>
    <derivirana_varijabla naziv="DomainObject.Predmet.OstaliListNazivFormated_1">
      <item>Gordana Grandov</item>
    </derivirana_varijabla>
  </DomainObject.Predmet.OstaliListNazivFormated>
  <DomainObject.Predmet.OstaliListNazivFormatedOIB>
    <izvorni_sadrzaj>
      <item>Gordana Grandov, OIB 77578424564</item>
    </izvorni_sadrzaj>
    <derivirana_varijabla naziv="DomainObject.Predmet.OstaliListNazivFormatedOIB_1">
      <item>Gordana Grandov, OIB 77578424564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LINK d.o.o.</izvorni_sadrzaj>
    <derivirana_varijabla naziv="DomainObject.Predmet.ProtustrankaIDrugi_1">MEDIA LINK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LINK d.o.o., OIB 21190627466, Gorenci 48/4, 10000 Zagreb</izvorni_sadrzaj>
    <derivirana_varijabla naziv="DomainObject.Predmet.ProtustrankaIDrugiAdressOIB_1">MEDIA LINK d.o.o., OIB 21190627466, Gorenci 48/4,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LINK d.o.o.</item>
      <item>FINA Regionalni centar Zagreb</item>
      <item>Gordana Grandov</item>
    </izvorni_sadrzaj>
    <derivirana_varijabla naziv="DomainObject.Predmet.SudioniciListNaziv_1">
      <item>MEDIA LINK d.o.o.</item>
      <item>FINA Regionalni centar Zagreb</item>
      <item>Gordana Grandov</item>
    </derivirana_varijabla>
  </DomainObject.Predmet.SudioniciListNaziv>
  <DomainObject.Predmet.SudioniciListAdressOIB>
    <izvorni_sadrzaj>
      <item>MEDIA LINK d.o.o., OIB 21190627466, Gorenci 48/4,10000 Zagreb</item>
      <item>FINA Regionalni centar Zagreb, OIB 85821130368, Trg svibanjskih žrtava 1995. 1,10000 Zagreb</item>
      <item>Gordana Grandov, OIB 77578424564, Gorenci 48/4,10000 Zagreb</item>
    </izvorni_sadrzaj>
    <derivirana_varijabla naziv="DomainObject.Predmet.SudioniciListAdressOIB_1">
      <item>MEDIA LINK d.o.o., OIB 21190627466, Gorenci 48/4,10000 Zagreb</item>
      <item>FINA Regionalni centar Zagreb, OIB 85821130368, Trg svibanjskih žrtava 1995. 1,10000 Zagreb</item>
      <item>Gordana Grandov, OIB 77578424564, Gorenci 48/4,10000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21190627466</item>
      <item>, OIB 85821130368</item>
      <item>, OIB 77578424564</item>
    </izvorni_sadrzaj>
    <derivirana_varijabla naziv="DomainObject.Predmet.SudioniciListNazivOIB_1">
      <item>, OIB 21190627466</item>
      <item>, OIB 85821130368</item>
      <item>, OIB 77578424564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2746</properties:Characters>
  <properties:Lines>76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2017-02-15T08:19:00Z</dcterms:created>
  <dc:creator>Tihana Božičević</dc:creator>
  <dc:description/>
  <cp:keywords/>
  <cp:lastModifiedBy>Tihana Božičević</cp:lastModifiedBy>
  <dcterms:modified xmlns:xsi="http://www.w3.org/2001/XMLSchema-instance" xsi:type="dcterms:W3CDTF">2017-02-15T08:34:00Z</dcterms:modified>
  <cp:revision>14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