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be8a" w14:paraId="02ebe8a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5916A9">
        <w:t>859</w:t>
      </w:r>
      <w:r>
        <w:t>/1</w:t>
      </w:r>
      <w:r w:rsidR="005916A9">
        <w:t>6</w:t>
      </w:r>
      <w:r>
        <w:t>-</w:t>
      </w:r>
      <w:r w:rsidR="00062536">
        <w:t>2</w:t>
      </w:r>
      <w:r w:rsidR="00F204A7">
        <w:t>9</w:t>
      </w:r>
      <w:r w:rsidR="00202525">
        <w:t>5</w:t>
      </w:r>
    </w:p>
    <w:p w:rsidRDefault="00874D71" w:rsidP="00874D71" w:rsidR="00874D71">
      <w:r>
        <w:rPr>
          <w:rStyle w:val="Naglaeno"/>
        </w:rPr>
        <w:t xml:space="preserve">             </w:t>
      </w:r>
      <w:r w:rsidR="00B8672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874D71" w:rsidR="00874D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3A7EC8" w:rsidR="003A7EC8">
      <w:pPr>
        <w:jc w:val="both"/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304D4D" w:rsidP="003A7EC8" w:rsidR="00304D4D">
      <w:pPr>
        <w:jc w:val="both"/>
      </w:pPr>
    </w:p>
    <w:p w:rsidRDefault="00B54A69" w:rsidP="003A7EC8" w:rsidR="00B54A69">
      <w:pPr>
        <w:jc w:val="both"/>
      </w:pPr>
    </w:p>
    <w:p w:rsidRDefault="005916A9" w:rsidP="005916A9" w:rsidR="005916A9">
      <w:pPr>
        <w:ind w:firstLine="720"/>
        <w:jc w:val="both"/>
      </w:pPr>
      <w:r w:rsidRPr="00373FD3">
        <w:t xml:space="preserve">Trgovački sud u Osijeku, po sucu mr. sc. Tihomiru Kovačeviću, kao stečajnom sucu, </w:t>
      </w:r>
      <w:r>
        <w:t>u</w:t>
      </w:r>
      <w:r w:rsidRPr="00611430">
        <w:t xml:space="preserve"> stečajno</w:t>
      </w:r>
      <w:r>
        <w:t>m</w:t>
      </w:r>
      <w:r w:rsidRPr="00611430">
        <w:t xml:space="preserve"> postupk</w:t>
      </w:r>
      <w:r>
        <w:t>u</w:t>
      </w:r>
      <w:r w:rsidRPr="00611430">
        <w:t xml:space="preserve"> nad </w:t>
      </w:r>
      <w:r w:rsidRPr="007625AC">
        <w:t>stečajn</w:t>
      </w:r>
      <w:r>
        <w:t>o</w:t>
      </w:r>
      <w:r w:rsidRPr="007625AC">
        <w:t xml:space="preserve">m </w:t>
      </w:r>
      <w:r>
        <w:t xml:space="preserve">masom iza stečajnog </w:t>
      </w:r>
      <w:r w:rsidRPr="007625AC">
        <w:t>dužnik</w:t>
      </w:r>
      <w:r>
        <w:t>a</w:t>
      </w:r>
      <w:r w:rsidRPr="007625AC">
        <w:t xml:space="preserve"> </w:t>
      </w:r>
      <w:r w:rsidR="0046799D" w:rsidRPr="0046799D">
        <w:t>ZADRUGA ZA TRGOVINU NA VELIKO I MALO KARLA MOTO u stečaju, Osijek, Donjodravska obala 16, MBS: 030172282, OIB: 14990619068</w:t>
      </w:r>
      <w:r w:rsidRPr="000B1DB2">
        <w:t xml:space="preserve">, dana </w:t>
      </w:r>
      <w:r w:rsidR="00F204A7">
        <w:t>28</w:t>
      </w:r>
      <w:r>
        <w:t>.</w:t>
      </w:r>
      <w:r w:rsidRPr="000B1DB2">
        <w:t xml:space="preserve"> </w:t>
      </w:r>
      <w:r w:rsidR="00F204A7">
        <w:t>studenog</w:t>
      </w:r>
      <w:r>
        <w:t>a</w:t>
      </w:r>
      <w:r w:rsidRPr="000B1DB2">
        <w:t xml:space="preserve"> 201</w:t>
      </w:r>
      <w:r>
        <w:t>7</w:t>
      </w:r>
      <w:r w:rsidRPr="000B1DB2">
        <w:t>.</w:t>
      </w:r>
    </w:p>
    <w:p w:rsidRDefault="00071835" w:rsidP="003A7EC8" w:rsidR="00071835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071835" w:rsidP="003A7EC8" w:rsidR="00071835">
      <w:pPr>
        <w:jc w:val="both"/>
      </w:pPr>
    </w:p>
    <w:p w:rsidRDefault="0052008A" w:rsidP="006A5ED8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F204A7">
        <w:t>SINGULARIS d.o.o. J.J. Strossmayera 322b, 31000 Osijek, OIB 40539381804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u zk.ul.br</w:t>
      </w:r>
      <w:r w:rsidR="00874D71">
        <w:rPr>
          <w:lang w:eastAsia="zh-CN"/>
        </w:rPr>
        <w:t>.</w:t>
      </w:r>
      <w:r w:rsidR="00AB5190">
        <w:rPr>
          <w:lang w:eastAsia="zh-CN"/>
        </w:rPr>
        <w:t xml:space="preserve"> </w:t>
      </w:r>
      <w:r w:rsidR="00202525">
        <w:t>3708,  k.o. Valpovo, kč.br. 2818/2, u naravi poslovna zgrada i dvorište u ul. D. Sutarića 1/A, površine 1534 m</w:t>
      </w:r>
      <w:r w:rsidR="00202525">
        <w:rPr>
          <w:vertAlign w:val="superscript"/>
        </w:rPr>
        <w:t>2</w:t>
      </w:r>
      <w:r w:rsidR="00881A85" w:rsidRPr="00874D71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FA3DD9" w:rsidR="0025773B">
      <w:pPr>
        <w:pStyle w:val="Odlomakpopisa"/>
        <w:numPr>
          <w:ilvl w:val="0"/>
          <w:numId w:val="6"/>
        </w:numPr>
        <w:jc w:val="both"/>
      </w:pPr>
      <w:r>
        <w:t xml:space="preserve">Zemljišno-knjižnom odjelu Općinskog suda u </w:t>
      </w:r>
      <w:r w:rsidR="00410EA2">
        <w:t>Osijeku</w:t>
      </w:r>
      <w:r w:rsidR="00AC3796">
        <w:t xml:space="preserve"> zemljišno knjižni odjel u Valpovu</w:t>
      </w:r>
      <w:r>
        <w:t xml:space="preserve"> nalaže se prijenos prava vlasništva na nekretnin</w:t>
      </w:r>
      <w:r w:rsidR="00AF564D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874D71" w:rsidR="005F2261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4B135F" w:rsidP="004B135F" w:rsidR="004B135F">
      <w:pPr>
        <w:ind w:left="1418"/>
        <w:jc w:val="both"/>
      </w:pPr>
    </w:p>
    <w:p w:rsidRDefault="00EE2BA2" w:rsidP="00EE2BA2" w:rsidR="00EE2BA2">
      <w:pPr>
        <w:ind w:left="1418"/>
        <w:jc w:val="both"/>
      </w:pPr>
      <w:r>
        <w:t xml:space="preserve">1. Vlasnički dio: 1/1   </w:t>
      </w:r>
    </w:p>
    <w:p w:rsidRDefault="00EE2BA2" w:rsidP="00EE2BA2" w:rsidR="00EE2BA2">
      <w:pPr>
        <w:ind w:left="1418"/>
        <w:jc w:val="both"/>
      </w:pPr>
      <w:r>
        <w:t xml:space="preserve"> ZADRUGA KARLA MOTO, OSIJEK, J.J. STROSSMAYERA 322/B   </w:t>
      </w:r>
    </w:p>
    <w:p w:rsidRDefault="00EE2BA2" w:rsidP="00EE2BA2" w:rsidR="00EE2BA2">
      <w:pPr>
        <w:ind w:left="1418"/>
        <w:jc w:val="both"/>
      </w:pPr>
      <w:r>
        <w:t xml:space="preserve">   </w:t>
      </w:r>
    </w:p>
    <w:p w:rsidRDefault="00EE2BA2" w:rsidP="00EE2BA2" w:rsidR="00EE2BA2">
      <w:pPr>
        <w:ind w:left="1418"/>
        <w:jc w:val="both"/>
      </w:pPr>
      <w:r>
        <w:t>2.1 Zaprimljeno 04.11.2013. broj Z-2782/13</w:t>
      </w:r>
    </w:p>
    <w:p w:rsidRDefault="00EE2BA2" w:rsidP="00EE2BA2" w:rsidR="00EE2BA2">
      <w:pPr>
        <w:ind w:left="1418"/>
        <w:jc w:val="both"/>
      </w:pPr>
      <w:r>
        <w:t xml:space="preserve">Temeljem rješenja Trgovačkog suda u Osijeku br. St-723/13-14, zabilježuje se otvaranje stečajnog postupka na nekretniama stečajnog dužnika vlasnika Zadruge Karla moto iz Osijeka u A.   </w:t>
      </w:r>
    </w:p>
    <w:p w:rsidRDefault="00EE2BA2" w:rsidP="00EE2BA2" w:rsidR="00EE2BA2">
      <w:pPr>
        <w:ind w:left="1418"/>
        <w:jc w:val="both"/>
      </w:pPr>
      <w:r>
        <w:t xml:space="preserve">   </w:t>
      </w:r>
    </w:p>
    <w:p w:rsidRDefault="00EE2BA2" w:rsidP="00EE2BA2" w:rsidR="00EE2BA2">
      <w:pPr>
        <w:ind w:left="1418"/>
        <w:jc w:val="both"/>
      </w:pPr>
      <w:r>
        <w:t>1.2 Zaprimljeno 18.01.2017.g. pod brojem Z-1137/2017</w:t>
      </w:r>
    </w:p>
    <w:p w:rsidRDefault="00EE2BA2" w:rsidP="00EE2BA2" w:rsidR="00EE2BA2">
      <w:pPr>
        <w:ind w:left="1418"/>
        <w:jc w:val="both"/>
      </w:pPr>
    </w:p>
    <w:p w:rsidRDefault="00EE2BA2" w:rsidP="00EE2BA2" w:rsidR="00EE2BA2">
      <w:pPr>
        <w:ind w:left="1418"/>
        <w:jc w:val="both"/>
      </w:pPr>
      <w:r>
        <w:t xml:space="preserve">ZABILJEŽBA, RJEŠENJE TRGOVAČKOG SUDA U OSIJEKU BR. 14 ST-859/16-158 16.01.2017, zabilježuje se rješenje o prodaji nekretnina stečajnog dužnika    </w:t>
      </w:r>
    </w:p>
    <w:p w:rsidRDefault="00EE2BA2" w:rsidP="00EE2BA2" w:rsidR="00EE2BA2">
      <w:pPr>
        <w:ind w:left="1418"/>
        <w:jc w:val="both"/>
      </w:pPr>
      <w:r>
        <w:lastRenderedPageBreak/>
        <w:t xml:space="preserve"> </w:t>
      </w:r>
    </w:p>
    <w:p w:rsidRDefault="00EE2BA2" w:rsidP="00EE2BA2" w:rsidR="00EE2BA2">
      <w:pPr>
        <w:ind w:left="1418"/>
        <w:jc w:val="both"/>
      </w:pPr>
      <w:r>
        <w:t xml:space="preserve">Na listu "C" -   Teretovnica  </w:t>
      </w:r>
    </w:p>
    <w:p w:rsidRDefault="00EE2BA2" w:rsidP="00EE2BA2" w:rsidR="00EE2BA2">
      <w:pPr>
        <w:ind w:left="1418"/>
        <w:jc w:val="both"/>
      </w:pPr>
      <w:r>
        <w:t xml:space="preserve"> </w:t>
      </w:r>
    </w:p>
    <w:p w:rsidRDefault="00EE2BA2" w:rsidP="00EE2BA2" w:rsidR="00EE2BA2">
      <w:pPr>
        <w:ind w:left="1418"/>
        <w:jc w:val="both"/>
      </w:pPr>
      <w:r>
        <w:t xml:space="preserve">2.   </w:t>
      </w:r>
    </w:p>
    <w:p w:rsidRDefault="00EE2BA2" w:rsidP="00EE2BA2" w:rsidR="00EE2BA2">
      <w:pPr>
        <w:ind w:left="1418"/>
        <w:jc w:val="both"/>
      </w:pPr>
      <w:r>
        <w:t>2.1 Zaprimljeno 22.07.2010. broj Z-1436/10</w:t>
      </w:r>
    </w:p>
    <w:p w:rsidRDefault="00EE2BA2" w:rsidP="00EE2BA2" w:rsidR="00EE2BA2">
      <w:pPr>
        <w:ind w:left="1418"/>
        <w:jc w:val="both"/>
      </w:pPr>
      <w:r>
        <w:t xml:space="preserve">Temeljem Ugovora o kreditu broj: 717-51007876 sa Sporazumom o osiguranju novčane tražbine od 20. srpnja 2010.g., solemniziranog kod javnog bilježnika Tatjane Kovačev iz Osijeka pod br. OV-6783/10 dana 21. srpnja 2010.g., uknjižuje se zajednička hipoteka na nekretninu u A, u visini od 22.000,00 EUR-a u kunskoj protuvrijednosti iznosa prema srednjem tečaju Banke za EUR važećem na dan korištenja kredita, uvećano za pripadajuću kamatu i sve ostale troškove, za korist: HYPO ALPE-ADRIA-BANK D.D., OIB: 14036333877, ZAGREB, SLAVONSKA AVENIJA 6    </w:t>
      </w:r>
    </w:p>
    <w:p w:rsidRDefault="00EE2BA2" w:rsidP="00EE2BA2" w:rsidR="00EE2BA2">
      <w:pPr>
        <w:ind w:left="1418"/>
        <w:jc w:val="both"/>
      </w:pPr>
      <w:r>
        <w:t>2.4 Zaprimljeno 15.09.2014. broj Z-1798/14</w:t>
      </w:r>
    </w:p>
    <w:p w:rsidRDefault="00EE2BA2" w:rsidP="00EE2BA2" w:rsidR="00EE2BA2">
      <w:pPr>
        <w:ind w:left="1418"/>
        <w:jc w:val="both"/>
      </w:pPr>
      <w:r>
        <w:t xml:space="preserve">Temeljem sporazuma o prijenosu sredstava osiguranja od 09.srpnja 2014.g. solemniz. kod j. bilježnika Mladena Matoša iz Zagreba pod OV- 9081/14 i čl. 320 st.2 Zakona o vlasništvu i čl. 81 i 82 Zakona o obveznim odnosima uknjižuje se ustup već upisane zajedničke hipoteke pod Z- 1436/10 za korist novog vjerovnika:    </w:t>
      </w:r>
    </w:p>
    <w:p w:rsidRDefault="00EE2BA2" w:rsidP="00EE2BA2" w:rsidR="00EE2BA2">
      <w:pPr>
        <w:ind w:left="1418"/>
        <w:jc w:val="both"/>
      </w:pPr>
      <w:r>
        <w:t xml:space="preserve">H-ABDUCO D.O.O., OIB: 13667298928, ZAGREB, SLAVONSKA AVENIJA 6/A    </w:t>
      </w:r>
    </w:p>
    <w:p w:rsidRDefault="00EE2BA2" w:rsidP="00EE2BA2" w:rsidR="00EE2BA2">
      <w:pPr>
        <w:ind w:left="1418"/>
        <w:jc w:val="both"/>
      </w:pPr>
      <w:r>
        <w:t>2.5 Zaprimljeno 30.09.2016.g. pod brojem Z-21975/2016</w:t>
      </w:r>
    </w:p>
    <w:p w:rsidRDefault="00EE2BA2" w:rsidP="00EE2BA2" w:rsidR="00EE2BA2">
      <w:pPr>
        <w:ind w:left="1418"/>
        <w:jc w:val="both"/>
      </w:pPr>
    </w:p>
    <w:p w:rsidRDefault="00EE2BA2" w:rsidP="00EE2BA2" w:rsidR="00EE2BA2">
      <w:pPr>
        <w:ind w:left="1418"/>
        <w:jc w:val="both"/>
      </w:pPr>
      <w:r>
        <w:t>UKNJIŽBA, STVARNA SLUŽNOST na k.č. 2818/2, UGOVOR O USTUPU TRAŽBINE 17.12.2014, već upisane zajedničke hipoteke pod Z- 1436/</w:t>
      </w:r>
      <w:r w:rsidR="00FE13A3">
        <w:t xml:space="preserve">10 za korist novog vjerovnika: </w:t>
      </w:r>
      <w:r>
        <w:t xml:space="preserve">B2 KAPITAL D.O.O., OIB: 57509775367, ZAGREB, RADNIČKA CESTA 41    </w:t>
      </w:r>
    </w:p>
    <w:p w:rsidRDefault="00EE2BA2" w:rsidP="00EE2BA2" w:rsidR="00EE2BA2">
      <w:pPr>
        <w:ind w:left="1418"/>
        <w:jc w:val="both"/>
      </w:pPr>
      <w:r>
        <w:t xml:space="preserve">   </w:t>
      </w:r>
    </w:p>
    <w:p w:rsidRDefault="00EE2BA2" w:rsidP="00EE2BA2" w:rsidR="00FE13A3">
      <w:pPr>
        <w:ind w:left="1418"/>
        <w:jc w:val="both"/>
      </w:pPr>
      <w:r>
        <w:t xml:space="preserve">3.   </w:t>
      </w:r>
    </w:p>
    <w:p w:rsidRDefault="00EE2BA2" w:rsidP="00EE2BA2" w:rsidR="00EE2BA2">
      <w:pPr>
        <w:ind w:left="1418"/>
        <w:jc w:val="both"/>
      </w:pPr>
      <w:r>
        <w:t>3.1 Zaprimljeno 22.07.2010. broj Z-1437/10</w:t>
      </w:r>
    </w:p>
    <w:p w:rsidRDefault="00EE2BA2" w:rsidP="00EE2BA2" w:rsidR="00EE2BA2">
      <w:pPr>
        <w:ind w:left="1418"/>
        <w:jc w:val="both"/>
      </w:pPr>
      <w:r>
        <w:t>Temeljem Ugovora o kreditu broj: 717-51007877 sa Sporazumom o osiguranju novčane tražbine od 20. srpnja 2010.g., solemniziranog kod javnog bilježnika Tatjane Kovačev iz Osijeka, pod br. OV-6782/10 dana 21. srpnja 2010.g., uknjižuje se zajednička hipoteka na nekretninu u A, u visini od 340.000,00 EUR-a u kunskoj protuvrijednosti iznosa prema srednjem tečaju banke za EUR važećem na dan korištenja kredita, uvećano za pripadajuću kamatu i sve ostale troškove, za korist:</w:t>
      </w:r>
      <w:r w:rsidR="00FE13A3">
        <w:t xml:space="preserve"> </w:t>
      </w:r>
      <w:r>
        <w:t xml:space="preserve">HYPO ALPE-ADRIA-BANK D.D., OIB: 14036333877, ZAGREB, SLAVONSKA AVENIJA 6    </w:t>
      </w:r>
    </w:p>
    <w:p w:rsidRDefault="00EE2BA2" w:rsidP="00EE2BA2" w:rsidR="00EE2BA2">
      <w:pPr>
        <w:ind w:left="1418"/>
        <w:jc w:val="both"/>
      </w:pPr>
      <w:r>
        <w:t>3.4 Zaprimljeno 27.10.2016.g. pod brojem Z-24211/2016</w:t>
      </w:r>
    </w:p>
    <w:p w:rsidRDefault="00EE2BA2" w:rsidP="00EE2BA2" w:rsidR="00EE2BA2">
      <w:pPr>
        <w:ind w:left="1418"/>
        <w:jc w:val="both"/>
      </w:pPr>
    </w:p>
    <w:p w:rsidRDefault="00EE2BA2" w:rsidP="00EE2BA2" w:rsidR="00EE2BA2">
      <w:pPr>
        <w:ind w:left="1418"/>
        <w:jc w:val="both"/>
      </w:pPr>
      <w:r>
        <w:t xml:space="preserve">UKNJIŽBA, USTUPANJE ZALOŽNOG PRAVA, UGOVOR O USTUPU TRAŽBINE 17.12.2014, već upisane zajedničke hipoteke pod </w:t>
      </w:r>
      <w:r>
        <w:lastRenderedPageBreak/>
        <w:t>Z- 1437/</w:t>
      </w:r>
      <w:r w:rsidR="00FE13A3">
        <w:t>10 za korist novog vjerovnika:</w:t>
      </w:r>
      <w:r>
        <w:t xml:space="preserve"> B2 KAPITAL D.O.O., OIB: 57509775367, ZAGREB, RADNIČKA CESTA 41    </w:t>
      </w:r>
    </w:p>
    <w:p w:rsidRDefault="00EE2BA2" w:rsidP="00EE2BA2" w:rsidR="00EE2BA2">
      <w:pPr>
        <w:ind w:left="1418"/>
        <w:jc w:val="both"/>
      </w:pPr>
      <w:r>
        <w:t xml:space="preserve">   </w:t>
      </w:r>
    </w:p>
    <w:p w:rsidRDefault="00EE2BA2" w:rsidP="00EE2BA2" w:rsidR="00EE2BA2">
      <w:pPr>
        <w:ind w:left="1418"/>
        <w:jc w:val="both"/>
      </w:pPr>
      <w:r>
        <w:t xml:space="preserve">5.   </w:t>
      </w:r>
    </w:p>
    <w:p w:rsidRDefault="00EE2BA2" w:rsidP="00EE2BA2" w:rsidR="00EE2BA2">
      <w:pPr>
        <w:ind w:left="1418"/>
        <w:jc w:val="both"/>
      </w:pPr>
      <w:r>
        <w:t>5.1 Zaprimljeno 28.12.2012. broj Z-2953/12</w:t>
      </w:r>
    </w:p>
    <w:p w:rsidRDefault="00EE2BA2" w:rsidP="00EE2BA2" w:rsidR="00EE2BA2">
      <w:pPr>
        <w:ind w:left="1418"/>
        <w:jc w:val="both"/>
      </w:pPr>
      <w:r>
        <w:t xml:space="preserve">Temeljem zaključka Općinskog suda u Osijeku od 21. prosinca 2012.g. br. 14 Ovr-4394/2012-3, zabilježuje se rješenje o ovrsi na nekretninu u A vlasništvo ovršenika Zadruge Karla Moto iz Osijeka, a po prijedlogu ovrhovoditelja Imitor d.o.o. iz Kuševca, I. G. Kovačića 17.    </w:t>
      </w:r>
    </w:p>
    <w:p w:rsidRDefault="00EE2BA2" w:rsidP="00EE2BA2" w:rsidR="00EE2BA2">
      <w:pPr>
        <w:ind w:left="1418"/>
        <w:jc w:val="both"/>
      </w:pPr>
      <w:r>
        <w:t xml:space="preserve">   </w:t>
      </w:r>
    </w:p>
    <w:p w:rsidRDefault="00EE2BA2" w:rsidP="00EE2BA2" w:rsidR="00EE2BA2">
      <w:pPr>
        <w:ind w:left="1418"/>
        <w:jc w:val="both"/>
      </w:pPr>
      <w:r>
        <w:t xml:space="preserve">7.   </w:t>
      </w:r>
    </w:p>
    <w:p w:rsidRDefault="00EE2BA2" w:rsidP="00EE2BA2" w:rsidR="00EE2BA2">
      <w:pPr>
        <w:ind w:left="1418"/>
        <w:jc w:val="both"/>
      </w:pPr>
      <w:r>
        <w:t>7.1 Zaprimljeno 27.03.2013. broj Z-924/13</w:t>
      </w:r>
    </w:p>
    <w:p w:rsidRDefault="00EE2BA2" w:rsidP="00EE2BA2" w:rsidR="00EE2BA2">
      <w:pPr>
        <w:ind w:left="1418"/>
        <w:jc w:val="both"/>
      </w:pPr>
      <w:r>
        <w:t xml:space="preserve">Temeljem ovos. rješenja o ovrsi br. Ovr-882/13 od 25. ožujka 2013.g., zabilježuje se ovrha na nekretninu u A, vlasništvo ovršenika Zadruge Karla Moto, Osijek, J. J. Strossmayera 322/B, utvrđivanjem vrijednosti nekretnine, prodajom i namirenjem ovrhovoditelja Hypo Alpe-Adria-Bank d.d., Zagreb, Slavonske avenije 6 iz novčanog iznosa dobivenog prodajom.    </w:t>
      </w:r>
    </w:p>
    <w:p w:rsidRDefault="00EE2BA2" w:rsidP="00EE2BA2" w:rsidR="00EE2BA2">
      <w:pPr>
        <w:ind w:left="1418"/>
        <w:jc w:val="both"/>
      </w:pPr>
      <w:r>
        <w:t xml:space="preserve">   </w:t>
      </w:r>
    </w:p>
    <w:p w:rsidRDefault="00EE2BA2" w:rsidP="00EE2BA2" w:rsidR="00EE2BA2">
      <w:pPr>
        <w:ind w:left="1418"/>
        <w:jc w:val="both"/>
      </w:pPr>
      <w:r>
        <w:t xml:space="preserve">11.   </w:t>
      </w:r>
    </w:p>
    <w:p w:rsidRDefault="00EE2BA2" w:rsidP="00EE2BA2" w:rsidR="00EE2BA2">
      <w:pPr>
        <w:ind w:left="1418"/>
        <w:jc w:val="both"/>
      </w:pPr>
      <w:r>
        <w:t>11.1 Zaprimljeno 02.05.2013. broj Z-1255/13</w:t>
      </w:r>
    </w:p>
    <w:p w:rsidRDefault="00EE2BA2" w:rsidP="00EE2BA2" w:rsidR="00EE2BA2">
      <w:pPr>
        <w:ind w:left="1418"/>
        <w:jc w:val="both"/>
      </w:pPr>
      <w:r>
        <w:t xml:space="preserve">Temeljem prijedloga od 20.svibnja 2013.g, a u svezi čl. 84a st.1 Zakona o izmjenama i dopunama Zakona o zemljišnim knjigama (NN 55/13) zabilježuje se pokretanje postupka osiguranja pod Ovr- 850/13(P- 596/12) predlagatelja Castrol Croatia d.o.o. Zagreb i Trikolos d.o.o.iz Ljubljane.    </w:t>
      </w:r>
    </w:p>
    <w:p w:rsidRDefault="00EE2BA2" w:rsidP="00EE2BA2" w:rsidR="00EE2BA2">
      <w:pPr>
        <w:ind w:left="1418"/>
        <w:jc w:val="both"/>
      </w:pPr>
      <w:r>
        <w:t xml:space="preserve">   </w:t>
      </w:r>
    </w:p>
    <w:p w:rsidRDefault="00EE2BA2" w:rsidP="00EE2BA2" w:rsidR="00EE2BA2">
      <w:pPr>
        <w:ind w:left="1418"/>
        <w:jc w:val="both"/>
      </w:pPr>
      <w:r>
        <w:t xml:space="preserve">12.   </w:t>
      </w:r>
    </w:p>
    <w:p w:rsidRDefault="00EE2BA2" w:rsidP="00EE2BA2" w:rsidR="00EE2BA2">
      <w:pPr>
        <w:ind w:left="1418"/>
        <w:jc w:val="both"/>
      </w:pPr>
      <w:r>
        <w:t>12.1 Zaprimljeno 03.03.2015. broj Z-410/15</w:t>
      </w:r>
    </w:p>
    <w:p w:rsidRDefault="00EE2BA2" w:rsidP="00EE2BA2" w:rsidR="00EE2BA2">
      <w:pPr>
        <w:ind w:left="1418"/>
        <w:jc w:val="both"/>
      </w:pPr>
      <w:r>
        <w:t xml:space="preserve">Temeljem ovos. rješenja od 02.ožujka 2015.g. pod br. Ovr- 657/2014 i čl. 16 ZZK uknjižuje se prisilna hipoteka na nekr. vlasnika- protivnika osiguranja radi osiguranja novčane tražbine u iznosu od 183.407,69 kn sa zateznim kamatama na pojed. iznose kako je specificirano u toč. III rješenja br. Ovr- 657/2014, te troška ovrhe u iznosu od 5.737,50 kn sa zateznom kamatom tekućom od dana 14.06.2012.g. pa do isplate, u visini eskontne stope HNB koja je vrijedila zadnjeg dana polugod.koje je prethodilo tekućem polug.uvećanoj za 8 % poena,kao i trošak ovršnog postupka u iznosu od 7.812,50 kn za korist predlagatelja osiguranja:    </w:t>
      </w:r>
    </w:p>
    <w:p w:rsidRDefault="00EE2BA2" w:rsidP="00EE2BA2" w:rsidR="00EE2BA2">
      <w:pPr>
        <w:ind w:left="1418"/>
        <w:jc w:val="both"/>
      </w:pPr>
      <w:r>
        <w:t xml:space="preserve">VELEKEM D.D., OIB: 62347407589, ZAGREB, AVENIJA DUBROVNIK 46    </w:t>
      </w:r>
    </w:p>
    <w:p w:rsidRDefault="00EE2BA2" w:rsidP="00EE2BA2" w:rsidR="00EA4F09">
      <w:pPr>
        <w:ind w:left="1418"/>
        <w:jc w:val="both"/>
      </w:pPr>
      <w:r>
        <w:t>12.2 Zabilježuje se ovršivost novčane tražbine pod Z- 410/15</w:t>
      </w:r>
      <w:r w:rsidR="003E07C3">
        <w:t>.</w:t>
      </w:r>
    </w:p>
    <w:p w:rsidRDefault="003E07C3" w:rsidP="00EE2BA2" w:rsidR="003E07C3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EA4F09" w:rsidRPr="00EA4F09">
        <w:t>2</w:t>
      </w:r>
      <w:r w:rsidR="003E07C3">
        <w:t>42</w:t>
      </w:r>
      <w:r w:rsidR="00EA4F09" w:rsidRPr="00EA4F09">
        <w:t xml:space="preserve">.200,00 </w:t>
      </w:r>
      <w:r w:rsidR="003F44FC">
        <w:rPr>
          <w:bCs/>
        </w:rPr>
        <w:t>kn.</w:t>
      </w:r>
    </w:p>
    <w:p w:rsidRDefault="009D5308" w:rsidP="003C3419" w:rsidR="009D5308">
      <w:pPr>
        <w:jc w:val="both"/>
        <w:rPr>
          <w:bCs/>
        </w:rPr>
      </w:pPr>
    </w:p>
    <w:p w:rsidRDefault="00DB310B" w:rsidP="003C3419" w:rsidR="00DB310B">
      <w:pPr>
        <w:jc w:val="both"/>
        <w:rPr>
          <w:bCs/>
        </w:rPr>
      </w:pPr>
    </w:p>
    <w:p w:rsidRDefault="003E07C3" w:rsidP="003C3419" w:rsidR="003E07C3">
      <w:pPr>
        <w:jc w:val="both"/>
        <w:rPr>
          <w:bCs/>
        </w:rPr>
      </w:pPr>
    </w:p>
    <w:p w:rsidRDefault="003E07C3" w:rsidP="003C3419" w:rsidR="003E07C3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lastRenderedPageBreak/>
        <w:t>Obrazloženje</w:t>
      </w:r>
    </w:p>
    <w:p w:rsidRDefault="00444F8D" w:rsidP="0025773B" w:rsidR="00444F8D">
      <w:pPr>
        <w:jc w:val="both"/>
      </w:pPr>
    </w:p>
    <w:p w:rsidRDefault="00251854" w:rsidP="0025773B" w:rsidR="00251854">
      <w:pPr>
        <w:jc w:val="both"/>
      </w:pPr>
    </w:p>
    <w:p w:rsidRDefault="0025773B" w:rsidP="00A04BDB" w:rsidR="00A04BDB">
      <w:pPr>
        <w:jc w:val="both"/>
      </w:pPr>
      <w:r>
        <w:tab/>
      </w:r>
      <w:r w:rsidR="00071835" w:rsidRPr="00071835">
        <w:t>Kako je rješenje ovoga suda broj 14 St-</w:t>
      </w:r>
      <w:r w:rsidR="009D5308">
        <w:t>859</w:t>
      </w:r>
      <w:r w:rsidR="00071835" w:rsidRPr="00071835">
        <w:t>/1</w:t>
      </w:r>
      <w:r w:rsidR="009D5308">
        <w:t>6</w:t>
      </w:r>
      <w:r w:rsidR="00071835" w:rsidRPr="00071835">
        <w:t>-</w:t>
      </w:r>
      <w:r w:rsidR="00E56FA8">
        <w:t>2</w:t>
      </w:r>
      <w:r w:rsidR="00EA4F09">
        <w:t>6</w:t>
      </w:r>
      <w:r w:rsidR="003E07C3">
        <w:t>7</w:t>
      </w:r>
      <w:r w:rsidR="00071835" w:rsidRPr="00071835">
        <w:t xml:space="preserve"> od </w:t>
      </w:r>
      <w:r w:rsidR="003E07C3">
        <w:t>2</w:t>
      </w:r>
      <w:r w:rsidR="00071835" w:rsidRPr="00071835">
        <w:t>.</w:t>
      </w:r>
      <w:r w:rsidR="00466F01">
        <w:t>1</w:t>
      </w:r>
      <w:r w:rsidR="003E07C3">
        <w:t>1</w:t>
      </w:r>
      <w:r w:rsidR="00071835" w:rsidRPr="00071835">
        <w:t>.201</w:t>
      </w:r>
      <w:r w:rsidR="009D5308">
        <w:t>7</w:t>
      </w:r>
      <w:r w:rsidR="00071835" w:rsidRPr="00071835">
        <w:t>. godine, kojim se dosuđuj</w:t>
      </w:r>
      <w:r w:rsidR="007C719E">
        <w:t xml:space="preserve">e </w:t>
      </w:r>
      <w:r w:rsidR="00071835" w:rsidRPr="00071835">
        <w:t>nekretnin</w:t>
      </w:r>
      <w:r w:rsidR="007C719E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466F01">
        <w:t>2</w:t>
      </w:r>
      <w:r w:rsidR="00071835" w:rsidRPr="00071835">
        <w:t>.</w:t>
      </w:r>
      <w:r w:rsidR="00466F01">
        <w:t>11</w:t>
      </w:r>
      <w:r w:rsidR="00071835" w:rsidRPr="00071835">
        <w:t>.201</w:t>
      </w:r>
      <w:r w:rsidR="009D5308">
        <w:t>7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</w:t>
      </w:r>
      <w:r w:rsidR="00A04BDB">
        <w:rPr>
          <w:bCs/>
        </w:rPr>
        <w:t xml:space="preserve">FINI </w:t>
      </w:r>
      <w:r w:rsidR="00BE50EE">
        <w:rPr>
          <w:bCs/>
        </w:rPr>
        <w:t xml:space="preserve">u iznosu od </w:t>
      </w:r>
      <w:r w:rsidR="00466F01">
        <w:t>2</w:t>
      </w:r>
      <w:r w:rsidR="003E07C3">
        <w:t>42</w:t>
      </w:r>
      <w:r w:rsidR="00466F01">
        <w:t xml:space="preserve">.200,00 </w:t>
      </w:r>
      <w:r w:rsidR="00BE50EE">
        <w:rPr>
          <w:bCs/>
        </w:rPr>
        <w:t>kn</w:t>
      </w:r>
      <w:r w:rsidR="009E1333">
        <w:rPr>
          <w:bCs/>
        </w:rPr>
        <w:t>, a FINA</w:t>
      </w:r>
      <w:r w:rsidR="00071835" w:rsidRPr="00071835">
        <w:t xml:space="preserve"> </w:t>
      </w:r>
      <w:r w:rsidR="0031121A">
        <w:t xml:space="preserve">dana </w:t>
      </w:r>
      <w:r w:rsidR="00466F01">
        <w:t>24</w:t>
      </w:r>
      <w:r w:rsidR="0031121A">
        <w:t>.</w:t>
      </w:r>
      <w:r w:rsidR="0072587C">
        <w:t>1</w:t>
      </w:r>
      <w:r w:rsidR="00466F01">
        <w:t>1</w:t>
      </w:r>
      <w:r w:rsidR="0031121A">
        <w:t>.2017.</w:t>
      </w:r>
      <w:r w:rsidR="009E1333">
        <w:t xml:space="preserve"> ukupan iznos doznačila ovome sudu</w:t>
      </w:r>
      <w:r w:rsidR="00071835" w:rsidRPr="00071835">
        <w:t xml:space="preserve">, </w:t>
      </w:r>
      <w:r w:rsidR="00A04BDB" w:rsidRPr="00071835">
        <w:t xml:space="preserve">odlučeno je kao u izreci zaključka, </w:t>
      </w:r>
      <w:r w:rsidR="00A04BDB" w:rsidRPr="000B5269">
        <w:t xml:space="preserve">a temeljem čl. 108. st. 4. Ovršnog zakona i čl. 164. </w:t>
      </w:r>
      <w:r w:rsidR="00A04BDB" w:rsidRPr="00834CAD">
        <w:t>Stečajnog zakona (NN 44/96, 29/99, 129/00, 123/03, 82/06, 116/10, 25/12 i 133/12), a u vezi s čl. 441. Stečajnog zakona (NN 71/15</w:t>
      </w:r>
      <w:r w:rsidR="00954F33">
        <w:t xml:space="preserve"> i 104/17</w:t>
      </w:r>
      <w:r w:rsidR="00A04BDB" w:rsidRPr="00834CAD">
        <w:t>)</w:t>
      </w:r>
      <w:r w:rsidR="00A04BDB" w:rsidRPr="00071835">
        <w:t>.</w:t>
      </w:r>
    </w:p>
    <w:p w:rsidRDefault="002553C3" w:rsidP="008A0C9E" w:rsidR="002553C3">
      <w:pPr>
        <w:jc w:val="both"/>
      </w:pPr>
    </w:p>
    <w:p w:rsidRDefault="000C455A" w:rsidP="008A0C9E" w:rsidR="000C455A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0C455A">
        <w:rPr>
          <w:bCs/>
        </w:rPr>
        <w:t>28</w:t>
      </w:r>
      <w:r w:rsidRPr="004948B8">
        <w:rPr>
          <w:bCs/>
        </w:rPr>
        <w:t xml:space="preserve">. </w:t>
      </w:r>
      <w:r w:rsidR="000C455A">
        <w:rPr>
          <w:bCs/>
        </w:rPr>
        <w:t>studenog</w:t>
      </w:r>
      <w:r w:rsidR="00D42C63">
        <w:rPr>
          <w:bCs/>
        </w:rPr>
        <w:t>a</w:t>
      </w:r>
      <w:r w:rsidRPr="004948B8">
        <w:rPr>
          <w:bCs/>
        </w:rPr>
        <w:t xml:space="preserve"> 201</w:t>
      </w:r>
      <w:r w:rsidR="0031121A">
        <w:rPr>
          <w:bCs/>
        </w:rPr>
        <w:t>7</w:t>
      </w:r>
      <w:r w:rsidRPr="004948B8">
        <w:rPr>
          <w:bCs/>
        </w:rPr>
        <w:t xml:space="preserve">. </w:t>
      </w:r>
    </w:p>
    <w:p w:rsidRDefault="002553C3" w:rsidP="009337FD" w:rsidR="002553C3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071835" w:rsidP="008A0C9E" w:rsidR="00071835" w:rsidRPr="004948B8">
      <w:pPr>
        <w:jc w:val="both"/>
        <w:rPr>
          <w:bCs/>
        </w:rPr>
      </w:pPr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FC3CD2" w:rsidP="00FC3CD2" w:rsidR="00FC3CD2">
      <w:pPr>
        <w:pStyle w:val="Odlomakpopisa"/>
        <w:numPr>
          <w:ilvl w:val="0"/>
          <w:numId w:val="7"/>
        </w:numPr>
        <w:jc w:val="both"/>
      </w:pPr>
      <w:r>
        <w:t>stečajna upraviteljica Edita Đurkin</w:t>
      </w:r>
    </w:p>
    <w:p w:rsidRDefault="00FC3CD2" w:rsidP="00FC3CD2" w:rsidR="00FC3CD2">
      <w:pPr>
        <w:pStyle w:val="Odlomakpopisa"/>
        <w:numPr>
          <w:ilvl w:val="0"/>
          <w:numId w:val="7"/>
        </w:numPr>
        <w:jc w:val="both"/>
      </w:pPr>
      <w:r>
        <w:t xml:space="preserve">SINGULARIS d.o.o. Osijek, J.J. Strossmayera 322b </w:t>
      </w:r>
    </w:p>
    <w:p w:rsidRDefault="00FC3CD2" w:rsidP="00FC3CD2" w:rsidR="00FC3CD2">
      <w:pPr>
        <w:pStyle w:val="Odlomakpopisa"/>
        <w:numPr>
          <w:ilvl w:val="0"/>
          <w:numId w:val="7"/>
        </w:numPr>
        <w:jc w:val="both"/>
      </w:pPr>
      <w:r>
        <w:t>B2 KAPITAL d.o.o. Zagreb</w:t>
      </w:r>
    </w:p>
    <w:p w:rsidRDefault="00FC3CD2" w:rsidP="00FC3CD2" w:rsidR="000C455A">
      <w:pPr>
        <w:pStyle w:val="Odlomakpopisa"/>
        <w:numPr>
          <w:ilvl w:val="0"/>
          <w:numId w:val="7"/>
        </w:numPr>
        <w:jc w:val="both"/>
      </w:pPr>
      <w:r>
        <w:t>VELEKEM d.d. Zagreb</w:t>
      </w:r>
    </w:p>
    <w:p w:rsidRDefault="000C455A" w:rsidP="000C455A" w:rsidR="000C455A">
      <w:pPr>
        <w:pStyle w:val="Tijeloteksta"/>
        <w:numPr>
          <w:ilvl w:val="0"/>
          <w:numId w:val="7"/>
        </w:numPr>
      </w:pPr>
      <w:r>
        <w:t xml:space="preserve">Općinski sud u Osijeku zk odjel Valpovo </w:t>
      </w:r>
    </w:p>
    <w:p w:rsidRDefault="00F118C9" w:rsidP="000C455A" w:rsidR="004948B8">
      <w:pPr>
        <w:pStyle w:val="Tijeloteksta"/>
        <w:numPr>
          <w:ilvl w:val="0"/>
          <w:numId w:val="7"/>
        </w:numPr>
      </w:pPr>
      <w:r w:rsidRPr="00F118C9">
        <w:t>Ministarstvo financija Porezna uprava</w:t>
      </w:r>
      <w:r>
        <w:t xml:space="preserve"> Osijek</w:t>
      </w:r>
    </w:p>
    <w:p w:rsidRDefault="00A12FCE" w:rsidP="004948B8" w:rsidR="008A0C9E">
      <w:pPr>
        <w:pStyle w:val="Tijeloteksta"/>
        <w:numPr>
          <w:ilvl w:val="0"/>
          <w:numId w:val="7"/>
        </w:numPr>
      </w:pPr>
      <w:r w:rsidRPr="00A12FCE">
        <w:t>mrežna stranica e-Oglasna ploča sudova</w:t>
      </w: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49F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B54A69" w:rsidR="0000788C">
    <w:pPr>
      <w:pStyle w:val="Zaglavlje"/>
    </w:pPr>
    <w:r>
      <w:tab/>
    </w:r>
    <w:r>
      <w:tab/>
    </w:r>
    <w:r w:rsidR="005916A9" w:rsidRPr="005916A9">
      <w:t>14 St-859/16-</w:t>
    </w:r>
    <w:r w:rsidR="00062536">
      <w:t>2</w:t>
    </w:r>
    <w:r w:rsidR="00F204A7">
      <w:t>9</w:t>
    </w:r>
    <w:r w:rsidR="00202525">
      <w:t>5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1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4">
    <w:nsid w:val="59A66B87"/>
    <w:multiLevelType w:val="hybridMultilevel"/>
    <w:tmpl w:val="8B3AC95E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7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8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9">
    <w:nsid w:val="751503DB"/>
    <w:multiLevelType w:val="hybridMultilevel"/>
    <w:tmpl w:val="FC18C7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5"/>
  </w:num>
  <w:num w:numId="2">
    <w:abstractNumId w:val="20"/>
  </w:num>
  <w:num w:numId="3">
    <w:abstractNumId w:val="9"/>
  </w:num>
  <w:num w:numId="4">
    <w:abstractNumId w:val="7"/>
  </w:num>
  <w:num w:numId="5">
    <w:abstractNumId w:val="14"/>
  </w:num>
  <w:num w:numId="6">
    <w:abstractNumId w:val="19"/>
  </w:num>
  <w:num w:numId="7">
    <w:abstractNumId w:val="15"/>
  </w:num>
  <w:num w:numId="8">
    <w:abstractNumId w:val="16"/>
  </w:num>
  <w:num w:numId="9">
    <w:abstractNumId w:val="17"/>
  </w:num>
  <w:num w:numId="10">
    <w:abstractNumId w:val="6"/>
  </w:num>
  <w:num w:numId="11">
    <w:abstractNumId w:val="18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1"/>
  </w:num>
  <w:num w:numId="15">
    <w:abstractNumId w:val="13"/>
  </w:num>
  <w:num w:numId="16">
    <w:abstractNumId w:val="8"/>
  </w:num>
  <w:num w:numId="17">
    <w:abstractNumId w:val="2"/>
  </w:num>
  <w:num w:numId="18">
    <w:abstractNumId w:val="11"/>
  </w:num>
  <w:num w:numId="19">
    <w:abstractNumId w:val="3"/>
  </w:num>
  <w:num w:numId="20">
    <w:abstractNumId w:val="4"/>
  </w:num>
  <w:num w:numId="21">
    <w:abstractNumId w:val="10"/>
  </w:num>
  <w:num w:numId="22">
    <w:abstractNumId w:val="12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30487"/>
    <w:rsid w:val="00032FE9"/>
    <w:rsid w:val="00062536"/>
    <w:rsid w:val="00071835"/>
    <w:rsid w:val="000726F1"/>
    <w:rsid w:val="000A6C21"/>
    <w:rsid w:val="000A7A5C"/>
    <w:rsid w:val="000B5269"/>
    <w:rsid w:val="000B6FA4"/>
    <w:rsid w:val="000B7214"/>
    <w:rsid w:val="000C455A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0929"/>
    <w:rsid w:val="001A2E4F"/>
    <w:rsid w:val="001A4D26"/>
    <w:rsid w:val="001A5241"/>
    <w:rsid w:val="001B354D"/>
    <w:rsid w:val="001E0D31"/>
    <w:rsid w:val="001E45EE"/>
    <w:rsid w:val="001F0A2A"/>
    <w:rsid w:val="001F26E0"/>
    <w:rsid w:val="001F68CA"/>
    <w:rsid w:val="00202525"/>
    <w:rsid w:val="0021403D"/>
    <w:rsid w:val="00217CE8"/>
    <w:rsid w:val="0022794F"/>
    <w:rsid w:val="00235A22"/>
    <w:rsid w:val="00251854"/>
    <w:rsid w:val="002519B9"/>
    <w:rsid w:val="002553C3"/>
    <w:rsid w:val="0025773B"/>
    <w:rsid w:val="00280C25"/>
    <w:rsid w:val="00285F0B"/>
    <w:rsid w:val="002B3EAF"/>
    <w:rsid w:val="002C3E64"/>
    <w:rsid w:val="002D68D9"/>
    <w:rsid w:val="003004E2"/>
    <w:rsid w:val="00304D4D"/>
    <w:rsid w:val="0031121A"/>
    <w:rsid w:val="00323BEB"/>
    <w:rsid w:val="003305EF"/>
    <w:rsid w:val="0034326D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E07C3"/>
    <w:rsid w:val="003F44FC"/>
    <w:rsid w:val="00402A0B"/>
    <w:rsid w:val="0040662F"/>
    <w:rsid w:val="00410EA2"/>
    <w:rsid w:val="00417154"/>
    <w:rsid w:val="004223AF"/>
    <w:rsid w:val="00422B2F"/>
    <w:rsid w:val="00433289"/>
    <w:rsid w:val="004341C6"/>
    <w:rsid w:val="00440B35"/>
    <w:rsid w:val="00442D3E"/>
    <w:rsid w:val="00444F8D"/>
    <w:rsid w:val="0045379B"/>
    <w:rsid w:val="00454469"/>
    <w:rsid w:val="00455261"/>
    <w:rsid w:val="00462294"/>
    <w:rsid w:val="00466F01"/>
    <w:rsid w:val="0046799D"/>
    <w:rsid w:val="004810D4"/>
    <w:rsid w:val="00486628"/>
    <w:rsid w:val="004948B8"/>
    <w:rsid w:val="004A1730"/>
    <w:rsid w:val="004A4B84"/>
    <w:rsid w:val="004B135F"/>
    <w:rsid w:val="004C5128"/>
    <w:rsid w:val="004C5333"/>
    <w:rsid w:val="004C5B36"/>
    <w:rsid w:val="004D6F16"/>
    <w:rsid w:val="004F5BAA"/>
    <w:rsid w:val="005025EB"/>
    <w:rsid w:val="0052008A"/>
    <w:rsid w:val="00524C71"/>
    <w:rsid w:val="005252F2"/>
    <w:rsid w:val="0055068A"/>
    <w:rsid w:val="00553AD1"/>
    <w:rsid w:val="005623DC"/>
    <w:rsid w:val="00565FED"/>
    <w:rsid w:val="00571C38"/>
    <w:rsid w:val="005873C5"/>
    <w:rsid w:val="0059054B"/>
    <w:rsid w:val="005916A9"/>
    <w:rsid w:val="0059696D"/>
    <w:rsid w:val="005B53EC"/>
    <w:rsid w:val="005C66BD"/>
    <w:rsid w:val="005F1E9A"/>
    <w:rsid w:val="005F2261"/>
    <w:rsid w:val="00625242"/>
    <w:rsid w:val="006300FA"/>
    <w:rsid w:val="0063711C"/>
    <w:rsid w:val="006549FD"/>
    <w:rsid w:val="006637CF"/>
    <w:rsid w:val="00664DD1"/>
    <w:rsid w:val="00670BD7"/>
    <w:rsid w:val="00670E59"/>
    <w:rsid w:val="006A2FD7"/>
    <w:rsid w:val="006A5ED8"/>
    <w:rsid w:val="006B0EE0"/>
    <w:rsid w:val="006C19C5"/>
    <w:rsid w:val="006C5321"/>
    <w:rsid w:val="006C7AFF"/>
    <w:rsid w:val="006D0927"/>
    <w:rsid w:val="006D371F"/>
    <w:rsid w:val="006D61B1"/>
    <w:rsid w:val="006E1FDB"/>
    <w:rsid w:val="006E6F68"/>
    <w:rsid w:val="006E7E85"/>
    <w:rsid w:val="007005D1"/>
    <w:rsid w:val="0072587C"/>
    <w:rsid w:val="00730472"/>
    <w:rsid w:val="0073489B"/>
    <w:rsid w:val="00754ACA"/>
    <w:rsid w:val="007676F8"/>
    <w:rsid w:val="00774EF7"/>
    <w:rsid w:val="00781BA8"/>
    <w:rsid w:val="007864B2"/>
    <w:rsid w:val="007A0FDB"/>
    <w:rsid w:val="007A3E0E"/>
    <w:rsid w:val="007A3E58"/>
    <w:rsid w:val="007A67C1"/>
    <w:rsid w:val="007B3EF6"/>
    <w:rsid w:val="007C719E"/>
    <w:rsid w:val="007C7AD7"/>
    <w:rsid w:val="007E24C7"/>
    <w:rsid w:val="008029F9"/>
    <w:rsid w:val="00816A33"/>
    <w:rsid w:val="00831569"/>
    <w:rsid w:val="00832032"/>
    <w:rsid w:val="00833D07"/>
    <w:rsid w:val="00834CAD"/>
    <w:rsid w:val="00845AFC"/>
    <w:rsid w:val="00874D71"/>
    <w:rsid w:val="008752D0"/>
    <w:rsid w:val="00881A85"/>
    <w:rsid w:val="008A0C9E"/>
    <w:rsid w:val="008D033B"/>
    <w:rsid w:val="008D2504"/>
    <w:rsid w:val="008D30F8"/>
    <w:rsid w:val="009027FC"/>
    <w:rsid w:val="009039A6"/>
    <w:rsid w:val="00911046"/>
    <w:rsid w:val="0091682C"/>
    <w:rsid w:val="009207B3"/>
    <w:rsid w:val="00926749"/>
    <w:rsid w:val="009337FD"/>
    <w:rsid w:val="009531A0"/>
    <w:rsid w:val="00954F33"/>
    <w:rsid w:val="009D5308"/>
    <w:rsid w:val="009E1333"/>
    <w:rsid w:val="009E1755"/>
    <w:rsid w:val="009E4A10"/>
    <w:rsid w:val="009F027D"/>
    <w:rsid w:val="00A04BDB"/>
    <w:rsid w:val="00A11F8F"/>
    <w:rsid w:val="00A12FCE"/>
    <w:rsid w:val="00A27732"/>
    <w:rsid w:val="00A31444"/>
    <w:rsid w:val="00A3225A"/>
    <w:rsid w:val="00A3581E"/>
    <w:rsid w:val="00A63E76"/>
    <w:rsid w:val="00A73999"/>
    <w:rsid w:val="00A80C48"/>
    <w:rsid w:val="00A90482"/>
    <w:rsid w:val="00AA56F8"/>
    <w:rsid w:val="00AB5190"/>
    <w:rsid w:val="00AC15B1"/>
    <w:rsid w:val="00AC3796"/>
    <w:rsid w:val="00AF564D"/>
    <w:rsid w:val="00B01843"/>
    <w:rsid w:val="00B47BB7"/>
    <w:rsid w:val="00B54A69"/>
    <w:rsid w:val="00B6319C"/>
    <w:rsid w:val="00B73243"/>
    <w:rsid w:val="00B8564B"/>
    <w:rsid w:val="00B8672F"/>
    <w:rsid w:val="00B93EE6"/>
    <w:rsid w:val="00BA2E4C"/>
    <w:rsid w:val="00BA6F2B"/>
    <w:rsid w:val="00BA7642"/>
    <w:rsid w:val="00BB746F"/>
    <w:rsid w:val="00BC71BE"/>
    <w:rsid w:val="00BD3533"/>
    <w:rsid w:val="00BE50EE"/>
    <w:rsid w:val="00C341D0"/>
    <w:rsid w:val="00C40769"/>
    <w:rsid w:val="00C42781"/>
    <w:rsid w:val="00C42E2F"/>
    <w:rsid w:val="00C507C3"/>
    <w:rsid w:val="00C55F49"/>
    <w:rsid w:val="00C61FFB"/>
    <w:rsid w:val="00C74E88"/>
    <w:rsid w:val="00C82E44"/>
    <w:rsid w:val="00C93B06"/>
    <w:rsid w:val="00C97550"/>
    <w:rsid w:val="00CB5537"/>
    <w:rsid w:val="00CC62F9"/>
    <w:rsid w:val="00CD3EF5"/>
    <w:rsid w:val="00CF617D"/>
    <w:rsid w:val="00D2645A"/>
    <w:rsid w:val="00D34E3F"/>
    <w:rsid w:val="00D42C63"/>
    <w:rsid w:val="00D53A3A"/>
    <w:rsid w:val="00D91D72"/>
    <w:rsid w:val="00D9352F"/>
    <w:rsid w:val="00DA14E7"/>
    <w:rsid w:val="00DB310B"/>
    <w:rsid w:val="00DB678F"/>
    <w:rsid w:val="00DC60EC"/>
    <w:rsid w:val="00DD2EDE"/>
    <w:rsid w:val="00DE29F9"/>
    <w:rsid w:val="00E00522"/>
    <w:rsid w:val="00E03A54"/>
    <w:rsid w:val="00E230BC"/>
    <w:rsid w:val="00E2444C"/>
    <w:rsid w:val="00E333AD"/>
    <w:rsid w:val="00E47FC8"/>
    <w:rsid w:val="00E505E3"/>
    <w:rsid w:val="00E50DBC"/>
    <w:rsid w:val="00E56FA8"/>
    <w:rsid w:val="00E603D9"/>
    <w:rsid w:val="00E86819"/>
    <w:rsid w:val="00E94F52"/>
    <w:rsid w:val="00EA4F09"/>
    <w:rsid w:val="00EB7BBC"/>
    <w:rsid w:val="00ED232D"/>
    <w:rsid w:val="00ED5B3E"/>
    <w:rsid w:val="00EE2BA2"/>
    <w:rsid w:val="00EE3DA7"/>
    <w:rsid w:val="00EF1E9B"/>
    <w:rsid w:val="00F01A99"/>
    <w:rsid w:val="00F118C9"/>
    <w:rsid w:val="00F204A7"/>
    <w:rsid w:val="00F43331"/>
    <w:rsid w:val="00F62FF5"/>
    <w:rsid w:val="00F91325"/>
    <w:rsid w:val="00FA3DD9"/>
    <w:rsid w:val="00FB3146"/>
    <w:rsid w:val="00FC177C"/>
    <w:rsid w:val="00FC3CD2"/>
    <w:rsid w:val="00FC78E0"/>
    <w:rsid w:val="00FD4696"/>
    <w:rsid w:val="00FD69A1"/>
    <w:rsid w:val="00FE13A3"/>
    <w:rsid w:val="00FE3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link w:val="TekstbaloniaChar"/>
    <w:uiPriority w:val="99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37CF"/>
    <w:pPr>
      <w:ind w:left="708"/>
    </w:pPr>
    <w:rPr>
      <w:lang w:eastAsia="hr-HR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455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4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9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9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9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9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link w:val="TekstbaloniaChar"/>
    <w:uiPriority w:val="99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37CF"/>
    <w:pPr>
      <w:ind w:left="708"/>
    </w:pPr>
    <w:rPr>
      <w:lang w:eastAsia="hr-HR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455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4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9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9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9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9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805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70513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608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1185837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9645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6442857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265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586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6955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31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1662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454251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1157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392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91356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1959820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2462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58324264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2558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156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000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9764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39046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38613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spis priložen i spis OVR-127/12
sa našeg suda</izvorni_sadrzaj>
    <derivirana_varijabla naziv="DomainObject.Predmet.Opis_1">u spis priložen i spis OVR-127/12
sa našeg suda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  <item>B2 KAPITAL d.o.o.</item>
    </izvorni_sadrzaj>
    <derivirana_varijabla naziv="DomainObject.Predmet.OstaliListFormated_1">
      <item>ŽUPANIJSKO DRŽAVNO ODVJEATNIŠTVO U OSIJEKU</item>
      <item>Tomislav Marčik</item>
      <item>B2 KAPITAL d.o.o.</item>
    </derivirana_varijabla>
  </DomainObject.Predmet.OstaliListFormated>
  <DomainObject.Predmet.OstaliListFormatedOIB>
    <izvorni_sadrzaj>
      <item>ŽUPANIJSKO DRŽAVNO ODVJEATNIŠTVO U OSIJEKU</item>
      <item>Tomislav Marčik, OIB 82148613707</item>
      <item>B2 KAPITAL d.o.o., OIB 57509775367</item>
    </izvorni_sadrzaj>
    <derivirana_varijabla naziv="DomainObject.Predmet.OstaliListFormatedOIB_1">
      <item>ŽUPANIJSKO DRŽAVNO ODVJEATNIŠTVO U OSIJEKU</item>
      <item>Tomislav Marčik, OIB 82148613707</item>
      <item>B2 KAPITAL d.o.o., OIB 57509775367</item>
    </derivirana_varijabla>
  </DomainObject.Predmet.OstaliListFormatedOIB>
  <DomainObject.Predmet.OstaliListFormatedWithAdress>
    <izvorni_sadrzaj>
      <item>ŽUPANIJSKO DRŽAVNO ODVJEATNIŠTVO U OSIJEKU</item>
      <item>Tomislav Marčik, Josipa Jurja Strossmayera 322 B, 31000 Osijek</item>
      <item>B2 KAPITAL d.o.o., Radnička cesta 41, 10000 Zagreb</item>
    </izvorni_sadrzaj>
    <derivirana_varijabla naziv="DomainObject.Predmet.OstaliListFormatedWithAdress_1">
      <item>ŽUPANIJSKO DRŽAVNO ODVJEATNIŠTVO U OSIJEKU</item>
      <item>Tomislav Marčik, Josipa Jurja Strossmayera 322 B, 31000 Osijek</item>
      <item>B2 KAPITAL d.o.o., Radnička cesta 41, 10000 Zagreb</item>
    </derivirana_varijabla>
  </DomainObject.Predmet.OstaliListFormatedWithAdress>
  <DomainObject.Predmet.OstaliListFormatedWithAdressOIB>
    <izvorni_sadrzaj>
      <item>ŽUPANIJSKO DRŽAVNO ODVJEATNIŠTVO U OSIJEKU</item>
      <item>Tomislav Marčik, OIB 82148613707, Josipa Jurja Strossmayera 322 B, 31000 Osijek</item>
      <item>B2 KAPITAL d.o.o., OIB 57509775367, Radnička cesta 41, 10000 Zagreb</item>
    </izvorni_sadrzaj>
    <derivirana_varijabla naziv="DomainObject.Predmet.OstaliListFormatedWithAdressOIB_1">
      <item>ŽUPANIJSKO DRŽAVNO ODVJEATNIŠTVO U OSIJEKU</item>
      <item>Tomislav Marčik, OIB 82148613707, Josipa Jurja Strossmayera 322 B, 31000 Osijek</item>
      <item>B2 KAPITAL d.o.o., OIB 57509775367, Radnička cesta 41, 10000 Zagreb</item>
    </derivirana_varijabla>
  </DomainObject.Predmet.OstaliListFormatedWithAdressOIB>
  <DomainObject.Predmet.OstaliListNazivFormated>
    <izvorni_sadrzaj>
      <item>ŽUPANIJSKO DRŽAVNO ODVJEATNIŠTVO U OSIJEKU</item>
      <item>Tomislav Marčik</item>
      <item>B2 KAPITAL d.o.o.</item>
    </izvorni_sadrzaj>
    <derivirana_varijabla naziv="DomainObject.Predmet.OstaliListNazivFormated_1">
      <item>ŽUPANIJSKO DRŽAVNO ODVJEATNIŠTVO U OSIJEKU</item>
      <item>Tomislav Marčik</item>
      <item>B2 KAPITAL d.o.o.</item>
    </derivirana_varijabla>
  </DomainObject.Predmet.OstaliListNazivFormated>
  <DomainObject.Predmet.OstaliListNazivFormatedOIB>
    <izvorni_sadrzaj>
      <item>ŽUPANIJSKO DRŽAVNO ODVJEATNIŠTVO U OSIJEKU</item>
      <item>Tomislav Marčik, OIB 82148613707</item>
      <item>B2 KAPITAL d.o.o., OIB 57509775367</item>
    </izvorni_sadrzaj>
    <derivirana_varijabla naziv="DomainObject.Predmet.OstaliListNazivFormatedOIB_1">
      <item>ŽUPANIJSKO DRŽAVNO ODVJEATNIŠTVO U OSIJEKU</item>
      <item>Tomislav Marčik, OIB 82148613707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OIB 82148613707, Josipa Jurja Strossmayera 322 B,31000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OIB 82148613707, Josipa Jurja Strossmayera 322 B,31000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82148613707</item>
      <item>, OIB 13667298928</item>
      <item>, OIB 34705979564</item>
      <item>, OIB 17145318195</item>
      <item>, OIB 62347407589</item>
      <item>, OIB 57509775367</item>
    </izvorni_sadrzaj>
    <derivirana_varijabla naziv="DomainObject.Predmet.SudioniciListNazivOIB_1">
      <item>, OIB 11207696823</item>
      <item>, OIB null</item>
      <item>, OIB 82148613707</item>
      <item>, OIB 13667298928</item>
      <item>, OIB 34705979564</item>
      <item>, OIB 17145318195</item>
      <item>, OIB 62347407589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87B63E-96FE-44F7-AE76-7FDBC296C5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959</properties:Words>
  <properties:Characters>5483</properties:Characters>
  <properties:Lines>158</properties:Lines>
  <properties:Paragraphs>58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6560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2017-11-28T11:28:00Z</dcterms:created>
  <dc:creator>jbekavac</dc:creator>
  <cp:lastModifiedBy>Elizabeta Đeke</cp:lastModifiedBy>
  <cp:lastPrinted>2017-11-28T11:34:00Z</cp:lastPrinted>
  <dcterms:modified xmlns:xsi="http://www.w3.org/2001/XMLSchema-instance" xsi:type="dcterms:W3CDTF">2017-11-28T12:37:00Z</dcterms:modified>
  <cp:revision>5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