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8691" w14:paraId="8a88691" w:rsidRDefault="00AE649C" w:rsidP="000B114F" w:rsidR="00AE649C" w:rsidRPr="00FE7ED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0B114F" w:rsidR="00981C40" w:rsidRPr="00FE7ED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0B114F" w:rsidR="00EE75C3" w:rsidRPr="00FE7EDD">
      <w:pPr>
        <w:pStyle w:val="Bezproreda"/>
        <w:spacing w:after="0"/>
      </w:pPr>
    </w:p>
    <w:p w:rsidRDefault="001D3CFD" w:rsidP="000B114F" w:rsidR="001D3CFD" w:rsidRPr="00FE7EDD">
      <w:pPr>
        <w:pStyle w:val="Bezproreda"/>
        <w:spacing w:after="0"/>
      </w:pPr>
    </w:p>
    <w:p w:rsidRDefault="00604435" w:rsidP="000B114F" w:rsidR="00AE649C" w:rsidRPr="00FE7ED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E7EDD">
        <w:t>REPUBLIKA HRVATSKA</w:t>
      </w:r>
    </w:p>
    <w:p w:rsidRDefault="00373F06" w:rsidP="000B114F" w:rsidR="00373F06" w:rsidRPr="00FE7EDD">
      <w:pPr>
        <w:pStyle w:val="Bezproreda"/>
        <w:spacing w:after="0"/>
        <w:rPr>
          <w:b/>
        </w:rPr>
      </w:pPr>
      <w:r w:rsidRPr="00FE7EDD">
        <w:t>TRGOVAČKI SUD U VARAŽDINU</w:t>
      </w:r>
      <w:r w:rsidR="003E2D50" w:rsidRPr="00FE7EDD">
        <w:tab/>
      </w:r>
      <w:r w:rsidR="003E2D50" w:rsidRPr="00FE7EDD">
        <w:tab/>
      </w:r>
      <w:r w:rsidR="003E2D50" w:rsidRPr="00FE7EDD">
        <w:tab/>
        <w:t xml:space="preserve">Poslovni broj: </w:t>
      </w:r>
      <w:r w:rsidR="000B114F" w:rsidRPr="00FE7EDD">
        <w:t>3 S</w:t>
      </w:r>
      <w:r w:rsidR="00F80DB3" w:rsidRPr="00FE7EDD">
        <w:t>t</w:t>
      </w:r>
      <w:r w:rsidR="000B114F" w:rsidRPr="00FE7EDD">
        <w:t>-</w:t>
      </w:r>
      <w:r w:rsidR="008503B6">
        <w:t>637/16-19</w:t>
      </w:r>
    </w:p>
    <w:p w:rsidRDefault="00373F06" w:rsidP="000B114F" w:rsidR="00CF78BD" w:rsidRPr="00FE7EDD">
      <w:pPr>
        <w:pStyle w:val="Bezproreda"/>
        <w:spacing w:after="0"/>
        <w:rPr>
          <w:b/>
        </w:rPr>
      </w:pPr>
      <w:r w:rsidRPr="00FE7EDD">
        <w:t>42000 Varaždin, Ul. braće Radić 2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  I M E   R E P U B L I K E   H R V A T S K E</w:t>
      </w: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J E Š E N J E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b/>
          <w:szCs w:val="24"/>
        </w:rPr>
        <w:tab/>
      </w:r>
      <w:r w:rsidRPr="00FE7EDD">
        <w:rPr>
          <w:rFonts w:cs="Times New Roman"/>
          <w:szCs w:val="24"/>
        </w:rPr>
        <w:t>T</w:t>
      </w:r>
      <w:r w:rsidR="00E72C03" w:rsidRPr="00FE7EDD">
        <w:rPr>
          <w:rFonts w:cs="Times New Roman"/>
        </w:rPr>
        <w:t xml:space="preserve">rgovački sud u Varaždinu </w:t>
      </w:r>
      <w:r w:rsidRPr="00FE7EDD">
        <w:rPr>
          <w:rFonts w:cs="Times New Roman"/>
          <w:szCs w:val="24"/>
        </w:rPr>
        <w:t xml:space="preserve">po sucu toga suda Jasni Lekić, kao stečajnom sucu, u stečajnom predmetu u povodu prijedloga </w:t>
      </w:r>
      <w:r w:rsidRPr="008503B6">
        <w:rPr>
          <w:rFonts w:cs="Times New Roman"/>
          <w:szCs w:val="24"/>
        </w:rPr>
        <w:t>predlagatelja F</w:t>
      </w:r>
      <w:r w:rsidR="008211FA" w:rsidRPr="008503B6">
        <w:rPr>
          <w:rFonts w:cs="Times New Roman"/>
        </w:rPr>
        <w:t xml:space="preserve">inancijska agencija </w:t>
      </w:r>
      <w:r w:rsidRPr="008503B6">
        <w:rPr>
          <w:rFonts w:cs="Times New Roman"/>
          <w:szCs w:val="24"/>
        </w:rPr>
        <w:t xml:space="preserve">Regionalni centar Zagreb, Podružnica Varaždin, </w:t>
      </w:r>
      <w:r w:rsidR="008211FA" w:rsidRPr="008503B6">
        <w:rPr>
          <w:rFonts w:cs="Times New Roman"/>
        </w:rPr>
        <w:t>Ul. Augusta</w:t>
      </w:r>
      <w:r w:rsidRPr="008503B6">
        <w:rPr>
          <w:rFonts w:cs="Times New Roman"/>
          <w:szCs w:val="24"/>
        </w:rPr>
        <w:t xml:space="preserve"> Cesarca 2,</w:t>
      </w:r>
      <w:r w:rsidR="008503B6">
        <w:rPr>
          <w:rFonts w:cs="Times New Roman"/>
          <w:szCs w:val="24"/>
        </w:rPr>
        <w:t>OIB 85821130368,</w:t>
      </w:r>
      <w:r w:rsidRPr="00FE7EDD">
        <w:rPr>
          <w:rFonts w:cs="Times New Roman"/>
          <w:szCs w:val="24"/>
        </w:rPr>
        <w:t xml:space="preserve"> protiv dužnika</w:t>
      </w:r>
      <w:r w:rsidR="000B114F" w:rsidRPr="00FE7EDD">
        <w:rPr>
          <w:rFonts w:cs="Times New Roman"/>
        </w:rPr>
        <w:t xml:space="preserve"> </w:t>
      </w:r>
      <w:r w:rsidR="008503B6" w:rsidRPr="008503B6">
        <w:rPr>
          <w:rFonts w:cs="Times New Roman"/>
        </w:rPr>
        <w:t>KAŠTEL-KLES d.o.o.</w:t>
      </w:r>
      <w:r w:rsidR="008503B6">
        <w:rPr>
          <w:rFonts w:cs="Times New Roman"/>
        </w:rPr>
        <w:t xml:space="preserve">, OIB </w:t>
      </w:r>
      <w:r w:rsidR="008503B6" w:rsidRPr="008503B6">
        <w:rPr>
          <w:rFonts w:cs="Times New Roman"/>
        </w:rPr>
        <w:t>78174052443</w:t>
      </w:r>
      <w:r w:rsidR="008503B6">
        <w:rPr>
          <w:rFonts w:cs="Times New Roman"/>
        </w:rPr>
        <w:t>, Pribislavec, Kaštelska 8</w:t>
      </w:r>
      <w:r w:rsidRPr="00FE7EDD">
        <w:rPr>
          <w:rFonts w:cs="Times New Roman"/>
          <w:szCs w:val="24"/>
        </w:rPr>
        <w:t>, radi otvaranja stečajnog postupka nad dužnikom, dana</w:t>
      </w:r>
      <w:r w:rsidR="000B114F" w:rsidRPr="00FE7EDD">
        <w:rPr>
          <w:rFonts w:cs="Times New Roman"/>
        </w:rPr>
        <w:t xml:space="preserve"> </w:t>
      </w:r>
      <w:r w:rsidR="003F1661">
        <w:rPr>
          <w:rFonts w:cs="Times New Roman"/>
        </w:rPr>
        <w:t>8. prosinca 2016.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i j e š i o     j e</w:t>
      </w:r>
    </w:p>
    <w:p w:rsidRDefault="00CF78BD" w:rsidP="00FE7EDD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I/ Otvara se stečajni postupak nad društvom</w:t>
      </w:r>
      <w:r w:rsidR="000B114F" w:rsidRPr="00FE7EDD">
        <w:rPr>
          <w:rFonts w:cs="Times New Roman"/>
        </w:rPr>
        <w:t xml:space="preserve"> </w:t>
      </w:r>
      <w:r w:rsidR="005B02F9" w:rsidRPr="008503B6">
        <w:rPr>
          <w:rFonts w:cs="Times New Roman"/>
        </w:rPr>
        <w:t>KAŠTEL-KLES d.o.o.</w:t>
      </w:r>
      <w:r w:rsidR="005B02F9">
        <w:rPr>
          <w:rFonts w:cs="Times New Roman"/>
        </w:rPr>
        <w:t xml:space="preserve">, OIB </w:t>
      </w:r>
      <w:r w:rsidR="005B02F9" w:rsidRPr="008503B6">
        <w:rPr>
          <w:rFonts w:cs="Times New Roman"/>
        </w:rPr>
        <w:t>78174052443</w:t>
      </w:r>
      <w:r w:rsidR="005B02F9">
        <w:rPr>
          <w:rFonts w:cs="Times New Roman"/>
        </w:rPr>
        <w:t>, Pribislavec, Kaštelska 8</w:t>
      </w:r>
      <w:r w:rsidRPr="00FE7EDD">
        <w:rPr>
          <w:rFonts w:cs="Times New Roman"/>
          <w:szCs w:val="24"/>
        </w:rPr>
        <w:t>, s danom</w:t>
      </w:r>
      <w:r w:rsidR="000B114F" w:rsidRPr="00FE7EDD">
        <w:rPr>
          <w:rFonts w:cs="Times New Roman"/>
          <w:color w:themeColor="accent6" w:val="F79646"/>
        </w:rPr>
        <w:t xml:space="preserve"> </w:t>
      </w:r>
      <w:r w:rsidR="003F1661" w:rsidRPr="003F1661">
        <w:rPr>
          <w:rFonts w:cs="Times New Roman"/>
          <w:color w:themeColor="text1" w:val="000000"/>
        </w:rPr>
        <w:t>8. prosinca 2016. u 14,00 sati</w:t>
      </w:r>
      <w:r w:rsidRPr="00FE7EDD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II/ Za stečajnog upravitelja imenuje se </w:t>
      </w:r>
      <w:r w:rsidR="002F5F2F">
        <w:rPr>
          <w:rFonts w:cs="Times New Roman"/>
          <w:szCs w:val="24"/>
        </w:rPr>
        <w:t>Ivan Hudoletnjak iz Ivanca, Zavojna ulica 3</w:t>
      </w:r>
      <w:r w:rsidRPr="00FE7EDD">
        <w:rPr>
          <w:rFonts w:cs="Times New Roman"/>
          <w:szCs w:val="24"/>
        </w:rPr>
        <w:t xml:space="preserve">, OIB: </w:t>
      </w:r>
      <w:r w:rsidR="002F5F2F">
        <w:rPr>
          <w:rFonts w:cs="Times New Roman"/>
          <w:szCs w:val="24"/>
        </w:rPr>
        <w:t>80924395653</w:t>
      </w:r>
      <w:r w:rsidRPr="00FE7EDD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III/ Zaključuje se stečajni postupak nad društvom</w:t>
      </w:r>
      <w:r w:rsidR="000B114F" w:rsidRPr="00FE7EDD">
        <w:rPr>
          <w:rFonts w:cs="Times New Roman"/>
        </w:rPr>
        <w:t xml:space="preserve"> </w:t>
      </w:r>
      <w:r w:rsidR="005B02F9" w:rsidRPr="008503B6">
        <w:rPr>
          <w:rFonts w:cs="Times New Roman"/>
        </w:rPr>
        <w:t>KAŠTEL-KLES d.o.o.</w:t>
      </w:r>
      <w:r w:rsidR="005B02F9">
        <w:rPr>
          <w:rFonts w:cs="Times New Roman"/>
        </w:rPr>
        <w:t xml:space="preserve">, OIB </w:t>
      </w:r>
      <w:r w:rsidR="005B02F9" w:rsidRPr="008503B6">
        <w:rPr>
          <w:rFonts w:cs="Times New Roman"/>
        </w:rPr>
        <w:t>78174052443</w:t>
      </w:r>
      <w:r w:rsidR="005B02F9">
        <w:rPr>
          <w:rFonts w:cs="Times New Roman"/>
        </w:rPr>
        <w:t>, Pribislavec, Kaštelska 8</w:t>
      </w:r>
      <w:r w:rsidRPr="00FE7EDD">
        <w:rPr>
          <w:rFonts w:cs="Times New Roman"/>
          <w:szCs w:val="24"/>
        </w:rPr>
        <w:t>, s danom</w:t>
      </w:r>
      <w:r w:rsidR="003F1661">
        <w:rPr>
          <w:rFonts w:cs="Times New Roman"/>
          <w:szCs w:val="24"/>
        </w:rPr>
        <w:t xml:space="preserve"> 8. prosinca 2016.</w:t>
      </w:r>
      <w:r w:rsidRPr="00FE7EDD">
        <w:rPr>
          <w:rFonts w:cs="Times New Roman"/>
          <w:szCs w:val="24"/>
        </w:rPr>
        <w:t>, jer stečajna masa nije dostatna ni za pokriće troškova stečajnog postupka.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5B02F9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IV/ Ovo rješenje i osnova zaključenja stečajnog postupka objavljuje se na e-Oglasnoj ploči suda sa današnjim danom, zabilježuje se u </w:t>
      </w:r>
      <w:r w:rsidRPr="005B02F9">
        <w:rPr>
          <w:rFonts w:cs="Times New Roman"/>
          <w:szCs w:val="24"/>
        </w:rPr>
        <w:t xml:space="preserve">sudskom registru ovoga suda, a nakon pravomoćnosti ovog rješenja društvo će se brisati iz sudskog registra ovoga suda. </w:t>
      </w:r>
    </w:p>
    <w:p w:rsidRDefault="00CF78BD" w:rsidP="000B114F" w:rsidR="00CF78BD" w:rsidRPr="005B02F9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Obrazloženje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ab/>
        <w:t xml:space="preserve">Predlagatelj </w:t>
      </w:r>
      <w:r w:rsidRPr="005B02F9">
        <w:rPr>
          <w:rFonts w:cs="Times New Roman"/>
          <w:szCs w:val="24"/>
        </w:rPr>
        <w:t>F</w:t>
      </w:r>
      <w:r w:rsidR="000B114F" w:rsidRPr="005B02F9">
        <w:rPr>
          <w:rFonts w:cs="Times New Roman"/>
        </w:rPr>
        <w:t>inancijska agencij</w:t>
      </w:r>
      <w:r w:rsidRPr="005B02F9">
        <w:rPr>
          <w:rFonts w:cs="Times New Roman"/>
          <w:szCs w:val="24"/>
        </w:rPr>
        <w:t>a</w:t>
      </w:r>
      <w:r w:rsidR="000B114F" w:rsidRPr="005B02F9">
        <w:rPr>
          <w:rFonts w:cs="Times New Roman"/>
        </w:rPr>
        <w:t>,</w:t>
      </w:r>
      <w:r w:rsidRPr="005B02F9">
        <w:rPr>
          <w:rFonts w:cs="Times New Roman"/>
          <w:szCs w:val="24"/>
        </w:rPr>
        <w:t xml:space="preserve"> Regionalni centar Zagreb, Podružnica Varaždin, </w:t>
      </w:r>
      <w:r w:rsidRPr="00FE7EDD">
        <w:rPr>
          <w:rFonts w:cs="Times New Roman"/>
          <w:szCs w:val="24"/>
        </w:rPr>
        <w:t>podnio je prijedlog za otvaranje stečajnog postupka nad društvom dužnika, navodeći da dužnik na dan</w:t>
      </w:r>
      <w:r w:rsidR="000B114F" w:rsidRPr="00FE7EDD">
        <w:rPr>
          <w:rFonts w:cs="Times New Roman"/>
        </w:rPr>
        <w:t xml:space="preserve"> </w:t>
      </w:r>
      <w:r w:rsidR="005B02F9">
        <w:rPr>
          <w:rFonts w:cs="Times New Roman"/>
        </w:rPr>
        <w:t>1. rujna 2015.</w:t>
      </w:r>
      <w:r w:rsidRPr="00FE7EDD">
        <w:rPr>
          <w:rFonts w:cs="Times New Roman"/>
          <w:szCs w:val="24"/>
        </w:rPr>
        <w:t xml:space="preserve"> u Očevidniku redoslijeda osnova za plaćanje ima evidentirane neizvršene osnove za plaćanje u neprekinutom razdoblju od </w:t>
      </w:r>
      <w:r w:rsidR="005B02F9">
        <w:rPr>
          <w:rFonts w:cs="Times New Roman"/>
          <w:szCs w:val="24"/>
        </w:rPr>
        <w:t>614</w:t>
      </w:r>
      <w:r w:rsidRPr="00FE7EDD">
        <w:rPr>
          <w:rFonts w:cs="Times New Roman"/>
          <w:szCs w:val="24"/>
        </w:rPr>
        <w:t xml:space="preserve"> dana u ukupnom iznosu od </w:t>
      </w:r>
      <w:r w:rsidR="005B02F9">
        <w:rPr>
          <w:rFonts w:cs="Times New Roman"/>
          <w:szCs w:val="24"/>
        </w:rPr>
        <w:t>119.805,57</w:t>
      </w:r>
      <w:r w:rsidRPr="00FE7EDD">
        <w:rPr>
          <w:rFonts w:cs="Times New Roman"/>
          <w:szCs w:val="24"/>
        </w:rPr>
        <w:t xml:space="preserve"> kn </w:t>
      </w:r>
      <w:r w:rsidRPr="005B02F9">
        <w:rPr>
          <w:rFonts w:cs="Times New Roman"/>
          <w:szCs w:val="24"/>
        </w:rPr>
        <w:t>u koji iznos je uračunata kamata i naknada Financijske agencije za provedbu ovrhe na novčanim sredstvima</w:t>
      </w:r>
      <w:r w:rsidRPr="00FE7EDD">
        <w:rPr>
          <w:rFonts w:cs="Times New Roman"/>
          <w:szCs w:val="24"/>
        </w:rPr>
        <w:t xml:space="preserve">, da prema podacima o broju zaposlenih dostavljenim od Hrvatskog zavoda za mirovinsko osiguranje dužnik ima </w:t>
      </w:r>
      <w:r w:rsidRPr="005B02F9">
        <w:rPr>
          <w:rFonts w:cs="Times New Roman"/>
          <w:szCs w:val="24"/>
        </w:rPr>
        <w:t>jednog</w:t>
      </w:r>
      <w:r w:rsidRPr="00FE7EDD">
        <w:rPr>
          <w:rFonts w:cs="Times New Roman"/>
          <w:szCs w:val="24"/>
        </w:rPr>
        <w:t xml:space="preserve"> zaposlenika, te da na dan </w:t>
      </w:r>
      <w:r w:rsidR="005B02F9">
        <w:rPr>
          <w:rFonts w:cs="Times New Roman"/>
          <w:szCs w:val="24"/>
        </w:rPr>
        <w:t>13. travnja 2016.</w:t>
      </w:r>
      <w:r w:rsidRPr="00FE7EDD">
        <w:rPr>
          <w:rFonts w:cs="Times New Roman"/>
          <w:szCs w:val="24"/>
        </w:rPr>
        <w:t xml:space="preserve"> u Jedinstvenom registru računa ima otvoren račun i oročena novčana sredstva kod</w:t>
      </w:r>
      <w:r w:rsidR="005B02F9">
        <w:rPr>
          <w:rFonts w:cs="Times New Roman"/>
          <w:szCs w:val="24"/>
        </w:rPr>
        <w:t xml:space="preserve"> Erste &amp; Steiermarkische bank d.d.</w:t>
      </w:r>
    </w:p>
    <w:p w:rsidRDefault="000B114F" w:rsidP="000B114F" w:rsidR="000B114F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Na temelju takvog prijedloga predlagatelja ovaj sud donio je rješenje broj St-</w:t>
      </w:r>
      <w:r w:rsidR="006D2950">
        <w:rPr>
          <w:rFonts w:cs="Times New Roman"/>
          <w:szCs w:val="24"/>
        </w:rPr>
        <w:t>637/16-4</w:t>
      </w:r>
      <w:r w:rsidRPr="00FE7EDD">
        <w:rPr>
          <w:rFonts w:cs="Times New Roman"/>
          <w:szCs w:val="24"/>
        </w:rPr>
        <w:t xml:space="preserve"> od </w:t>
      </w:r>
      <w:r w:rsidR="006D2950">
        <w:rPr>
          <w:rFonts w:cs="Times New Roman"/>
          <w:szCs w:val="24"/>
        </w:rPr>
        <w:t>12. svibnja 2016.</w:t>
      </w:r>
      <w:r w:rsidRPr="00FE7EDD">
        <w:rPr>
          <w:rFonts w:cs="Times New Roman"/>
          <w:szCs w:val="24"/>
        </w:rPr>
        <w:t xml:space="preserve"> kojim se pokreće prethodni postupak radi utvrđivanja uvjeta za otvaranje </w:t>
      </w:r>
      <w:r w:rsidRPr="00FE7EDD">
        <w:rPr>
          <w:rFonts w:cs="Times New Roman"/>
          <w:szCs w:val="24"/>
        </w:rPr>
        <w:lastRenderedPageBreak/>
        <w:t>stečajnog postupka, te je ujedno zaključkom broj St-</w:t>
      </w:r>
      <w:r w:rsidR="006D2950">
        <w:rPr>
          <w:rFonts w:cs="Times New Roman"/>
          <w:szCs w:val="24"/>
        </w:rPr>
        <w:t xml:space="preserve">637/16-5 </w:t>
      </w:r>
      <w:r w:rsidRPr="00FE7EDD">
        <w:rPr>
          <w:rFonts w:cs="Times New Roman"/>
          <w:szCs w:val="24"/>
        </w:rPr>
        <w:t xml:space="preserve">od </w:t>
      </w:r>
      <w:r w:rsidR="00C637BB">
        <w:rPr>
          <w:rFonts w:cs="Times New Roman"/>
          <w:szCs w:val="24"/>
        </w:rPr>
        <w:t>12. svibnja 2016.</w:t>
      </w:r>
      <w:r w:rsidRPr="00FE7EDD">
        <w:rPr>
          <w:rFonts w:cs="Times New Roman"/>
          <w:szCs w:val="24"/>
        </w:rPr>
        <w:t xml:space="preserve"> naložio odgovornoj osobi dužnika da u roku od 15 dana dostavi popis imovine i obveza dužnika.</w:t>
      </w:r>
    </w:p>
    <w:p w:rsidRDefault="00C637BB" w:rsidP="00C637BB" w:rsidR="00C637BB">
      <w:pPr>
        <w:spacing w:after="0"/>
        <w:ind w:firstLine="705"/>
        <w:jc w:val="both"/>
        <w:rPr>
          <w:rFonts w:cs="Times New Roman"/>
          <w:szCs w:val="24"/>
        </w:rPr>
      </w:pPr>
    </w:p>
    <w:p w:rsidRDefault="00CF78BD" w:rsidP="00C637BB" w:rsidR="00C637BB">
      <w:pPr>
        <w:spacing w:after="0"/>
        <w:ind w:firstLine="705"/>
        <w:jc w:val="both"/>
      </w:pPr>
      <w:r w:rsidRPr="00FE7EDD">
        <w:rPr>
          <w:rFonts w:cs="Times New Roman"/>
          <w:szCs w:val="24"/>
        </w:rPr>
        <w:t>Na ročištu u pretho</w:t>
      </w:r>
      <w:r w:rsidR="00BF78C1" w:rsidRPr="00FE7EDD">
        <w:rPr>
          <w:rFonts w:cs="Times New Roman"/>
        </w:rPr>
        <w:t xml:space="preserve">dnom postupku direktor dužnika </w:t>
      </w:r>
      <w:r w:rsidR="00C637BB">
        <w:rPr>
          <w:rFonts w:cs="Times New Roman"/>
        </w:rPr>
        <w:t>Željko Ivačić</w:t>
      </w:r>
      <w:r w:rsidRPr="00FE7EDD">
        <w:rPr>
          <w:rFonts w:cs="Times New Roman"/>
          <w:color w:themeColor="accent6" w:val="F79646"/>
          <w:szCs w:val="24"/>
        </w:rPr>
        <w:t xml:space="preserve"> </w:t>
      </w:r>
      <w:r w:rsidRPr="00FE7EDD">
        <w:rPr>
          <w:rFonts w:cs="Times New Roman"/>
          <w:szCs w:val="24"/>
        </w:rPr>
        <w:t xml:space="preserve">iskazao je da </w:t>
      </w:r>
      <w:r w:rsidR="00C637BB">
        <w:t xml:space="preserve">se ne protivi otvaranju stečajnog postupka nad društvom dužnika, da je svjestan da je društvo u blokadi od 119.805,57 kn. Izjavio je da se društvo bavilo postavom keramike, keramičarskim radovima i obradom kamena. Društvo je imalo zaposlenike, radili su i u Njemačkoj, ali posao u Njemačkoj nisu završili pozitivno, radnici su napustili društvo i išli su raditi samostalno za svoj račun i na taj način izazvali dugove društvu. </w:t>
      </w:r>
    </w:p>
    <w:p w:rsidRDefault="00C637BB" w:rsidP="00C637BB" w:rsidR="00C637BB">
      <w:pPr>
        <w:spacing w:after="0"/>
        <w:ind w:firstLine="705"/>
        <w:jc w:val="both"/>
      </w:pPr>
      <w:r>
        <w:t>Na upit suda, da dužnik objasni stanje duga prema Poreznoj upravi, istakao je da mu je poznato stanje duga prema Poreznoj upravi i da se uglavnom taj dug odnosi na taj posao u inozemstvu. Izjavio je da je imao dozvolu za rad u inozemstvu, a na upit suda da li ima neki ugovor ili bilo kakvu knjigovodstvenu dokumentaciju o navedenom poslu, direktor dužnika izjavio je da je radio za njemačku firmu u Münchenu, ali su radnici odradili taj posao na način da su dogovorili s investitorom da izravno plati njima, a ne tvrtki, tako da je investitor platio radnicima na ruke, a tvrtka je ostala bez sredstava.</w:t>
      </w:r>
    </w:p>
    <w:p w:rsidRDefault="00C637BB" w:rsidP="00C637BB" w:rsidR="00C637BB">
      <w:pPr>
        <w:spacing w:after="0"/>
        <w:ind w:firstLine="705"/>
        <w:jc w:val="both"/>
      </w:pPr>
      <w:r>
        <w:t xml:space="preserve">Društvo već dvije godine nije poslovno aktivno, a dug se odnosi na poreze i doprinose. Društvo nema imovine. </w:t>
      </w:r>
    </w:p>
    <w:p w:rsidRDefault="00C637BB" w:rsidP="00C637BB" w:rsidR="00C637BB">
      <w:pPr>
        <w:spacing w:after="0"/>
        <w:ind w:firstLine="705"/>
        <w:jc w:val="both"/>
      </w:pPr>
      <w:r>
        <w:t>Predao je se sudu prokazni popis imovine ovjerovljen kod javnog bilježnika, iz kojeg popisa proizlazi da dužnik nema pokretnine, nekretnine ni vozila. Dužnik je  imao alata u vrijednosti oko 15.000,00 kn, ali je te alate već ranije unovčio radi vraćanja kredita, i to 2013. godine. Uzimao je privatne pozajmice i privatne kredite radi namirenja dugova društva.</w:t>
      </w:r>
    </w:p>
    <w:p w:rsidRDefault="00C637BB" w:rsidP="00C637BB" w:rsidR="00C637BB">
      <w:pPr>
        <w:spacing w:after="0"/>
        <w:ind w:firstLine="705"/>
        <w:jc w:val="both"/>
      </w:pPr>
      <w:r>
        <w:t>Knjigovodstvo dužnika vodila je knjigovođa čijeg se imena ne može sjetiti i kod koje se nalazi poslovna dokumentacija društva. Zadnji završni račun predao je 2014. godine.</w:t>
      </w: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Pod kaznenom i materijalnom odgovornošću </w:t>
      </w:r>
      <w:r w:rsidRPr="00C637BB">
        <w:rPr>
          <w:rFonts w:cs="Times New Roman"/>
          <w:szCs w:val="24"/>
        </w:rPr>
        <w:t xml:space="preserve">potvrdio je istinitost </w:t>
      </w:r>
      <w:r w:rsidR="00C637BB" w:rsidRPr="00C637BB">
        <w:rPr>
          <w:rFonts w:cs="Times New Roman"/>
          <w:szCs w:val="24"/>
        </w:rPr>
        <w:t xml:space="preserve">prokaznog popisa i </w:t>
      </w:r>
      <w:r w:rsidRPr="00C637BB">
        <w:rPr>
          <w:rFonts w:cs="Times New Roman"/>
          <w:szCs w:val="24"/>
        </w:rPr>
        <w:t>prokazne izjave</w:t>
      </w:r>
      <w:r w:rsidR="00C637BB">
        <w:rPr>
          <w:rFonts w:cs="Times New Roman"/>
          <w:szCs w:val="24"/>
        </w:rPr>
        <w:t>,</w:t>
      </w:r>
      <w:r w:rsidRPr="00C637BB">
        <w:rPr>
          <w:rFonts w:cs="Times New Roman"/>
          <w:szCs w:val="24"/>
        </w:rPr>
        <w:t xml:space="preserve"> </w:t>
      </w:r>
      <w:r w:rsidRPr="00FE7EDD">
        <w:rPr>
          <w:rFonts w:cs="Times New Roman"/>
          <w:szCs w:val="24"/>
        </w:rPr>
        <w:t>da društvo nema nikakvu imovinu, pokretnine, nekretnine ni potraživanja.</w:t>
      </w:r>
    </w:p>
    <w:p w:rsidRDefault="0028209E" w:rsidP="000B114F" w:rsidR="0028209E">
      <w:pPr>
        <w:spacing w:after="0"/>
        <w:ind w:firstLine="708"/>
        <w:jc w:val="both"/>
        <w:rPr>
          <w:rFonts w:cs="Times New Roman"/>
          <w:szCs w:val="24"/>
        </w:rPr>
      </w:pPr>
    </w:p>
    <w:p w:rsidRDefault="0028209E" w:rsidP="000B114F" w:rsidR="0028209E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Direktor dužnika dostavio je na zahtjev suda račun dobitka i gubitka dužnika za razdoblje od 01.01. do 30.09.2012. (list 37 39), bilancu na dan 30.09.2012. (list 40 – 44)</w:t>
      </w:r>
      <w:r w:rsidR="00B1013D">
        <w:rPr>
          <w:rFonts w:cs="Times New Roman"/>
          <w:szCs w:val="24"/>
        </w:rPr>
        <w:t>.</w:t>
      </w:r>
    </w:p>
    <w:p w:rsidRDefault="00C637BB" w:rsidP="000B114F" w:rsidR="00C637BB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Prema stanju računa poreznog obveznika na dan</w:t>
      </w:r>
      <w:r w:rsidR="00BF78C1" w:rsidRPr="00FE7EDD">
        <w:rPr>
          <w:rFonts w:cs="Times New Roman"/>
        </w:rPr>
        <w:t xml:space="preserve"> </w:t>
      </w:r>
      <w:r w:rsidR="0028209E">
        <w:rPr>
          <w:rFonts w:cs="Times New Roman"/>
        </w:rPr>
        <w:t>12. svibnja 2016.</w:t>
      </w:r>
      <w:r w:rsidRPr="00FE7EDD">
        <w:rPr>
          <w:rFonts w:cs="Times New Roman"/>
          <w:szCs w:val="24"/>
        </w:rPr>
        <w:t xml:space="preserve"> dug dužnika prema RH Ministarstvu financija iznosi </w:t>
      </w:r>
      <w:r w:rsidR="0028209E">
        <w:rPr>
          <w:rFonts w:cs="Times New Roman"/>
          <w:szCs w:val="24"/>
        </w:rPr>
        <w:t>814.361,96</w:t>
      </w:r>
      <w:r w:rsidRPr="00FE7EDD">
        <w:rPr>
          <w:rFonts w:cs="Times New Roman"/>
          <w:szCs w:val="24"/>
        </w:rPr>
        <w:t xml:space="preserve"> kn.</w:t>
      </w:r>
    </w:p>
    <w:p w:rsidRDefault="0028209E" w:rsidP="000B114F" w:rsidR="0028209E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Sud je rješenjem broj St-</w:t>
      </w:r>
      <w:r w:rsidR="0028209E">
        <w:rPr>
          <w:rFonts w:cs="Times New Roman"/>
          <w:szCs w:val="24"/>
        </w:rPr>
        <w:t xml:space="preserve">637/16-16 od 23. studenog 2016., </w:t>
      </w:r>
      <w:r w:rsidRPr="00FE7EDD">
        <w:rPr>
          <w:rFonts w:cs="Times New Roman"/>
          <w:szCs w:val="24"/>
        </w:rPr>
        <w:t xml:space="preserve">koje je objavljeno na e-Oglasnoj ploči suda </w:t>
      </w:r>
      <w:r w:rsidR="0028209E">
        <w:rPr>
          <w:rFonts w:cs="Times New Roman"/>
          <w:szCs w:val="24"/>
        </w:rPr>
        <w:t>23. studenog 2016.</w:t>
      </w:r>
      <w:r w:rsidRPr="00FE7EDD">
        <w:rPr>
          <w:rFonts w:cs="Times New Roman"/>
          <w:szCs w:val="24"/>
        </w:rPr>
        <w:t xml:space="preserve"> pozvao vjerovnike stečajnog dužnika da u roku od 15 dana od dana objave na e-Oglasnoj ploči</w:t>
      </w:r>
      <w:r w:rsidR="001032DA" w:rsidRPr="00FE7EDD">
        <w:rPr>
          <w:rFonts w:cs="Times New Roman"/>
        </w:rPr>
        <w:t xml:space="preserve"> suda</w:t>
      </w:r>
      <w:r w:rsidRPr="00FE7EDD">
        <w:rPr>
          <w:rFonts w:cs="Times New Roman"/>
          <w:szCs w:val="24"/>
        </w:rPr>
        <w:t xml:space="preserve"> plate iznos od </w:t>
      </w:r>
      <w:r w:rsidR="0028209E">
        <w:rPr>
          <w:rFonts w:cs="Times New Roman"/>
          <w:szCs w:val="24"/>
        </w:rPr>
        <w:t xml:space="preserve">5.000,00 </w:t>
      </w:r>
      <w:r w:rsidRPr="00FE7EDD">
        <w:rPr>
          <w:rFonts w:cs="Times New Roman"/>
          <w:szCs w:val="24"/>
        </w:rPr>
        <w:t>kn na ime predujmljivanja troškova prethodnog i otvorenog stečajnog postupka, jer je utvrđeno da imovina dužnika koja bi ušla u stečajnu masu nije dostatna ni za namirenje troškova toga postupka.</w:t>
      </w:r>
    </w:p>
    <w:p w:rsidRDefault="0028209E" w:rsidP="000B114F" w:rsidR="0028209E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F80DB3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Vjerovnici predujam nisu platili. </w:t>
      </w:r>
    </w:p>
    <w:p w:rsidRDefault="0028209E" w:rsidP="000B114F" w:rsidR="0028209E" w:rsidRPr="00FE7EDD">
      <w:pPr>
        <w:spacing w:after="0"/>
        <w:ind w:firstLine="708"/>
        <w:jc w:val="both"/>
        <w:rPr>
          <w:rFonts w:cs="Times New Roman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Slijedom svega naprijed navedenog, proizlazi da se kod društva dužnika ispunio stečajni razlog nesposobnosti za plaćanje iz čl. 5. st. 2. Stečajnog zakona (</w:t>
      </w:r>
      <w:r w:rsidR="00BF78C1" w:rsidRPr="00FE7EDD">
        <w:rPr>
          <w:rFonts w:cs="Times New Roman"/>
        </w:rPr>
        <w:t>"Narodne novine" br.</w:t>
      </w:r>
      <w:r w:rsidRPr="00FE7EDD">
        <w:rPr>
          <w:rFonts w:cs="Times New Roman"/>
          <w:szCs w:val="24"/>
        </w:rPr>
        <w:t xml:space="preserve"> 71/15, dalje skraćeno: SZ-a).</w:t>
      </w:r>
    </w:p>
    <w:p w:rsidRDefault="0028209E" w:rsidP="000B114F" w:rsidR="0028209E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Tijekom prethodnog postupka je na nedvojben način utvrđeno da dužnik nema imovinu te da ista nije dostatna za pokriće troškova stečajnog postupka.</w:t>
      </w:r>
    </w:p>
    <w:p w:rsidRDefault="0028209E" w:rsidP="000B114F" w:rsidR="0028209E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Slijedom navedenog, sud je primjenom čl. 132. st. 1. i 2. SZ-a donio rješenje kojim se otvara i istovremeno zaključuje stečajni postupak nad društvom dužnika. 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left="2832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Varaždinu</w:t>
      </w:r>
      <w:r w:rsidR="00BF78C1" w:rsidRPr="00FE7EDD">
        <w:rPr>
          <w:rFonts w:cs="Times New Roman"/>
        </w:rPr>
        <w:t xml:space="preserve"> </w:t>
      </w:r>
      <w:r w:rsidR="003F1661">
        <w:rPr>
          <w:rFonts w:cs="Times New Roman"/>
        </w:rPr>
        <w:t>8. prosinca 2016.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422832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="00BF78C1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Pr="00FE7EDD">
        <w:rPr>
          <w:rFonts w:cs="Times New Roman"/>
          <w:szCs w:val="24"/>
        </w:rPr>
        <w:t>Stečajni sudac:</w:t>
      </w:r>
    </w:p>
    <w:p w:rsidRDefault="00CF78BD" w:rsidP="00422832" w:rsidR="00CF78BD" w:rsidRPr="00FE7EDD">
      <w:pPr>
        <w:spacing w:after="0"/>
        <w:rPr>
          <w:rFonts w:cs="Times New Roman"/>
          <w:szCs w:val="24"/>
        </w:rPr>
      </w:pPr>
    </w:p>
    <w:p w:rsidRDefault="00BF78C1" w:rsidP="00422832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CF78BD" w:rsidRPr="00FE7EDD">
        <w:rPr>
          <w:rFonts w:cs="Times New Roman"/>
          <w:szCs w:val="24"/>
        </w:rPr>
        <w:t>Jasna Lekić</w:t>
      </w:r>
      <w:r w:rsidR="00711CD5">
        <w:rPr>
          <w:rFonts w:cs="Times New Roman"/>
          <w:szCs w:val="24"/>
        </w:rPr>
        <w:t>, v.r.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P</w:t>
      </w:r>
      <w:r w:rsidR="00F80DB3" w:rsidRPr="00FE7EDD">
        <w:rPr>
          <w:rFonts w:cs="Times New Roman"/>
        </w:rPr>
        <w:t>ouka o pravnom lijeku</w:t>
      </w:r>
      <w:r w:rsidRPr="00FE7EDD">
        <w:rPr>
          <w:rFonts w:cs="Times New Roman"/>
          <w:szCs w:val="24"/>
        </w:rPr>
        <w:t>: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Žalba se podnosi u roku od 8 dana od proteka osmog dana od dana objave oglasa na e-Oglasnoj ploči suda. Žalba se podnosi putem ovog suda, s time da o žalbi odlučuje Visoki trgovački su</w:t>
      </w:r>
      <w:r w:rsidR="00F80DB3" w:rsidRPr="00FE7EDD">
        <w:rPr>
          <w:rFonts w:cs="Times New Roman"/>
        </w:rPr>
        <w:t>d Republike Hrvatske u Zagrebu.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F80DB3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>DNA: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Dužnik </w:t>
      </w:r>
      <w:r w:rsidR="003612C1">
        <w:rPr>
          <w:rFonts w:cs="Times New Roman"/>
        </w:rPr>
        <w:t>KAŠTEL-KLES d.o.o., Pribislavec, Kaštelska 8</w:t>
      </w:r>
    </w:p>
    <w:p w:rsidRDefault="00CF78BD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Stečajni upravitelj </w:t>
      </w:r>
      <w:r w:rsidR="002F5F2F">
        <w:rPr>
          <w:rFonts w:cs="Times New Roman"/>
        </w:rPr>
        <w:t>Ivan Hudoletnjak, Ivanec, Zavojna ulica 3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F</w:t>
      </w:r>
      <w:r w:rsidRPr="00FE7EDD">
        <w:rPr>
          <w:rFonts w:cs="Times New Roman"/>
        </w:rPr>
        <w:t xml:space="preserve">inancijska agencija, </w:t>
      </w:r>
      <w:r w:rsidR="003F1661">
        <w:rPr>
          <w:rFonts w:cs="Times New Roman"/>
        </w:rPr>
        <w:t>Zagreb, Ulica grada Vukovara 70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3612C1">
        <w:rPr>
          <w:rFonts w:cs="Times New Roman"/>
          <w:szCs w:val="24"/>
        </w:rPr>
        <w:t>Sudski registar</w:t>
      </w:r>
      <w:r w:rsidRPr="003612C1">
        <w:rPr>
          <w:rFonts w:cs="Times New Roman"/>
        </w:rPr>
        <w:t xml:space="preserve"> </w:t>
      </w:r>
      <w:r w:rsidRPr="00FE7EDD">
        <w:rPr>
          <w:rFonts w:cs="Times New Roman"/>
        </w:rPr>
        <w:t>Trgovačkog suda u Varaždinu, ovdje (</w:t>
      </w:r>
      <w:r w:rsidRPr="00FE7EDD">
        <w:rPr>
          <w:rFonts w:cs="Times New Roman"/>
          <w:szCs w:val="24"/>
        </w:rPr>
        <w:t>radi zabilježbe otvaranja i zaključenja stečajnog postupka</w:t>
      </w:r>
      <w:r w:rsidRPr="00FE7EDD">
        <w:rPr>
          <w:rFonts w:cs="Times New Roman"/>
        </w:rPr>
        <w:t xml:space="preserve"> i</w:t>
      </w:r>
      <w:r w:rsidRPr="00FE7EDD">
        <w:rPr>
          <w:rFonts w:cs="Times New Roman"/>
          <w:szCs w:val="24"/>
        </w:rPr>
        <w:t xml:space="preserve"> nakon</w:t>
      </w:r>
      <w:r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>pravomoćnosti radi brisanja dužnika iz registra</w:t>
      </w:r>
      <w:r w:rsidR="00761370">
        <w:rPr>
          <w:rFonts w:cs="Times New Roman"/>
          <w:szCs w:val="24"/>
        </w:rPr>
        <w:t>)</w:t>
      </w:r>
      <w:r w:rsidRPr="00FE7EDD">
        <w:rPr>
          <w:rFonts w:cs="Times New Roman"/>
        </w:rPr>
        <w:t xml:space="preserve"> </w:t>
      </w:r>
    </w:p>
    <w:p w:rsidRDefault="000F04B4" w:rsidP="000F04B4" w:rsidR="000F04B4" w:rsidRPr="00A611FA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Porezna uprava</w:t>
      </w:r>
      <w:r w:rsidRPr="00FE7EDD">
        <w:rPr>
          <w:rFonts w:cs="Times New Roman"/>
        </w:rPr>
        <w:t xml:space="preserve"> RH,</w:t>
      </w:r>
      <w:r w:rsidRPr="00FE7EDD">
        <w:rPr>
          <w:rFonts w:cs="Times New Roman"/>
          <w:szCs w:val="24"/>
        </w:rPr>
        <w:t xml:space="preserve"> Područni ured Sjeverna Hrvatska, Ispostava </w:t>
      </w:r>
      <w:r w:rsidR="00A611FA" w:rsidRPr="00A611FA">
        <w:rPr>
          <w:rFonts w:cs="Times New Roman"/>
        </w:rPr>
        <w:t>Čakovec, Otokara Keršovanija 11, Čakovec</w:t>
      </w:r>
      <w:r w:rsidRPr="00A611FA">
        <w:rPr>
          <w:rFonts w:cs="Times New Roman"/>
          <w:szCs w:val="24"/>
        </w:rPr>
        <w:t>,</w:t>
      </w:r>
      <w:r w:rsidRPr="00A611FA">
        <w:rPr>
          <w:rFonts w:cs="Times New Roman"/>
        </w:rPr>
        <w:t xml:space="preserve"> </w:t>
      </w:r>
    </w:p>
    <w:p w:rsidRDefault="000F04B4" w:rsidP="000F04B4" w:rsidR="00CF78BD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 xml:space="preserve">ŽDO Varaždin, </w:t>
      </w:r>
      <w:r w:rsidRPr="00FE7EDD">
        <w:rPr>
          <w:rFonts w:cs="Times New Roman"/>
        </w:rPr>
        <w:t>G</w:t>
      </w:r>
      <w:r w:rsidRPr="00FE7EDD">
        <w:rPr>
          <w:rFonts w:cs="Times New Roman"/>
          <w:szCs w:val="24"/>
        </w:rPr>
        <w:t>rađansko-upravni odjel</w:t>
      </w:r>
      <w:r w:rsidRPr="00FE7EDD">
        <w:rPr>
          <w:rFonts w:cs="Times New Roman"/>
        </w:rPr>
        <w:t>, Varaždin, Ul. braće Radić 2</w:t>
      </w:r>
    </w:p>
    <w:p w:rsidRDefault="005F4A4E" w:rsidP="00711CD5" w:rsidR="00D07336" w:rsidRPr="00FE7EDD">
      <w:pPr>
        <w:pStyle w:val="ListaeSPIS"/>
        <w:numPr>
          <w:ilvl w:val="0"/>
          <w:numId w:val="50"/>
        </w:numPr>
      </w:pPr>
      <w:r w:rsidRPr="00FE7EDD">
        <w:t xml:space="preserve">Objava na e-Oglasna ploča suda </w:t>
      </w:r>
      <w:r w:rsidR="00D07336" w:rsidRPr="00FE7EDD">
        <w:t>na dan</w:t>
      </w:r>
      <w:r w:rsidRPr="00FE7EDD">
        <w:t xml:space="preserve"> otvaranja</w:t>
      </w:r>
      <w:r w:rsidR="00D07336" w:rsidRPr="00FE7EDD">
        <w:t xml:space="preserve"> ovog stečaja</w:t>
      </w:r>
    </w:p>
    <w:sectPr w:rsidSect="00FA2E98" w:rsidR="00D07336" w:rsidRPr="00FE7EDD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CAE" w:rsidP="00537B78" w:rsidR="00355CAE">
      <w:r>
        <w:separator/>
      </w:r>
    </w:p>
  </w:endnote>
  <w:endnote w:id="0" w:type="continuationSeparator">
    <w:p w:rsidRDefault="00355CAE" w:rsidP="00537B78" w:rsidR="00355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CAE" w:rsidP="00537B78" w:rsidR="00355CAE">
      <w:r>
        <w:separator/>
      </w:r>
    </w:p>
  </w:footnote>
  <w:footnote w:id="0" w:type="continuationSeparator">
    <w:p w:rsidRDefault="00355CAE" w:rsidP="00537B78" w:rsidR="00355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2729"/>
      <w:docPartObj>
        <w:docPartGallery w:val="Page Numbers (Top of Page)"/>
        <w:docPartUnique/>
      </w:docPartObj>
    </w:sdtPr>
    <w:sdtEndPr/>
    <w:sdtContent>
      <w:p w:rsidRDefault="00B1013D" w:rsidR="00B101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435">
          <w:t>3</w:t>
        </w:r>
        <w:r>
          <w:fldChar w:fldCharType="end"/>
        </w:r>
      </w:p>
      <w:p w:rsidRDefault="00B1013D" w:rsidP="00B1013D" w:rsidR="00B1013D">
        <w:pPr>
          <w:pStyle w:val="Zaglavlje"/>
          <w:spacing w:after="0"/>
        </w:pPr>
        <w:r>
          <w:t>Poslovni broj: St-637/16-19</w:t>
        </w:r>
      </w:p>
    </w:sdtContent>
  </w:sdt>
  <w:p w:rsidRDefault="0002578D" w:rsidP="0002578D" w:rsidR="0002578D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954658F"/>
    <w:multiLevelType w:val="hybridMultilevel"/>
    <w:tmpl w:val="7B7EF63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14F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B4"/>
    <w:rsid w:val="000F1E5D"/>
    <w:rsid w:val="000F1EEC"/>
    <w:rsid w:val="000F29D1"/>
    <w:rsid w:val="000F2F65"/>
    <w:rsid w:val="00100E9B"/>
    <w:rsid w:val="00101BA5"/>
    <w:rsid w:val="001032DA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209E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5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C78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D77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5CAE"/>
    <w:rsid w:val="00357DC0"/>
    <w:rsid w:val="003612C1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661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832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2F9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4E"/>
    <w:rsid w:val="0060443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95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CD5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37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1F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3B6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88F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927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E04"/>
    <w:rsid w:val="00A54F21"/>
    <w:rsid w:val="00A56413"/>
    <w:rsid w:val="00A5788D"/>
    <w:rsid w:val="00A579DA"/>
    <w:rsid w:val="00A611F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13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81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8C1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9B7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7BB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8BD"/>
    <w:rsid w:val="00D000D0"/>
    <w:rsid w:val="00D007D1"/>
    <w:rsid w:val="00D01082"/>
    <w:rsid w:val="00D0153F"/>
    <w:rsid w:val="00D02146"/>
    <w:rsid w:val="00D024C8"/>
    <w:rsid w:val="00D056B6"/>
    <w:rsid w:val="00D066FA"/>
    <w:rsid w:val="00D0733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C03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DB3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2E98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EDD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33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7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St-637/2016-19</izvorni_sadrzaj>
    <derivirana_varijabla naziv="DomainObject.Oznaka_1">St-637/2016-19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KAŠTEL-KLES društvo s ograničenom odgovornošću za proizvodnju i usluge zastupanog po punomoćniku Željko Ivačić</izvorni_sadrzaj>
    <derivirana_varijabla naziv="DomainObject.Predmet.ProtustrankaFormated_1">  KAŠTEL-KLES društvo s ograničenom odgovornošću za proizvodnju i usluge zastupanog po punomoćniku Željko Ivačić</derivirana_varijabla>
  </DomainObject.Predmet.ProtustrankaFormated>
  <DomainObject.Predmet.ProtustrankaFormatedOIB>
    <izvorni_sadrzaj>  KAŠTEL-KLES društvo s ograničenom odgovornošću za proizvodnju i usluge, OIB 78174052443 zastupanog po punomoćniku Željko Ivačić</izvorni_sadrzaj>
    <derivirana_varijabla naziv="DomainObject.Predmet.ProtustrankaFormatedOIB_1">  KAŠTEL-KLES društvo s ograničenom odgovornošću za proizvodnju i usluge, OIB 78174052443 zastupanog po punomoćniku Željko Ivačić</derivirana_varijabla>
  </DomainObject.Predmet.ProtustrankaFormatedOIB>
  <DomainObject.Predmet.ProtustrankaFormatedWithAdress>
    <izvorni_sadrzaj> KAŠTEL-KLES društvo s ograničenom odgovornošću za proizvodnju i usluge, Kaštelska 8, 40000 Pribislavec zastupanog po punomoćniku Željko Ivačić</izvorni_sadrzaj>
    <derivirana_varijabla naziv="DomainObject.Predmet.ProtustrankaFormatedWithAdress_1"> KAŠTEL-KLES društvo s ograničenom odgovornošću za proizvodnju i usluge, Kaštelska 8, 40000 Pribislavec zastupanog po punomoćniku Željko Ivačić</derivirana_varijabla>
  </DomainObject.Predmet.ProtustrankaFormatedWithAdress>
  <DomainObject.Predmet.ProtustrankaFormatedWithAdressOIB>
    <izvorni_sadrzaj> KAŠTEL-KLES društvo s ograničenom odgovornošću za proizvodnju i usluge, OIB 78174052443, Kaštelska 8, 40000 Pribislavec zastupanog po punomoćniku Željko Ivačić</izvorni_sadrzaj>
    <derivirana_varijabla naziv="DomainObject.Predmet.ProtustrankaFormatedWithAdressOIB_1"> KAŠTEL-KLES društvo s ograničenom odgovornošću za proizvodnju i usluge, OIB 78174052443, Kaštelska 8, 40000 Pribislavec zastupanog po punomoćniku Željko Ivačić</derivirana_varijabla>
  </DomainObject.Predmet.ProtustrankaFormatedWithAdressOIB>
  <DomainObject.Predmet.ProtustrankaWithAdress>
    <izvorni_sadrzaj>KAŠTEL-KLES društvo s ograničenom odgovornošću za proizvodnju i usluge Kaštelska 8, 40000 Pribislavec</izvorni_sadrzaj>
    <derivirana_varijabla naziv="DomainObject.Predmet.ProtustrankaWithAdress_1">KAŠTEL-KLES društvo s ograničenom odgovornošću za proizvodnju i usluge Kaštelska 8, 40000 Pribislavec</derivirana_varijabla>
  </DomainObject.Predmet.ProtustrankaWithAdress>
  <DomainObject.Predmet.ProtustrankaWithAdressOIB>
    <izvorni_sadrzaj>KAŠTEL-KLES društvo s ograničenom odgovornošću za proizvodnju i usluge, OIB 78174052443, Kaštelska 8, 40000 Pribislavec</izvorni_sadrzaj>
    <derivirana_varijabla naziv="DomainObject.Predmet.ProtustrankaWithAdressOIB_1">KAŠTEL-KLES društvo s ograničenom odgovornošću za proizvodnju i usluge, OIB 78174052443, Kaštelska 8, 40000 Pribislavec</derivirana_varijabla>
  </DomainObject.Predmet.ProtustrankaWithAdressOIB>
  <DomainObject.Predmet.ProtustrankaNazivFormated>
    <izvorni_sadrzaj>KAŠTEL-KLES društvo s ograničenom odgovornošću za proizvodnju i usluge</izvorni_sadrzaj>
    <derivirana_varijabla naziv="DomainObject.Predmet.ProtustrankaNazivFormated_1">KAŠTEL-KLES društvo s ograničenom odgovornošću za proizvodnju i usluge</derivirana_varijabla>
  </DomainObject.Predmet.ProtustrankaNazivFormated>
  <DomainObject.Predmet.ProtustrankaNazivFormatedOIB>
    <izvorni_sadrzaj>KAŠTEL-KLES društvo s ograničenom odgovornošću za proizvodnju i usluge, OIB 78174052443</izvorni_sadrzaj>
    <derivirana_varijabla naziv="DomainObject.Predmet.ProtustrankaNazivFormatedOIB_1">KAŠTEL-KLES društvo s ograničenom odgovornošću za proizvodnju i usluge, OIB 78174052443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119805.57</izvorni_sadrzaj>
    <derivirana_varijabla naziv="DomainObject.Predmet.TrenutnaVrijednost_1">119805.57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KAŠTEL-KLES društvo s ograničenom odgovornošću za proizvodnju i usluge zastupanog po punomoćniku Željko Ivačić</item>
    </izvorni_sadrzaj>
    <derivirana_varijabla naziv="DomainObject.Predmet.ProtuStrankaListFormated_1">
      <item>KAŠTEL-KLES društvo s ograničenom odgovornošću za proizvodnju i usluge zastupanog po punomoćniku Željko Ivačić</item>
    </derivirana_varijabla>
  </DomainObject.Predmet.ProtuStrankaListFormated>
  <DomainObject.Predmet.ProtuStrankaListFormatedOIB>
    <izvorni_sadrzaj>
      <item>KAŠTEL-KLES društvo s ograničenom odgovornošću za proizvodnju i usluge, OIB 78174052443 zastupanog po punomoćniku Željko Ivačić</item>
    </izvorni_sadrzaj>
    <derivirana_varijabla naziv="DomainObject.Predmet.ProtuStrankaListFormatedOIB_1">
      <item>KAŠTEL-KLES društvo s ograničenom odgovornošću za proizvodnju i usluge, OIB 78174052443 zastupanog po punomoćniku Željko Ivačić</item>
    </derivirana_varijabla>
  </DomainObject.Predmet.ProtuStrankaListFormatedOIB>
  <DomainObject.Predmet.ProtuStrankaListFormatedWithAdress>
    <izvorni_sadrzaj>
      <item>KAŠTEL-KLES društvo s ograničenom odgovornošću za proizvodnju i usluge, Kaštelska 8, 40000 Pribislavec zastupanog po punomoćniku Željko Ivačić</item>
    </izvorni_sadrzaj>
    <derivirana_varijabla naziv="DomainObject.Predmet.ProtuStrankaListFormatedWithAdress_1">
      <item>KAŠTEL-KLES društvo s ograničenom odgovornošću za proizvodnju i usluge, Kaštelska 8, 40000 Pribislavec zastupanog po punomoćniku Željko Ivačić</item>
    </derivirana_varijabla>
  </DomainObject.Predmet.ProtuStrankaListFormatedWithAdress>
  <DomainObject.Predmet.ProtuStrankaListFormatedWithAdressOIB>
    <izvorni_sadrzaj>
      <item>KAŠTEL-KLES društvo s ograničenom odgovornošću za proizvodnju i usluge, OIB 78174052443, Kaštelska 8, 40000 Pribislavec zastupanog po punomoćniku Željko Ivačić</item>
    </izvorni_sadrzaj>
    <derivirana_varijabla naziv="DomainObject.Predmet.ProtuStrankaListFormatedWithAdressOIB_1">
      <item>KAŠTEL-KLES društvo s ograničenom odgovornošću za proizvodnju i usluge, OIB 78174052443, Kaštelska 8, 40000 Pribislavec zastupanog po punomoćniku Željko Ivačić</item>
    </derivirana_varijabla>
  </DomainObject.Predmet.ProtuStrankaListFormatedWithAdressOIB>
  <DomainObject.Predmet.ProtuStrankaListNazivFormated>
    <izvorni_sadrzaj>
      <item>KAŠTEL-KLES društvo s ograničenom odgovornošću za proizvodnju i usluge</item>
    </izvorni_sadrzaj>
    <derivirana_varijabla naziv="DomainObject.Predmet.ProtuStrankaListNazivFormated_1">
      <item>KAŠTEL-KLES društvo s ograničenom odgovornošću za proizvodnju i usluge</item>
    </derivirana_varijabla>
  </DomainObject.Predmet.ProtuStrankaListNazivFormated>
  <DomainObject.Predmet.ProtuStrankaListNazivFormatedOIB>
    <izvorni_sadrzaj>
      <item>KAŠTEL-KLES društvo s ograničenom odgovornošću za proizvodnju i usluge, OIB 78174052443</item>
    </izvorni_sadrzaj>
    <derivirana_varijabla naziv="DomainObject.Predmet.ProtuStrankaListNazivFormatedOIB_1">
      <item>KAŠTEL-KLES društvo s ograničenom odgovornošću za proizvodnju i usluge, OIB 78174052443</item>
    </derivirana_varijabla>
  </DomainObject.Predmet.ProtuStrankaListNazivFormatedOIB>
  <DomainObject.Predmet.OstaliListFormated>
    <izvorni_sadrzaj>
      <item>sudski registar</item>
      <item>Željko Ivačić punomoćnik sudionika u postupku KAŠTEL-KLES društvo s ograničenom odgovornošću za proizvodnju i usluge</item>
    </izvorni_sadrzaj>
    <derivirana_varijabla naziv="DomainObject.Predmet.OstaliListFormated_1">
      <item>sudski registar</item>
      <item>Željko Ivačić punomoćnik sudionika u postupku KAŠTEL-KLES društvo s ograničenom odgovornošću za proizvodnju i usluge</item>
    </derivirana_varijabla>
  </DomainObject.Predmet.OstaliListFormated>
  <DomainObject.Predmet.OstaliListFormatedOIB>
    <izvorni_sadrzaj>
      <item>sudski registar</item>
      <item>Željko Ivačić, OIB 11253553227 punomoćnik sudionika u postupku KAŠTEL-KLES društvo s ograničenom odgovornošću za proizvodnju i usluge</item>
    </izvorni_sadrzaj>
    <derivirana_varijabla naziv="DomainObject.Predmet.OstaliListFormatedOIB_1">
      <item>sudski registar</item>
      <item>Željko Ivačić, OIB 11253553227 punomoćnik sudionika u postupku KAŠTEL-KLES društvo s ograničenom odgovornošću za proizvodnju i usluge</item>
    </derivirana_varijabla>
  </DomainObject.Predmet.OstaliListFormatedOIB>
  <DomainObject.Predmet.OstaliListFormatedWithAdress>
    <izvorni_sadrzaj>
      <item>sudski registar</item>
      <item>Željko Ivačić, Kaštelska Ulica 8, 40000 Pribislavec punomoćnik sudionika u postupku KAŠTEL-KLES društvo s ograničenom odgovornošću za proizvodnju i usluge</item>
    </izvorni_sadrzaj>
    <derivirana_varijabla naziv="DomainObject.Predmet.OstaliListFormatedWithAdress_1">
      <item>sudski registar</item>
      <item>Željko Ivačić, Kaštelska Ulica 8, 40000 Pribislavec punomoćnik sudionika u postupku KAŠTEL-KLES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Željko Ivačić, OIB 11253553227, Kaštelska Ulica 8, 40000 Pribislavec punomoćnik sudionika u postupku KAŠTEL-KLES društvo s ograničenom odgovornošću za proizvodnju i usluge</item>
    </izvorni_sadrzaj>
    <derivirana_varijabla naziv="DomainObject.Predmet.OstaliListFormatedWithAdressOIB_1">
      <item>sudski registar</item>
      <item>Željko Ivačić, OIB 11253553227, Kaštelska Ulica 8, 40000 Pribislavec punomoćnik sudionika u postupku KAŠTEL-KLES društvo s ograničenom odgovornošću za proizvodnju i usluge</item>
    </derivirana_varijabla>
  </DomainObject.Predmet.OstaliListFormatedWithAdressOIB>
  <DomainObject.Predmet.OstaliListNazivFormated>
    <izvorni_sadrzaj>
      <item>sudski registar</item>
      <item>Željko Ivačić</item>
    </izvorni_sadrzaj>
    <derivirana_varijabla naziv="DomainObject.Predmet.OstaliListNazivFormated_1">
      <item>sudski registar</item>
      <item>Željko Ivačić</item>
    </derivirana_varijabla>
  </DomainObject.Predmet.OstaliListNazivFormated>
  <DomainObject.Predmet.OstaliListNazivFormatedOIB>
    <izvorni_sadrzaj>
      <item>sudski registar</item>
      <item>Željko Ivačić, OIB 11253553227</item>
    </izvorni_sadrzaj>
    <derivirana_varijabla naziv="DomainObject.Predmet.OstaliListNazivFormatedOIB_1">
      <item>sudski registar</item>
      <item>Željko Ivačić, OIB 11253553227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St-637/2016-19</izvorni_sadrzaj>
    <derivirana_varijabla naziv="DomainObject.PoslovniBrojDokumenta_1">St-637/2016-19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KAŠTEL-KLES društvo s ograničenom odgovornošću za proizvodnju i usluge</izvorni_sadrzaj>
    <derivirana_varijabla naziv="DomainObject.Predmet.ProtustrankaIDrugi_1">KAŠTEL-KLES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KAŠTEL-KLES društvo s ograničenom odgovornošću za proizvodnju i usluge, OIB 78174052443, Kaštelska 8, 40000 Pribislavec</izvorni_sadrzaj>
    <derivirana_varijabla naziv="DomainObject.Predmet.ProtustrankaIDrugiAdressOIB_1">KAŠTEL-KLES društvo s ograničenom odgovornošću za proizvodnju i usluge, OIB 78174052443,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KAŠTEL-KLES društvo s ograničenom odgovornošću za proizvodnju i usluge</item>
      <item>sudski registar</item>
      <item>Željko Ivačić</item>
    </izvorni_sadrzaj>
    <derivirana_varijabla naziv="DomainObject.Predmet.SudioniciListNaziv_1">
      <item>Financijska agencija</item>
      <item>KAŠTEL-KLES društvo s ograničenom odgovornošću za proizvodnju i usluge</item>
      <item>sudski registar</item>
      <item>Željko Ivačić</item>
    </derivirana_varijabla>
  </DomainObject.Predmet.SudioniciListNaziv>
  <DomainObject.Predmet.SudioniciListAdressOIB>
    <izvorni_sadrzaj>
      <item>Financijska agencija, OIB 85821130368</item>
      <item>KAŠTEL-KLES društvo s ograničenom odgovornošću za proizvodnju i usluge, OIB 78174052443, Kaštelska 8,40000 Pribislavec</item>
      <item>sudski registar</item>
      <item>Željko Ivačić, OIB 11253553227, Kaštelska Ulica 8,40000 Pribislavec</item>
    </izvorni_sadrzaj>
    <derivirana_varijabla naziv="DomainObject.Predmet.SudioniciListAdressOIB_1">
      <item>Financijska agencija, OIB 85821130368</item>
      <item>KAŠTEL-KLES društvo s ograničenom odgovornošću za proizvodnju i usluge, OIB 78174052443, Kaštelska 8,40000 Pribislavec</item>
      <item>sudski registar</item>
      <item>Željko Ivačić, OIB 11253553227, Kaštelska Ulica 8,40000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CA359-B0B6-427F-B7CA-43474F97C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1046</properties:Words>
  <properties:Characters>5677</properties:Characters>
  <properties:Lines>131</properties:Lines>
  <properties:Paragraphs>41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2016-12-07T08:37:00Z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2016-12-08T09:43:00Z</cp:lastPrinted>
  <dcterms:modified xmlns:xsi="http://www.w3.org/2001/XMLSchema-instance" xsi:type="dcterms:W3CDTF">2016-12-08T12:59:00Z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St-637/2016-19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