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833c" w14:paraId="c50833c" w:rsidRDefault="00276F85" w:rsidP="00276F85" w:rsidR="00276F85" w:rsidRPr="005632B4">
      <w:pPr>
        <w15:collapsed w:val="false"/>
      </w:pPr>
      <w:bookmarkStart w:name="_GoBack" w:id="0"/>
      <w:bookmarkEnd w:id="0"/>
      <w:r w:rsidRPr="005632B4">
        <w:rPr>
          <w:noProof/>
          <w:lang w:eastAsia="hr-HR" w:val="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E658A1" w:rsidP="00E658A1" w:rsidR="00E658A1" w:rsidRPr="005632B4">
      <w:pPr>
        <w:rPr>
          <w:lang w:val="pl-PL"/>
        </w:rPr>
      </w:pPr>
      <w:r w:rsidRPr="005632B4">
        <w:rPr>
          <w:lang w:val="pl-PL"/>
        </w:rPr>
        <w:t xml:space="preserve">  Republika Hrvatska</w:t>
      </w:r>
    </w:p>
    <w:p w:rsidRDefault="00E658A1" w:rsidP="00E658A1" w:rsidR="00E658A1" w:rsidRPr="005632B4">
      <w:pPr>
        <w:rPr>
          <w:lang w:val="pl-PL"/>
        </w:rPr>
      </w:pPr>
      <w:r w:rsidRPr="005632B4">
        <w:rPr>
          <w:lang w:val="pl-PL"/>
        </w:rPr>
        <w:t>Trgovački sud u Zagrebu</w:t>
      </w:r>
    </w:p>
    <w:p w:rsidRDefault="00E658A1" w:rsidP="00AA4FDE" w:rsidR="00E658A1" w:rsidRPr="005632B4">
      <w:pPr>
        <w:rPr>
          <w:lang w:val="pl-PL"/>
        </w:rPr>
      </w:pPr>
      <w:r w:rsidRPr="005632B4">
        <w:rPr>
          <w:lang w:val="pl-PL"/>
        </w:rPr>
        <w:t xml:space="preserve">  Zagreb, Amruševa 2/II</w:t>
      </w:r>
      <w:r w:rsidR="00AA4FDE" w:rsidRPr="005632B4">
        <w:rPr>
          <w:lang w:val="pl-PL"/>
        </w:rPr>
        <w:tab/>
      </w:r>
      <w:r w:rsidR="00AA4FDE" w:rsidRPr="005632B4">
        <w:rPr>
          <w:lang w:val="pl-PL"/>
        </w:rPr>
        <w:tab/>
      </w:r>
      <w:r w:rsidR="00AA4FDE" w:rsidRPr="005632B4">
        <w:rPr>
          <w:lang w:val="pl-PL"/>
        </w:rPr>
        <w:tab/>
      </w:r>
      <w:r w:rsidR="00AA4FDE" w:rsidRPr="005632B4">
        <w:rPr>
          <w:lang w:val="pl-PL"/>
        </w:rPr>
        <w:tab/>
      </w:r>
      <w:r w:rsidR="00AA4FDE" w:rsidRPr="005632B4">
        <w:rPr>
          <w:lang w:val="pl-PL"/>
        </w:rPr>
        <w:tab/>
      </w:r>
      <w:r w:rsidR="00AA4FDE" w:rsidRPr="005632B4">
        <w:rPr>
          <w:lang w:val="pl-PL"/>
        </w:rPr>
        <w:tab/>
      </w:r>
      <w:r w:rsidR="00AA4FDE" w:rsidRPr="005632B4">
        <w:rPr>
          <w:lang w:val="pl-PL"/>
        </w:rPr>
        <w:tab/>
      </w:r>
      <w:r w:rsidR="00AA4FDE" w:rsidRPr="005632B4">
        <w:rPr>
          <w:lang w:val="pl-PL"/>
        </w:rPr>
        <w:tab/>
      </w:r>
      <w:r w:rsidR="00AA4FDE" w:rsidRPr="005632B4">
        <w:rPr>
          <w:lang w:val="pl-PL"/>
        </w:rPr>
        <w:tab/>
      </w:r>
      <w:r w:rsidR="0099225A" w:rsidRPr="005632B4">
        <w:rPr>
          <w:lang w:val="pl-PL"/>
        </w:rPr>
        <w:t>66</w:t>
      </w:r>
      <w:r w:rsidRPr="005632B4">
        <w:rPr>
          <w:lang w:val="pl-PL"/>
        </w:rPr>
        <w:t xml:space="preserve"> St-</w:t>
      </w:r>
      <w:r w:rsidR="001415FA" w:rsidRPr="005632B4">
        <w:rPr>
          <w:lang w:val="pl-PL"/>
        </w:rPr>
        <w:t>621</w:t>
      </w:r>
      <w:r w:rsidR="00CB0C73" w:rsidRPr="005632B4">
        <w:rPr>
          <w:lang w:val="pl-PL"/>
        </w:rPr>
        <w:t>/</w:t>
      </w:r>
      <w:r w:rsidR="001415FA" w:rsidRPr="005632B4">
        <w:rPr>
          <w:lang w:val="pl-PL"/>
        </w:rPr>
        <w:t>11</w:t>
      </w:r>
    </w:p>
    <w:p w:rsidRDefault="00276F85" w:rsidP="00335AF5" w:rsidR="00276F85" w:rsidRPr="005632B4"/>
    <w:p w:rsidRDefault="00276F85" w:rsidP="00335AF5" w:rsidR="00276F85" w:rsidRPr="005632B4">
      <w:pPr>
        <w:jc w:val="center"/>
      </w:pPr>
      <w:r w:rsidRPr="005632B4">
        <w:t>R E P U B L I K A   H R V A T S K A</w:t>
      </w:r>
    </w:p>
    <w:p w:rsidRDefault="00E658A1" w:rsidP="00E658A1" w:rsidR="00E658A1" w:rsidRPr="005632B4">
      <w:pPr>
        <w:jc w:val="right"/>
        <w:rPr>
          <w:lang w:val="pl-PL"/>
        </w:rPr>
      </w:pPr>
    </w:p>
    <w:p w:rsidRDefault="00E658A1" w:rsidP="00E658A1" w:rsidR="00E658A1" w:rsidRPr="005632B4">
      <w:pPr>
        <w:jc w:val="center"/>
        <w:rPr>
          <w:bCs/>
          <w:lang w:val="pl-PL"/>
        </w:rPr>
      </w:pPr>
      <w:r w:rsidRPr="005632B4">
        <w:rPr>
          <w:bCs/>
          <w:lang w:val="pl-PL"/>
        </w:rPr>
        <w:t>R J E Š E N J E</w:t>
      </w:r>
    </w:p>
    <w:p w:rsidRDefault="00AA4FDE" w:rsidP="00E658A1" w:rsidR="00AA4FDE" w:rsidRPr="005632B4">
      <w:pPr>
        <w:pStyle w:val="Tijeloteksta"/>
      </w:pPr>
    </w:p>
    <w:p w:rsidRDefault="00AA4FDE" w:rsidP="00E658A1" w:rsidR="00AA4FDE" w:rsidRPr="005632B4">
      <w:pPr>
        <w:pStyle w:val="Tijeloteksta"/>
      </w:pPr>
    </w:p>
    <w:p w:rsidRDefault="00E658A1" w:rsidP="00E658A1" w:rsidR="00E658A1" w:rsidRPr="005632B4">
      <w:pPr>
        <w:pStyle w:val="Tijeloteksta"/>
      </w:pPr>
      <w:r w:rsidRPr="005632B4">
        <w:tab/>
      </w:r>
      <w:r w:rsidR="0099225A" w:rsidRPr="005632B4">
        <w:t>Trgovački sud u Zagrebu po sucu pojedincu Mislavu Kolakušiću, kao stečajnom sucu u stečajnom postupku nad</w:t>
      </w:r>
      <w:r w:rsidR="00F416ED" w:rsidRPr="005632B4">
        <w:t xml:space="preserve"> </w:t>
      </w:r>
      <w:r w:rsidR="0090321B" w:rsidRPr="005632B4">
        <w:t xml:space="preserve">B.A.B.-GRUPA d.o.o. u stečaju, Vrbovec, </w:t>
      </w:r>
      <w:proofErr w:type="spellStart"/>
      <w:r w:rsidR="0090321B" w:rsidRPr="005632B4">
        <w:t>Gradečka</w:t>
      </w:r>
      <w:proofErr w:type="spellEnd"/>
      <w:r w:rsidR="0090321B" w:rsidRPr="005632B4">
        <w:t xml:space="preserve"> 35, </w:t>
      </w:r>
      <w:proofErr w:type="spellStart"/>
      <w:r w:rsidR="0090321B" w:rsidRPr="005632B4">
        <w:t>MBS</w:t>
      </w:r>
      <w:proofErr w:type="spellEnd"/>
      <w:r w:rsidR="0090321B" w:rsidRPr="005632B4">
        <w:t>: 080576357, OIB: 35042169823</w:t>
      </w:r>
      <w:r w:rsidR="000D39DA" w:rsidRPr="005632B4">
        <w:t xml:space="preserve">, </w:t>
      </w:r>
      <w:r w:rsidR="0090321B" w:rsidRPr="005632B4">
        <w:t>27</w:t>
      </w:r>
      <w:r w:rsidR="0095172E" w:rsidRPr="005632B4">
        <w:t>.</w:t>
      </w:r>
      <w:r w:rsidRPr="005632B4">
        <w:t xml:space="preserve"> </w:t>
      </w:r>
      <w:r w:rsidR="0090321B" w:rsidRPr="005632B4">
        <w:t>travnja</w:t>
      </w:r>
      <w:r w:rsidRPr="005632B4">
        <w:t xml:space="preserve"> 201</w:t>
      </w:r>
      <w:r w:rsidR="0090321B" w:rsidRPr="005632B4">
        <w:t>6</w:t>
      </w:r>
      <w:r w:rsidRPr="005632B4">
        <w:t>.</w:t>
      </w:r>
    </w:p>
    <w:p w:rsidRDefault="00E658A1" w:rsidP="00E658A1" w:rsidR="00E658A1" w:rsidRPr="005632B4">
      <w:pPr>
        <w:pStyle w:val="Tijeloteksta"/>
        <w:rPr>
          <w:b/>
          <w:bCs/>
        </w:rPr>
      </w:pPr>
    </w:p>
    <w:p w:rsidRDefault="00E658A1" w:rsidP="00E658A1" w:rsidR="00E658A1" w:rsidRPr="005632B4">
      <w:pPr>
        <w:pStyle w:val="Tijeloteksta"/>
        <w:jc w:val="center"/>
        <w:rPr>
          <w:bCs/>
        </w:rPr>
      </w:pPr>
      <w:r w:rsidRPr="005632B4">
        <w:rPr>
          <w:bCs/>
        </w:rPr>
        <w:t>r i j e š i o   j e</w:t>
      </w:r>
    </w:p>
    <w:p w:rsidRDefault="00C93042" w:rsidP="00C93042" w:rsidR="00C93042" w:rsidRPr="005632B4">
      <w:pPr>
        <w:pStyle w:val="Tijeloteksta"/>
        <w:rPr>
          <w:b/>
          <w:bCs/>
        </w:rPr>
      </w:pPr>
    </w:p>
    <w:p w:rsidRDefault="00E341B6" w:rsidP="00C93042" w:rsidR="00F416ED" w:rsidRPr="005632B4">
      <w:pPr>
        <w:pStyle w:val="Tijeloteksta"/>
        <w:ind w:firstLine="720"/>
      </w:pPr>
      <w:r w:rsidRPr="005632B4">
        <w:t>I</w:t>
      </w:r>
      <w:r w:rsidRPr="005632B4">
        <w:tab/>
      </w:r>
      <w:r w:rsidR="00E658A1" w:rsidRPr="005632B4">
        <w:t xml:space="preserve">Zaključuje se stečajni postupak nad dužnikom </w:t>
      </w:r>
      <w:r w:rsidR="00C93042" w:rsidRPr="005632B4">
        <w:t xml:space="preserve">stečajnom </w:t>
      </w:r>
      <w:r w:rsidR="0090321B" w:rsidRPr="005632B4">
        <w:t xml:space="preserve">B.A.B.-GRUPA d.o.o. u stečaju, Vrbovec, </w:t>
      </w:r>
      <w:proofErr w:type="spellStart"/>
      <w:r w:rsidR="0090321B" w:rsidRPr="005632B4">
        <w:t>Gradečka</w:t>
      </w:r>
      <w:proofErr w:type="spellEnd"/>
      <w:r w:rsidR="0090321B" w:rsidRPr="005632B4">
        <w:t xml:space="preserve"> 35, </w:t>
      </w:r>
      <w:proofErr w:type="spellStart"/>
      <w:r w:rsidR="0090321B" w:rsidRPr="005632B4">
        <w:t>MBS</w:t>
      </w:r>
      <w:proofErr w:type="spellEnd"/>
      <w:r w:rsidR="0090321B" w:rsidRPr="005632B4">
        <w:t>: 080576357, OIB: 35042169823</w:t>
      </w:r>
      <w:r w:rsidR="00F416ED" w:rsidRPr="005632B4">
        <w:t>.</w:t>
      </w:r>
    </w:p>
    <w:p w:rsidRDefault="00E341B6" w:rsidP="00C93042" w:rsidR="00E341B6" w:rsidRPr="005632B4">
      <w:pPr>
        <w:pStyle w:val="Tijeloteksta"/>
        <w:ind w:firstLine="720"/>
      </w:pPr>
      <w:r w:rsidRPr="005632B4">
        <w:t>II</w:t>
      </w:r>
      <w:r w:rsidRPr="005632B4">
        <w:tab/>
        <w:t xml:space="preserve">Ovo rješenje će se objaviti </w:t>
      </w:r>
      <w:r w:rsidR="00002519" w:rsidRPr="005632B4">
        <w:t xml:space="preserve">na </w:t>
      </w:r>
      <w:r w:rsidR="005632B4">
        <w:t>e</w:t>
      </w:r>
      <w:r w:rsidR="00002519" w:rsidRPr="005632B4">
        <w:t>-oglasna ploča suda</w:t>
      </w:r>
      <w:r w:rsidRPr="005632B4">
        <w:t xml:space="preserve"> i dostaviti sudskom registru radi brisanja dužnika iz sudskog registra po pravomoćnosti ovog rješenja.</w:t>
      </w:r>
    </w:p>
    <w:p w:rsidRDefault="00E341B6" w:rsidP="00C93042" w:rsidR="00E341B6" w:rsidRPr="005632B4">
      <w:pPr>
        <w:pStyle w:val="Tijeloteksta"/>
        <w:ind w:firstLine="720"/>
      </w:pPr>
      <w:r w:rsidRPr="005632B4">
        <w:t>III</w:t>
      </w:r>
      <w:r w:rsidRPr="005632B4">
        <w:tab/>
        <w:t xml:space="preserve">Ovlašćuje se stečajni upravitelj </w:t>
      </w:r>
      <w:r w:rsidR="00002519" w:rsidRPr="005632B4">
        <w:t xml:space="preserve">DAVORKA HULJEV iz Zagreba, </w:t>
      </w:r>
      <w:proofErr w:type="spellStart"/>
      <w:r w:rsidR="00002519" w:rsidRPr="005632B4">
        <w:t>Miramarska</w:t>
      </w:r>
      <w:proofErr w:type="spellEnd"/>
      <w:r w:rsidR="00002519" w:rsidRPr="005632B4">
        <w:t xml:space="preserve"> 13d, </w:t>
      </w:r>
      <w:proofErr w:type="spellStart"/>
      <w:r w:rsidR="00002519" w:rsidRPr="005632B4">
        <w:t>OIB</w:t>
      </w:r>
      <w:proofErr w:type="spellEnd"/>
      <w:r w:rsidR="00002519" w:rsidRPr="005632B4">
        <w:t>:34743014377</w:t>
      </w:r>
      <w:r w:rsidRPr="005632B4">
        <w:t>, zastupati stečajnu masu, te pokrenuti i voditi u ime stečajne mase postupke radi prikupljanja imovine koja ulazi u stečajnu masu.</w:t>
      </w:r>
    </w:p>
    <w:p w:rsidRDefault="00AA4FDE" w:rsidP="00AA4FDE" w:rsidR="00AA4FDE" w:rsidRPr="005632B4">
      <w:pPr>
        <w:pStyle w:val="Tijeloteksta"/>
      </w:pPr>
    </w:p>
    <w:p w:rsidRDefault="00E658A1" w:rsidP="00E658A1" w:rsidR="00E658A1" w:rsidRPr="005632B4">
      <w:pPr>
        <w:pStyle w:val="Tijeloteksta"/>
        <w:jc w:val="center"/>
        <w:rPr>
          <w:bCs/>
        </w:rPr>
      </w:pPr>
      <w:r w:rsidRPr="005632B4">
        <w:rPr>
          <w:bCs/>
        </w:rPr>
        <w:t>Obrazloženje</w:t>
      </w:r>
    </w:p>
    <w:p w:rsidRDefault="00AA4FDE" w:rsidP="00E658A1" w:rsidR="00AA4FDE" w:rsidRPr="005632B4">
      <w:pPr>
        <w:pStyle w:val="Tijeloteksta"/>
        <w:jc w:val="center"/>
        <w:rPr>
          <w:b/>
          <w:bCs/>
        </w:rPr>
      </w:pPr>
    </w:p>
    <w:p w:rsidRDefault="00E658A1" w:rsidP="005632B4" w:rsidR="00E658A1" w:rsidRPr="005632B4">
      <w:pPr>
        <w:pStyle w:val="Tijeloteksta"/>
        <w:rPr>
          <w:bCs/>
        </w:rPr>
      </w:pPr>
      <w:r w:rsidRPr="005632B4">
        <w:rPr>
          <w:bCs/>
        </w:rPr>
        <w:tab/>
        <w:t>Na završnom ročištu vjero</w:t>
      </w:r>
      <w:r w:rsidR="005A3297" w:rsidRPr="005632B4">
        <w:rPr>
          <w:bCs/>
        </w:rPr>
        <w:t xml:space="preserve">vnika </w:t>
      </w:r>
      <w:r w:rsidR="005632B4" w:rsidRPr="005632B4">
        <w:rPr>
          <w:bCs/>
        </w:rPr>
        <w:t>16. veljače 2016.</w:t>
      </w:r>
      <w:r w:rsidRPr="005632B4">
        <w:rPr>
          <w:bCs/>
        </w:rPr>
        <w:t xml:space="preserve"> stečajni upravitelj podnio je završni račun vjerovnicima.</w:t>
      </w:r>
      <w:r w:rsidR="005632B4" w:rsidRPr="005632B4">
        <w:t xml:space="preserve"> </w:t>
      </w:r>
      <w:r w:rsidR="005632B4">
        <w:t xml:space="preserve">Vjerovnici su prihvatili </w:t>
      </w:r>
      <w:r w:rsidR="005632B4" w:rsidRPr="005632B4">
        <w:rPr>
          <w:bCs/>
        </w:rPr>
        <w:t>završni račun i završni popis stečajnog upravitelja.</w:t>
      </w:r>
    </w:p>
    <w:p w:rsidRDefault="0090321B" w:rsidP="0090321B" w:rsidR="0090321B" w:rsidRPr="005632B4">
      <w:pPr>
        <w:pStyle w:val="Tijeloteksta"/>
        <w:rPr>
          <w:bCs/>
        </w:rPr>
      </w:pPr>
      <w:r w:rsidRPr="005632B4">
        <w:rPr>
          <w:bCs/>
        </w:rPr>
        <w:tab/>
      </w:r>
      <w:r w:rsidR="005632B4" w:rsidRPr="005632B4">
        <w:rPr>
          <w:bCs/>
        </w:rPr>
        <w:t>Podneskom od 22. travnja 2016. stečajna upraviteljica je izvijestila Sud da su s</w:t>
      </w:r>
      <w:r w:rsidRPr="005632B4">
        <w:rPr>
          <w:bCs/>
        </w:rPr>
        <w:t xml:space="preserve"> 20.</w:t>
      </w:r>
      <w:r w:rsidR="005632B4" w:rsidRPr="005632B4">
        <w:rPr>
          <w:bCs/>
        </w:rPr>
        <w:t xml:space="preserve"> travnja </w:t>
      </w:r>
      <w:r w:rsidRPr="005632B4">
        <w:rPr>
          <w:bCs/>
        </w:rPr>
        <w:t>2016. godine u cijelosti su provedene radnje sukladno odredbama stečajnog zakona, te Rješenjima  Trgovačkog suda u Zagrebu u predmetu St-621/11</w:t>
      </w:r>
      <w:r w:rsidR="005632B4" w:rsidRPr="005632B4">
        <w:rPr>
          <w:bCs/>
        </w:rPr>
        <w:t>.</w:t>
      </w:r>
    </w:p>
    <w:p w:rsidRDefault="0090321B" w:rsidP="0090321B" w:rsidR="0090321B" w:rsidRPr="005632B4">
      <w:pPr>
        <w:pStyle w:val="Tijeloteksta"/>
        <w:rPr>
          <w:bCs/>
        </w:rPr>
      </w:pPr>
      <w:r w:rsidRPr="005632B4">
        <w:rPr>
          <w:bCs/>
        </w:rPr>
        <w:tab/>
        <w:t xml:space="preserve"> Utvrđena je ukupna stečajna masa u iznosu od 5.549.443,57  kuna, ukupne priznate tražbine vjerovnika (vjerovnici I. i II. isp</w:t>
      </w:r>
      <w:r w:rsidR="005632B4" w:rsidRPr="005632B4">
        <w:rPr>
          <w:bCs/>
        </w:rPr>
        <w:t>latnog reda) u iznosu od</w:t>
      </w:r>
      <w:r w:rsidRPr="005632B4">
        <w:rPr>
          <w:bCs/>
        </w:rPr>
        <w:t xml:space="preserve"> 10.615.675,00  kuna.</w:t>
      </w:r>
    </w:p>
    <w:p w:rsidRDefault="0090321B" w:rsidP="0090321B" w:rsidR="0090321B" w:rsidRPr="005632B4">
      <w:pPr>
        <w:pStyle w:val="Tijeloteksta"/>
        <w:rPr>
          <w:bCs/>
        </w:rPr>
      </w:pPr>
      <w:r w:rsidRPr="005632B4">
        <w:rPr>
          <w:bCs/>
        </w:rPr>
        <w:tab/>
        <w:t xml:space="preserve">Djelomično je namiren </w:t>
      </w:r>
      <w:proofErr w:type="spellStart"/>
      <w:r w:rsidRPr="005632B4">
        <w:rPr>
          <w:bCs/>
        </w:rPr>
        <w:t>razlučni</w:t>
      </w:r>
      <w:proofErr w:type="spellEnd"/>
      <w:r w:rsidRPr="005632B4">
        <w:rPr>
          <w:bCs/>
        </w:rPr>
        <w:t xml:space="preserve"> vjerovnik Privredna banka Zagreb d.d. u iznosu od 3.802.978,73 kuna.</w:t>
      </w:r>
    </w:p>
    <w:p w:rsidRDefault="0090321B" w:rsidP="0090321B" w:rsidR="0090321B" w:rsidRPr="005632B4">
      <w:pPr>
        <w:pStyle w:val="Tijeloteksta"/>
        <w:rPr>
          <w:bCs/>
        </w:rPr>
      </w:pPr>
      <w:r w:rsidRPr="005632B4">
        <w:rPr>
          <w:bCs/>
        </w:rPr>
        <w:tab/>
        <w:t>Obavljene su podmire obveza troškova stečajnog postupka u skladu članka 87. i 87.a Stečajnog zakona i to: uplata Poreznoj upravi za PDV  u iznosu od 1.026.096,71 kuna, troškovi nekretnine (procjene, održavanja i prodaje imovine, osiguranje imovine, komunalna i vodna naknada, el.</w:t>
      </w:r>
      <w:r w:rsidR="005632B4" w:rsidRPr="005632B4">
        <w:rPr>
          <w:bCs/>
        </w:rPr>
        <w:t xml:space="preserve"> </w:t>
      </w:r>
      <w:r w:rsidRPr="005632B4">
        <w:rPr>
          <w:bCs/>
        </w:rPr>
        <w:t>energija) u iznosu od 266.349,87 kuna, troškovi knjigovodstva za 5 godina  (mjesečno 1.500,00 kuna  plus PDV) u iznosu od 55.000,00 kuna, administrativni troškovi u iznosu od 14.680,00 kuna, sudski, javnobilježnički i odvjetnički troškovi u iznosu od 10.629,35, kuna, nagrada stečajnoj upraviteljici neto 140.000,00 kuna te pripadajući doprinosi, porezi i prirezi  u iznosu od 145.464,51 kuna i ostali troškovi po specifikaciji u prilogu u iznosu od 15.991,98 kuna.</w:t>
      </w:r>
    </w:p>
    <w:p w:rsidRDefault="0090321B" w:rsidP="0090321B" w:rsidR="0090321B" w:rsidRPr="005632B4">
      <w:pPr>
        <w:pStyle w:val="Tijeloteksta"/>
        <w:rPr>
          <w:bCs/>
        </w:rPr>
      </w:pPr>
      <w:r w:rsidRPr="005632B4">
        <w:rPr>
          <w:bCs/>
        </w:rPr>
        <w:tab/>
        <w:t>Detaljni prikaz priliva i odliva sredstava u periodu od otvaranja stečajnog postupka  12.10.2011. godine do 20.04.2016. godine nalazi se u privitku ovog Izvješća</w:t>
      </w:r>
      <w:r w:rsidR="005632B4" w:rsidRPr="005632B4">
        <w:rPr>
          <w:bCs/>
        </w:rPr>
        <w:t xml:space="preserve"> i spisu predmeta</w:t>
      </w:r>
      <w:r w:rsidRPr="005632B4">
        <w:rPr>
          <w:bCs/>
        </w:rPr>
        <w:t>.</w:t>
      </w:r>
    </w:p>
    <w:p w:rsidRDefault="0090321B" w:rsidP="0090321B" w:rsidR="0090321B" w:rsidRPr="005632B4">
      <w:pPr>
        <w:pStyle w:val="Tijeloteksta"/>
        <w:rPr>
          <w:bCs/>
        </w:rPr>
      </w:pPr>
      <w:r w:rsidRPr="005632B4">
        <w:rPr>
          <w:bCs/>
        </w:rPr>
        <w:lastRenderedPageBreak/>
        <w:tab/>
        <w:t>Za završnu diobu određen je iznos od 75.000,00 kuna ili 6,175% od ukupno priznatih tražbina vjerovnika I. isplatnog reda koji sudjeluju u završnoj diobi. Diobeni popis objavljen je u Narodnim novinama br.: 5 od 15.</w:t>
      </w:r>
      <w:r w:rsidR="005632B4" w:rsidRPr="005632B4">
        <w:rPr>
          <w:bCs/>
        </w:rPr>
        <w:t xml:space="preserve"> siječnja </w:t>
      </w:r>
      <w:r w:rsidRPr="005632B4">
        <w:rPr>
          <w:bCs/>
        </w:rPr>
        <w:t xml:space="preserve">2016. godine. </w:t>
      </w:r>
    </w:p>
    <w:p w:rsidRDefault="0090321B" w:rsidP="0090321B" w:rsidR="0090321B" w:rsidRPr="005632B4">
      <w:pPr>
        <w:pStyle w:val="Tijeloteksta"/>
        <w:rPr>
          <w:bCs/>
        </w:rPr>
      </w:pPr>
      <w:r w:rsidRPr="005632B4">
        <w:rPr>
          <w:bCs/>
        </w:rPr>
        <w:tab/>
        <w:t xml:space="preserve">Ukupno priznate tražbine vjerovnika I. isplatnog reda iznosile su 1.214.510,57 kuna. Završnom diobom isplaćen je iznos od 75.000,00 kuna ili 6,175% od ukupno priznatih tražbina. </w:t>
      </w:r>
    </w:p>
    <w:p w:rsidRDefault="0090321B" w:rsidP="0090321B" w:rsidR="0090321B" w:rsidRPr="005632B4">
      <w:pPr>
        <w:pStyle w:val="Tijeloteksta"/>
        <w:rPr>
          <w:bCs/>
        </w:rPr>
      </w:pPr>
      <w:r w:rsidRPr="005632B4">
        <w:rPr>
          <w:bCs/>
        </w:rPr>
        <w:tab/>
        <w:t>Nisu namirene ukupno priznate tražbine vjerovnika II. isplatnog reda u iznosu od 9.401.164,43 kuna.</w:t>
      </w:r>
    </w:p>
    <w:p w:rsidRDefault="0090321B" w:rsidP="0090321B" w:rsidR="00162831" w:rsidRPr="005632B4">
      <w:pPr>
        <w:pStyle w:val="Tijeloteksta"/>
        <w:rPr>
          <w:bCs/>
        </w:rPr>
      </w:pPr>
      <w:r w:rsidRPr="005632B4">
        <w:rPr>
          <w:bCs/>
        </w:rPr>
        <w:tab/>
        <w:t>Kako je u cijelosti provedena završna dioba i podmireni su troškovi stečajnog postupka,  stečajna upraviteljica je predložila da sud donese Rješenje o zaključenju stečajnog postupka sukladno članku 196. Stečajnog zakona.</w:t>
      </w:r>
    </w:p>
    <w:p w:rsidRDefault="005632B4" w:rsidP="005632B4" w:rsidR="00E658A1" w:rsidRPr="005632B4">
      <w:pPr>
        <w:pStyle w:val="Tijeloteksta"/>
        <w:ind w:firstLine="720"/>
        <w:rPr>
          <w:bCs/>
        </w:rPr>
      </w:pPr>
      <w:r w:rsidRPr="005632B4">
        <w:rPr>
          <w:bCs/>
        </w:rPr>
        <w:t>Budući da su se stekli uvjeti za zaključenje stečajnog postupka valjalo je riješiti kao u izreci temeljem čl. 196. st. 1. Stečajnog zakona ( NN 44/96, 29/99, 129/00, 123/03, 82/06, 116/10, 25/12 i 133/12).</w:t>
      </w:r>
    </w:p>
    <w:p w:rsidRDefault="005632B4" w:rsidP="005632B4" w:rsidR="005632B4" w:rsidRPr="005632B4">
      <w:pPr>
        <w:pStyle w:val="Tijeloteksta"/>
        <w:ind w:firstLine="720"/>
        <w:rPr>
          <w:bCs/>
        </w:rPr>
      </w:pPr>
    </w:p>
    <w:p w:rsidRDefault="00E658A1" w:rsidP="00E658A1" w:rsidR="00E658A1" w:rsidRPr="005632B4">
      <w:pPr>
        <w:pStyle w:val="Tijeloteksta"/>
        <w:jc w:val="center"/>
        <w:rPr>
          <w:bCs/>
        </w:rPr>
      </w:pPr>
      <w:r w:rsidRPr="005632B4">
        <w:rPr>
          <w:bCs/>
        </w:rPr>
        <w:t>U Z</w:t>
      </w:r>
      <w:r w:rsidR="00162831" w:rsidRPr="005632B4">
        <w:rPr>
          <w:bCs/>
        </w:rPr>
        <w:t xml:space="preserve">agrebu </w:t>
      </w:r>
      <w:r w:rsidR="0090321B" w:rsidRPr="005632B4">
        <w:rPr>
          <w:bCs/>
        </w:rPr>
        <w:t>27</w:t>
      </w:r>
      <w:r w:rsidR="00BF04C2" w:rsidRPr="005632B4">
        <w:rPr>
          <w:bCs/>
        </w:rPr>
        <w:t xml:space="preserve">. </w:t>
      </w:r>
      <w:r w:rsidR="0090321B" w:rsidRPr="005632B4">
        <w:rPr>
          <w:bCs/>
        </w:rPr>
        <w:t>travnja</w:t>
      </w:r>
      <w:r w:rsidR="00BF04C2" w:rsidRPr="005632B4">
        <w:rPr>
          <w:bCs/>
        </w:rPr>
        <w:t xml:space="preserve"> 201</w:t>
      </w:r>
      <w:r w:rsidR="0090321B" w:rsidRPr="005632B4">
        <w:rPr>
          <w:bCs/>
        </w:rPr>
        <w:t>6</w:t>
      </w:r>
      <w:r w:rsidR="00BF04C2" w:rsidRPr="005632B4">
        <w:rPr>
          <w:bCs/>
        </w:rPr>
        <w:t>.</w:t>
      </w:r>
    </w:p>
    <w:p w:rsidRDefault="00E658A1" w:rsidP="00E658A1" w:rsidR="00E658A1" w:rsidRPr="005632B4">
      <w:pPr>
        <w:pStyle w:val="Tijeloteksta"/>
        <w:ind w:left="5760"/>
      </w:pPr>
    </w:p>
    <w:p w:rsidRDefault="00E658A1" w:rsidP="00E658A1" w:rsidR="00E658A1" w:rsidRPr="005632B4">
      <w:pPr>
        <w:pStyle w:val="Tijeloteksta"/>
        <w:ind w:left="5760"/>
      </w:pPr>
      <w:r w:rsidRPr="005632B4">
        <w:tab/>
      </w:r>
      <w:r w:rsidR="00AA4FDE" w:rsidRPr="005632B4">
        <w:tab/>
      </w:r>
      <w:r w:rsidRPr="005632B4">
        <w:t>SUDAC:</w:t>
      </w:r>
    </w:p>
    <w:p w:rsidRDefault="00E658A1" w:rsidP="00E658A1" w:rsidR="00E658A1" w:rsidRPr="005632B4">
      <w:pPr>
        <w:pStyle w:val="Tijeloteksta"/>
        <w:ind w:left="5760"/>
      </w:pPr>
      <w:r w:rsidRPr="005632B4">
        <w:t xml:space="preserve">    </w:t>
      </w:r>
      <w:r w:rsidR="00AA4FDE" w:rsidRPr="005632B4">
        <w:tab/>
        <w:t xml:space="preserve">   </w:t>
      </w:r>
      <w:r w:rsidRPr="005632B4">
        <w:t xml:space="preserve"> </w:t>
      </w:r>
      <w:r w:rsidR="00DE1B72" w:rsidRPr="005632B4">
        <w:t>Mislav Kolakušić</w:t>
      </w:r>
      <w:r w:rsidR="00747DB9" w:rsidRPr="005632B4">
        <w:t xml:space="preserve"> </w:t>
      </w:r>
      <w:r w:rsidR="00765215">
        <w:t>v.r.</w:t>
      </w:r>
    </w:p>
    <w:p w:rsidRDefault="00E658A1" w:rsidP="00E658A1" w:rsidR="00E658A1" w:rsidRPr="005632B4">
      <w:pPr>
        <w:pStyle w:val="Tijeloteksta"/>
        <w:ind w:left="5760"/>
      </w:pPr>
    </w:p>
    <w:p w:rsidRDefault="00E658A1" w:rsidP="00E658A1" w:rsidR="00E658A1" w:rsidRPr="005632B4">
      <w:pPr>
        <w:pStyle w:val="Tijeloteksta"/>
      </w:pPr>
      <w:r w:rsidRPr="005632B4">
        <w:t>Pouka o pravnom lijeku:</w:t>
      </w:r>
    </w:p>
    <w:p w:rsidRDefault="00765215" w:rsidP="00E658A1" w:rsidR="00E658A1" w:rsidRPr="005632B4">
      <w:pPr>
        <w:rPr>
          <w:lang w:val="hr-HR"/>
        </w:rPr>
      </w:pPr>
      <w:r>
        <w:rPr>
          <w:noProof/>
          <w:lang w:eastAsia="hr-HR" w:val="hr-HR"/>
        </w:rPr>
        <w:pict>
          <v:shapetype id="_x0000_t202" coordsize="21600,21600" path="m,l,21600r21600,l21600,xe" o:spt="202.0">
            <v:stroke joinstyle="miter"/>
            <v:path o:connecttype="rect" gradientshapeok="t"/>
          </v:shapetype>
          <v:shape stroked="f" o:spid="_x0000_s1026" id="Text Box 2" style="position:absolute;margin-left:259.35pt;margin-top:85.3pt;width:202.35pt;height:104.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
            <v:textbox>
              <w:txbxContent>
                <w:p w:rsidRDefault="00BF04C2" w:rsidP="00E658A1" w:rsidR="00BF04C2" w:rsidRPr="004A771F"/>
              </w:txbxContent>
            </v:textbox>
          </v:shape>
        </w:pict>
      </w:r>
      <w:r w:rsidR="00E658A1" w:rsidRPr="005632B4">
        <w:rPr>
          <w:lang w:val="pl-PL"/>
        </w:rPr>
        <w:t>Protiv</w:t>
      </w:r>
      <w:r w:rsidR="00E658A1" w:rsidRPr="005632B4">
        <w:rPr>
          <w:lang w:val="hr-HR"/>
        </w:rPr>
        <w:t xml:space="preserve"> </w:t>
      </w:r>
      <w:r w:rsidR="00E658A1" w:rsidRPr="005632B4">
        <w:rPr>
          <w:lang w:val="pl-PL"/>
        </w:rPr>
        <w:t>ovog</w:t>
      </w:r>
      <w:r w:rsidR="00E658A1" w:rsidRPr="005632B4">
        <w:rPr>
          <w:lang w:val="hr-HR"/>
        </w:rPr>
        <w:t xml:space="preserve"> </w:t>
      </w:r>
      <w:r w:rsidR="00E658A1" w:rsidRPr="005632B4">
        <w:rPr>
          <w:lang w:val="pl-PL"/>
        </w:rPr>
        <w:t>rje</w:t>
      </w:r>
      <w:r w:rsidR="00E658A1" w:rsidRPr="005632B4">
        <w:rPr>
          <w:lang w:val="hr-HR"/>
        </w:rPr>
        <w:t>š</w:t>
      </w:r>
      <w:r w:rsidR="00E658A1" w:rsidRPr="005632B4">
        <w:rPr>
          <w:lang w:val="pl-PL"/>
        </w:rPr>
        <w:t>enja</w:t>
      </w:r>
      <w:r w:rsidR="00E658A1" w:rsidRPr="005632B4">
        <w:rPr>
          <w:lang w:val="hr-HR"/>
        </w:rPr>
        <w:t xml:space="preserve"> </w:t>
      </w:r>
      <w:r w:rsidR="00E658A1" w:rsidRPr="005632B4">
        <w:rPr>
          <w:lang w:val="pl-PL"/>
        </w:rPr>
        <w:t>dopu</w:t>
      </w:r>
      <w:r w:rsidR="00E658A1" w:rsidRPr="005632B4">
        <w:rPr>
          <w:lang w:val="hr-HR"/>
        </w:rPr>
        <w:t>š</w:t>
      </w:r>
      <w:r w:rsidR="00E658A1" w:rsidRPr="005632B4">
        <w:rPr>
          <w:lang w:val="pl-PL"/>
        </w:rPr>
        <w:t>tena</w:t>
      </w:r>
      <w:r w:rsidR="00E658A1" w:rsidRPr="005632B4">
        <w:rPr>
          <w:lang w:val="hr-HR"/>
        </w:rPr>
        <w:t xml:space="preserve"> </w:t>
      </w:r>
      <w:r w:rsidR="00E658A1" w:rsidRPr="005632B4">
        <w:rPr>
          <w:lang w:val="pl-PL"/>
        </w:rPr>
        <w:t>je</w:t>
      </w:r>
      <w:r w:rsidR="00E658A1" w:rsidRPr="005632B4">
        <w:rPr>
          <w:lang w:val="hr-HR"/>
        </w:rPr>
        <w:t xml:space="preserve"> ž</w:t>
      </w:r>
      <w:r w:rsidR="00E658A1" w:rsidRPr="005632B4">
        <w:rPr>
          <w:lang w:val="pl-PL"/>
        </w:rPr>
        <w:t>alba</w:t>
      </w:r>
      <w:r w:rsidR="00E658A1" w:rsidRPr="005632B4">
        <w:rPr>
          <w:lang w:val="hr-HR"/>
        </w:rPr>
        <w:t xml:space="preserve"> </w:t>
      </w:r>
      <w:r w:rsidR="00E658A1" w:rsidRPr="005632B4">
        <w:rPr>
          <w:lang w:val="pl-PL"/>
        </w:rPr>
        <w:t>u</w:t>
      </w:r>
      <w:r w:rsidR="00E658A1" w:rsidRPr="005632B4">
        <w:rPr>
          <w:lang w:val="hr-HR"/>
        </w:rPr>
        <w:t xml:space="preserve"> </w:t>
      </w:r>
      <w:r w:rsidR="00E658A1" w:rsidRPr="005632B4">
        <w:rPr>
          <w:lang w:val="pl-PL"/>
        </w:rPr>
        <w:t>roku</w:t>
      </w:r>
      <w:r w:rsidR="00E658A1" w:rsidRPr="005632B4">
        <w:rPr>
          <w:lang w:val="hr-HR"/>
        </w:rPr>
        <w:t xml:space="preserve"> 8 </w:t>
      </w:r>
      <w:r w:rsidR="00E658A1" w:rsidRPr="005632B4">
        <w:rPr>
          <w:lang w:val="pl-PL"/>
        </w:rPr>
        <w:t>dana</w:t>
      </w:r>
      <w:r w:rsidR="00E658A1" w:rsidRPr="005632B4">
        <w:rPr>
          <w:lang w:val="hr-HR"/>
        </w:rPr>
        <w:t>.</w:t>
      </w:r>
    </w:p>
    <w:p w:rsidRDefault="00E658A1" w:rsidP="00E658A1" w:rsidR="00E658A1" w:rsidRPr="005632B4">
      <w:pPr>
        <w:rPr>
          <w:lang w:val="hr-HR"/>
        </w:rPr>
      </w:pPr>
      <w:r w:rsidRPr="005632B4">
        <w:rPr>
          <w:lang w:val="hr-HR"/>
        </w:rPr>
        <w:t>Ž</w:t>
      </w:r>
      <w:r w:rsidRPr="005632B4">
        <w:rPr>
          <w:lang w:val="pl-PL"/>
        </w:rPr>
        <w:t>alba</w:t>
      </w:r>
      <w:r w:rsidRPr="005632B4">
        <w:rPr>
          <w:lang w:val="hr-HR"/>
        </w:rPr>
        <w:t xml:space="preserve"> </w:t>
      </w:r>
      <w:r w:rsidRPr="005632B4">
        <w:rPr>
          <w:lang w:val="pl-PL"/>
        </w:rPr>
        <w:t>se</w:t>
      </w:r>
      <w:r w:rsidRPr="005632B4">
        <w:rPr>
          <w:lang w:val="hr-HR"/>
        </w:rPr>
        <w:t xml:space="preserve"> </w:t>
      </w:r>
      <w:r w:rsidRPr="005632B4">
        <w:rPr>
          <w:lang w:val="pl-PL"/>
        </w:rPr>
        <w:t>podnosi u dva primjerka ovom sudu za</w:t>
      </w:r>
      <w:r w:rsidR="00C93042" w:rsidRPr="005632B4">
        <w:rPr>
          <w:lang w:val="pl-PL"/>
        </w:rPr>
        <w:t xml:space="preserve"> </w:t>
      </w:r>
      <w:r w:rsidRPr="005632B4">
        <w:rPr>
          <w:lang w:val="hr-HR"/>
        </w:rPr>
        <w:t>Visoki trgovački sud Republike Hrvatsk</w:t>
      </w:r>
      <w:r w:rsidR="00284C2C" w:rsidRPr="005632B4">
        <w:rPr>
          <w:lang w:val="hr-HR"/>
        </w:rPr>
        <w:t>e</w:t>
      </w:r>
      <w:r w:rsidRPr="005632B4">
        <w:rPr>
          <w:lang w:val="hr-HR"/>
        </w:rPr>
        <w:t>.</w:t>
      </w:r>
    </w:p>
    <w:p w:rsidRDefault="00E658A1" w:rsidP="00765215" w:rsidR="00E658A1">
      <w:pPr>
        <w:rPr>
          <w:lang w:val="hr-HR"/>
        </w:rPr>
      </w:pPr>
    </w:p>
    <w:p w:rsidRDefault="00765215" w:rsidP="00765215" w:rsidR="00765215">
      <w:pPr>
        <w:rPr>
          <w:lang w:val="hr-HR"/>
        </w:rPr>
      </w:pPr>
    </w:p>
    <w:p w:rsidRDefault="00765215" w:rsidP="007A1486" w:rsidR="00765215" w:rsidRPr="007A1486">
      <w:pPr>
        <w:ind w:left="720"/>
      </w:pPr>
      <w:r w:rsidRPr="007A1486">
        <w:tab/>
      </w:r>
      <w:r w:rsidRPr="007A1486">
        <w:tab/>
      </w:r>
      <w:r w:rsidRPr="007A1486">
        <w:tab/>
      </w:r>
      <w:r w:rsidRPr="007A1486">
        <w:tab/>
      </w:r>
      <w:r w:rsidRPr="007A1486">
        <w:tab/>
      </w:r>
      <w:proofErr w:type="spellStart"/>
      <w:r w:rsidRPr="007A1486">
        <w:t>Za</w:t>
      </w:r>
      <w:proofErr w:type="spellEnd"/>
      <w:r w:rsidRPr="007A1486">
        <w:t xml:space="preserve"> </w:t>
      </w:r>
      <w:proofErr w:type="spellStart"/>
      <w:r w:rsidRPr="007A1486">
        <w:t>točnost</w:t>
      </w:r>
      <w:proofErr w:type="spellEnd"/>
      <w:r w:rsidRPr="007A1486">
        <w:t xml:space="preserve"> </w:t>
      </w:r>
      <w:proofErr w:type="spellStart"/>
      <w:r w:rsidRPr="007A1486">
        <w:t>otpravka</w:t>
      </w:r>
      <w:proofErr w:type="spellEnd"/>
      <w:r w:rsidRPr="007A1486">
        <w:t xml:space="preserve"> - </w:t>
      </w:r>
      <w:proofErr w:type="spellStart"/>
      <w:r w:rsidRPr="007A1486">
        <w:t>ovlašteni</w:t>
      </w:r>
      <w:proofErr w:type="spellEnd"/>
      <w:r w:rsidRPr="007A1486">
        <w:t xml:space="preserve"> </w:t>
      </w:r>
      <w:proofErr w:type="spellStart"/>
      <w:r w:rsidRPr="007A1486">
        <w:t>službenik</w:t>
      </w:r>
      <w:proofErr w:type="spellEnd"/>
    </w:p>
    <w:p w:rsidRDefault="00765215" w:rsidP="007A1486" w:rsidR="00765215" w:rsidRPr="007A1486">
      <w:pPr>
        <w:ind w:left="720"/>
      </w:pPr>
      <w:r w:rsidRPr="007A1486">
        <w:tab/>
      </w:r>
      <w:r w:rsidRPr="007A1486">
        <w:tab/>
      </w:r>
      <w:r w:rsidRPr="007A1486">
        <w:tab/>
      </w:r>
      <w:r w:rsidRPr="007A1486">
        <w:tab/>
      </w:r>
      <w:r w:rsidRPr="007A1486">
        <w:tab/>
      </w:r>
      <w:r w:rsidRPr="007A1486">
        <w:tab/>
        <w:t xml:space="preserve">        Ivana Stampf</w:t>
      </w:r>
    </w:p>
    <w:p w:rsidRDefault="00765215" w:rsidP="007A1486" w:rsidR="00765215" w:rsidRPr="007A1486">
      <w:pPr>
        <w:ind w:left="720"/>
      </w:pPr>
    </w:p>
    <w:p w:rsidRDefault="00765215" w:rsidP="00765215" w:rsidR="00765215" w:rsidRPr="005632B4">
      <w:pPr>
        <w:rPr>
          <w:lang w:val="hr-HR"/>
        </w:rPr>
      </w:pPr>
    </w:p>
    <w:sectPr w:rsidSect="00276F85" w:rsidR="00765215" w:rsidRPr="005632B4">
      <w:pgSz w:code="9" w:h="16840" w:w="11907"/>
      <w:pgMar w:gutter="0" w:footer="1440" w:header="873" w:left="1077" w:bottom="1276" w:right="851" w:top="1134"/>
      <w:cols w:space="708"/>
      <w:noEndnote/>
      <w:docGrid w:linePitch="233"/>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457A1A"/>
    <w:multiLevelType w:val="hybridMultilevel"/>
    <w:tmpl w:val="38EC029E"/>
    <w:lvl w:tplc="54EAEF0C"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2F477CE7"/>
    <w:multiLevelType w:val="hybridMultilevel"/>
    <w:tmpl w:val="855EE1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58A1"/>
    <w:rsid w:val="00002519"/>
    <w:rsid w:val="00095711"/>
    <w:rsid w:val="000D39DA"/>
    <w:rsid w:val="00124CEF"/>
    <w:rsid w:val="001415FA"/>
    <w:rsid w:val="00162831"/>
    <w:rsid w:val="001A759F"/>
    <w:rsid w:val="001F4C2D"/>
    <w:rsid w:val="00276F85"/>
    <w:rsid w:val="00284C2C"/>
    <w:rsid w:val="002E41FD"/>
    <w:rsid w:val="00385868"/>
    <w:rsid w:val="00450C1E"/>
    <w:rsid w:val="005632B4"/>
    <w:rsid w:val="00577C20"/>
    <w:rsid w:val="005A3297"/>
    <w:rsid w:val="005C68D0"/>
    <w:rsid w:val="005F5BE9"/>
    <w:rsid w:val="007319BD"/>
    <w:rsid w:val="00734CBF"/>
    <w:rsid w:val="00737139"/>
    <w:rsid w:val="00747DB9"/>
    <w:rsid w:val="00765215"/>
    <w:rsid w:val="008A286D"/>
    <w:rsid w:val="0090321B"/>
    <w:rsid w:val="00935ABA"/>
    <w:rsid w:val="00947C00"/>
    <w:rsid w:val="0095172E"/>
    <w:rsid w:val="0099225A"/>
    <w:rsid w:val="009953CA"/>
    <w:rsid w:val="009A5EBB"/>
    <w:rsid w:val="009F7871"/>
    <w:rsid w:val="00AA4FDE"/>
    <w:rsid w:val="00AC3D9E"/>
    <w:rsid w:val="00B23EE8"/>
    <w:rsid w:val="00B9311E"/>
    <w:rsid w:val="00BF04C2"/>
    <w:rsid w:val="00C00CB9"/>
    <w:rsid w:val="00C3059B"/>
    <w:rsid w:val="00C53578"/>
    <w:rsid w:val="00C80CFD"/>
    <w:rsid w:val="00C93042"/>
    <w:rsid w:val="00CB0C73"/>
    <w:rsid w:val="00DB7F82"/>
    <w:rsid w:val="00DC31A3"/>
    <w:rsid w:val="00DE1B72"/>
    <w:rsid w:val="00DE5AE8"/>
    <w:rsid w:val="00E341B6"/>
    <w:rsid w:val="00E658A1"/>
    <w:rsid w:val="00F416ED"/>
    <w:rsid w:val="00FD533B"/>
    <w:rsid w:val="00FF36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58A1"/>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E658A1"/>
    <w:pPr>
      <w:jc w:val="both"/>
    </w:pPr>
    <w:rPr>
      <w:lang w:eastAsia="hr-HR" w:val="hr-HR"/>
    </w:rPr>
  </w:style>
  <w:style w:styleId="Tekstbalonia" w:type="paragraph">
    <w:name w:val="Balloon Text"/>
    <w:basedOn w:val="Normal"/>
    <w:semiHidden/>
    <w:rsid w:val="002E41FD"/>
    <w:rPr>
      <w:rFonts w:cs="Tahoma" w:hAnsi="Tahoma" w:ascii="Tahoma"/>
      <w:sz w:val="16"/>
      <w:szCs w:val="16"/>
    </w:rPr>
  </w:style>
  <w:style w:styleId="Tekstrezerviranogmjesta" w:type="character">
    <w:name w:val="Placeholder Text"/>
    <w:basedOn w:val="Zadanifontodlomka"/>
    <w:uiPriority w:val="99"/>
    <w:semiHidden/>
    <w:rsid w:val="00765215"/>
    <w:rPr>
      <w:color w:val="808080"/>
      <w:bdr w:space="0" w:sz="0" w:color="auto" w:val="none"/>
      <w:shd w:fill="auto" w:color="auto" w:val="clear"/>
    </w:rPr>
  </w:style>
  <w:style w:customStyle="true" w:styleId="eSPISCCParagraphDefaultFont" w:type="character">
    <w:name w:val="eSPIS_CC_Paragraph Default Font"/>
    <w:basedOn w:val="Zadanifontodlomka"/>
    <w:rsid w:val="007652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5215"/>
    <w:rPr>
      <w:bdr w:space="0" w:sz="0" w:color="auto" w:val="none"/>
      <w:shd w:fill="FFFFCC" w:color="auto" w:val="clear"/>
      <w:lang w:val="hr-HR"/>
    </w:rPr>
  </w:style>
  <w:style w:customStyle="true" w:styleId="PozadinaSvijetloCrvena" w:type="character">
    <w:name w:val="Pozadina_SvijetloCrvena"/>
    <w:basedOn w:val="eSPISCCParagraphDefaultFont"/>
    <w:rsid w:val="007652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52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58A1"/>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E658A1"/>
    <w:pPr>
      <w:jc w:val="both"/>
    </w:pPr>
    <w:rPr>
      <w:lang w:eastAsia="hr-HR" w:val="hr-HR"/>
    </w:rPr>
  </w:style>
  <w:style w:styleId="Tekstbalonia" w:type="paragraph">
    <w:name w:val="Balloon Text"/>
    <w:basedOn w:val="Normal"/>
    <w:semiHidden/>
    <w:rsid w:val="002E41FD"/>
    <w:rPr>
      <w:rFonts w:ascii="Tahoma" w:cs="Tahoma" w:hAnsi="Tahoma"/>
      <w:sz w:val="16"/>
      <w:szCs w:val="16"/>
    </w:rPr>
  </w:style>
  <w:style w:styleId="Tekstrezerviranogmjesta" w:type="character">
    <w:name w:val="Placeholder Text"/>
    <w:basedOn w:val="Zadanifontodlomka"/>
    <w:uiPriority w:val="99"/>
    <w:semiHidden/>
    <w:rsid w:val="00765215"/>
    <w:rPr>
      <w:color w:val="808080"/>
      <w:bdr w:color="auto" w:space="0" w:sz="0" w:val="none"/>
      <w:shd w:color="auto" w:fill="auto" w:val="clear"/>
    </w:rPr>
  </w:style>
  <w:style w:customStyle="1" w:styleId="eSPISCCParagraphDefaultFont" w:type="character">
    <w:name w:val="eSPIS_CC_Paragraph Default Font"/>
    <w:basedOn w:val="Zadanifontodlomka"/>
    <w:rsid w:val="007652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5215"/>
    <w:rPr>
      <w:bdr w:color="auto" w:space="0" w:sz="0" w:val="none"/>
      <w:shd w:color="auto" w:fill="FFFFCC" w:val="clear"/>
      <w:lang w:val="hr-HR"/>
    </w:rPr>
  </w:style>
  <w:style w:customStyle="1" w:styleId="PozadinaSvijetloCrvena" w:type="character">
    <w:name w:val="Pozadina_SvijetloCrvena"/>
    <w:basedOn w:val="eSPISCCParagraphDefaultFont"/>
    <w:rsid w:val="007652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52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2011.</izvorni_sadrzaj>
    <derivirana_varijabla naziv="DomainObject.Predmet.DatumOsnivanja_1">30. svibnja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St-621/2011</izvorni_sadrzaj>
    <derivirana_varijabla naziv="DomainObject.Predmet.OznakaBroj_1">St-621/2011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B.A.B.-GRUPA d.o.o. zastupanog po punomoćniku Miroslav Bos; Augustin Antić</izvorni_sadrzaj>
    <derivirana_varijabla naziv="DomainObject.Predmet.ProtustrankaFormated_1">  B.A.B.-GRUPA d.o.o. zastupanog po punomoćniku Miroslav Bos; Augustin Antić</derivirana_varijabla>
  </DomainObject.Predmet.ProtustrankaFormated>
  <DomainObject.Predmet.ProtustrankaFormatedOIB>
    <izvorni_sadrzaj>  B.A.B.-GRUPA d.o.o., OIB 35042169823 zastupanog po punomoćniku Miroslav Bos; Augustin Antić</izvorni_sadrzaj>
    <derivirana_varijabla naziv="DomainObject.Predmet.ProtustrankaFormatedOIB_1">  B.A.B.-GRUPA d.o.o., OIB 35042169823 zastupanog po punomoćniku Miroslav Bos; Augustin Antić</derivirana_varijabla>
  </DomainObject.Predmet.ProtustrankaFormatedOIB>
  <DomainObject.Predmet.ProtustrankaFormatedWithAdress>
    <izvorni_sadrzaj> B.A.B.-GRUPA d.o.o., GRADEČKA 35, 10340 Vrbovec zastupanog po punomoćniku Miroslav Bos; Augustin Antić</izvorni_sadrzaj>
    <derivirana_varijabla naziv="DomainObject.Predmet.ProtustrankaFormatedWithAdress_1"> B.A.B.-GRUPA d.o.o., GRADEČKA 35, 10340 Vrbovec zastupanog po punomoćniku Miroslav Bos; Augustin Antić</derivirana_varijabla>
  </DomainObject.Predmet.ProtustrankaFormatedWithAdress>
  <DomainObject.Predmet.ProtustrankaFormatedWithAdressOIB>
    <izvorni_sadrzaj> B.A.B.-GRUPA d.o.o., OIB 35042169823, GRADEČKA 35, 10340 Vrbovec zastupanog po punomoćniku Miroslav Bos; Augustin Antić</izvorni_sadrzaj>
    <derivirana_varijabla naziv="DomainObject.Predmet.ProtustrankaFormatedWithAdressOIB_1"> B.A.B.-GRUPA d.o.o., OIB 35042169823, GRADEČKA 35, 10340 Vrbovec zastupanog po punomoćniku Miroslav Bos; Augustin Antić</derivirana_varijabla>
  </DomainObject.Predmet.ProtustrankaFormatedWithAdressOIB>
  <DomainObject.Predmet.ProtustrankaWithAdress>
    <izvorni_sadrzaj>B.A.B.-GRUPA d.o.o. GRADEČKA 35, 10340 Vrbovec</izvorni_sadrzaj>
    <derivirana_varijabla naziv="DomainObject.Predmet.ProtustrankaWithAdress_1">B.A.B.-GRUPA d.o.o. GRADEČKA 35, 10340 Vrbovec</derivirana_varijabla>
  </DomainObject.Predmet.ProtustrankaWithAdress>
  <DomainObject.Predmet.ProtustrankaWithAdressOIB>
    <izvorni_sadrzaj>B.A.B.-GRUPA d.o.o., OIB 35042169823, GRADEČKA 35, 10340 Vrbovec</izvorni_sadrzaj>
    <derivirana_varijabla naziv="DomainObject.Predmet.ProtustrankaWithAdressOIB_1">B.A.B.-GRUPA d.o.o., OIB 35042169823, GRADEČKA 35, 10340 Vrbovec</derivirana_varijabla>
  </DomainObject.Predmet.ProtustrankaWithAdressOIB>
  <DomainObject.Predmet.ProtustrankaNazivFormated>
    <izvorni_sadrzaj>B.A.B.-GRUPA d.o.o.</izvorni_sadrzaj>
    <derivirana_varijabla naziv="DomainObject.Predmet.ProtustrankaNazivFormated_1">B.A.B.-GRUPA d.o.o.</derivirana_varijabla>
  </DomainObject.Predmet.ProtustrankaNazivFormated>
  <DomainObject.Predmet.ProtustrankaNazivFormatedOIB>
    <izvorni_sadrzaj>B.A.B.-GRUPA d.o.o., OIB 35042169823</izvorni_sadrzaj>
    <derivirana_varijabla naziv="DomainObject.Predmet.ProtustrankaNazivFormatedOIB_1">B.A.B.-GRUPA d.o.o., OIB 35042169823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_1">  PRIVREDNA BANKA ZAGREB - DIONIČKO DRUŠTVO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ANDRIJA BATARELO; ĐURO KOLUNDŽIĆ; Božo Koroš; Ivan Dragija; Jelena Ptiček; MIRKO TIRIĆ; DANIJEL PRIJATELJ; MARTINA DUBRAVEC; NEVENKA VILUS; ŠTEFANIJA TIRIĆ; LIDIJA ŠPEHAR ŠTOS; Mate Špehar; Dragutin Dubravec; DAVOR PISAČIĆ</derivirana_varijabla>
  </DomainObject.Predmet.StrankaFormated>
  <DomainObject.Predmet.StrankaFormatedOIB>
    <izvorni_sadrzaj>  PRIVREDNA BANKA ZAGREB - DIONIČKO DRUŠTVO, OIB 02535697732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OIB_1">  PRIVREDNA BANKA ZAGREB - DIONIČKO DRUŠTVO, OIB 02535697732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ANDRIJA BATARELO; ĐURO KOLUNDŽIĆ; Božo Koroš; Ivan Dragija; Jelena Ptiček; MIRKO TIRIĆ; DANIJEL PRIJATELJ; MARTINA DUBRAVEC; NEVENKA VILUS; ŠTEFANIJA TIRIĆ; LIDIJA ŠPEHAR ŠTOS; Mate Špehar; Dragutin Dubravec; DAVOR PISAČIĆ</derivirana_varijabla>
  </DomainObject.Predmet.StrankaFormatedOIB>
  <DomainObject.Predmet.StrankaFormatedWithAdress>
    <izvorni_sadrzaj> PRIVREDNA BANKA ZAGREB - DIONIČKO DRUŠTVO, Radnička cesta 50, 10000 Zagreb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Lukovo 46, 10340 Vrbovec;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WithAdress_1"> PRIVREDNA BANKA ZAGREB - DIONIČKO DRUŠTVO, Radnička cesta 50, 10000 Zagreb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Lukovo 46, 10340 Vrbovec; ANDRIJA BATARELO; ĐURO KOLUNDŽIĆ; Božo Koroš; Ivan Dragija; Jelena Ptiček; MIRKO TIRIĆ; DANIJEL PRIJATELJ; MARTINA DUBRAVEC; NEVENKA VILUS; ŠTEFANIJA TIRIĆ; LIDIJA ŠPEHAR ŠTOS; Mate Špehar; Dragutin Dubravec; DAVOR PISAČIĆ</derivirana_varijabla>
  </DomainObject.Predmet.StrankaFormatedWithAdress>
  <DomainObject.Predmet.StrankaFormatedWithAdressOIB>
    <izvorni_sadrzaj> PRIVREDNA BANKA ZAGREB - DIONIČKO DRUŠTVO, OIB 02535697732, Radnička cesta 50, 10000 Zagreb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Lukovo 46, 10340 Vrbovec;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WithAdressOIB_1"> PRIVREDNA BANKA ZAGREB - DIONIČKO DRUŠTVO, OIB 02535697732, Radnička cesta 50, 10000 Zagreb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Lukovo 46, 10340 Vrbovec; ANDRIJA BATARELO; ĐURO KOLUNDŽIĆ; Božo Koroš; Ivan Dragija; Jelena Ptiček; MIRKO TIRIĆ; DANIJEL PRIJATELJ; MARTINA DUBRAVEC; NEVENKA VILUS; ŠTEFANIJA TIRIĆ; LIDIJA ŠPEHAR ŠTOS; Mate Špehar; Dragutin Dubravec; DAVOR PISAČIĆ</derivirana_varijabla>
  </DomainObject.Predmet.StrankaFormatedWithAdressOIB>
  <DomainObject.Predmet.StrankaWithAdress>
    <izvorni_sadrzaj>PRIVREDNA BANKA ZAGREB - DIONIČKO DRUŠTVO Radnička cesta 50,10000 Zagreb,KIDMA D.O.O. ,PRIVREDNA BANKA D.D. ,ANA I GORAN DRAGIJA ,PODRAVSKA BANAKA D.D. ,GOLDNE-GLOBE D.O.O. ,INTERIJERI PAVIĆ VL. IVO PAVIĆ ,ĐURĐA BEŠAN ,GALOKS DRAGARIJE D.O.O. ,KREŠO URADIN ,MARIJA MARKIĆ ,KRISTINA MIJATOVIĆ ,DAMIR ABRAMOVIĆ Lukovo 46,10340 Vrbovec,ANDRIJA BATARELO ,ĐURO KOLUNDŽIĆ ,Božo Koroš ,Ivan Dragija ,Jelena Ptiček ,MIRKO TIRIĆ ,DANIJEL PRIJATELJ ,MARTINA DUBRAVEC ,NEVENKA VILUS ,ŠTEFANIJA TIRIĆ ,LIDIJA ŠPEHAR ŠTOS ,Mate Špehar ,Dragutin Dubravec ,DAVOR PISAČIĆ </izvorni_sadrzaj>
    <derivirana_varijabla naziv="DomainObject.Predmet.StrankaWithAdress_1">PRIVREDNA BANKA ZAGREB - DIONIČKO DRUŠTVO Radnička cesta 50,10000 Zagreb,KIDMA D.O.O. ,PRIVREDNA BANKA D.D. ,ANA I GORAN DRAGIJA ,PODRAVSKA BANAKA D.D. ,GOLDNE-GLOBE D.O.O. ,INTERIJERI PAVIĆ VL. IVO PAVIĆ ,ĐURĐA BEŠAN ,GALOKS DRAGARIJE D.O.O. ,KREŠO URADIN ,MARIJA MARKIĆ ,KRISTINA MIJATOVIĆ ,DAMIR ABRAMOVIĆ Lukovo 46,10340 Vrbovec,ANDRIJA BATARELO ,ĐURO KOLUNDŽIĆ ,Božo Koroš ,Ivan Dragija ,Jelena Ptiček ,MIRKO TIRIĆ ,DANIJEL PRIJATELJ ,MARTINA DUBRAVEC ,NEVENKA VILUS ,ŠTEFANIJA TIRIĆ ,LIDIJA ŠPEHAR ŠTOS ,Mate Špehar ,Dragutin Dubravec ,DAVOR PISAČIĆ </derivirana_varijabla>
  </DomainObject.Predmet.StrankaWithAdress>
  <DomainObject.Predmet.StrankaWithAdressOIB>
    <izvorni_sadrzaj>PRIVREDNA BANKA ZAGREB - DIONIČKO DRUŠTVO, OIB 02535697732, Radnička cesta 50,10000 Zagreb,KIDMA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 Lukovo 46,10340 Vrbovec,ANDRIJA BATARELO,ĐURO KOLUNDŽIĆ,Božo Koroš,Ivan Dragija,Jelena Ptiček,MIRKO TIRIĆ,DANIJEL PRIJATELJ,MARTINA DUBRAVEC,NEVENKA VILUS,ŠTEFANIJA TIRIĆ,LIDIJA ŠPEHAR ŠTOS,Mate Špehar,Dragutin Dubravec,DAVOR PISAČIĆ</izvorni_sadrzaj>
    <derivirana_varijabla naziv="DomainObject.Predmet.StrankaWithAdressOIB_1">PRIVREDNA BANKA ZAGREB - DIONIČKO DRUŠTVO, OIB 02535697732, Radnička cesta 50,10000 Zagreb,KIDMA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 Lukovo 46,10340 Vrbovec,ANDRIJA BATARELO,ĐURO KOLUNDŽIĆ,Božo Koroš,Ivan Dragija,Jelena Ptiček,MIRKO TIRIĆ,DANIJEL PRIJATELJ,MARTINA DUBRAVEC,NEVENKA VILUS,ŠTEFANIJA TIRIĆ,LIDIJA ŠPEHAR ŠTOS,Mate Špehar,Dragutin Dubravec,DAVOR PISAČIĆ</derivirana_varijabla>
  </DomainObject.Predmet.StrankaWithAdressOIB>
  <DomainObject.Predmet.StrankaNazivFormated>
    <izvorni_sadrzaj>PRIVREDNA BANKA ZAGREB - DIONIČKO DRUŠTVO,KIDMA D.O.O.,PRIVREDNA BANKA D.D.,ANA I GORAN DRAGIJA,PODRAVSKA BANAKA D.D.,GOLDNE-GLOBE D.O.O.,INTERIJERI PAVIĆ VL. IVO PAVIĆ,ĐURĐA BEŠAN,GALOKS DRAGARIJE D.O.O.,KREŠO URADIN,MARIJA MARKIĆ,KRISTINA MIJATOVIĆ,DAMIR ABRAMOVIĆ,ANDRIJA BATARELO,ĐURO KOLUNDŽIĆ,Božo Koroš,Ivan Dragija,Jelena Ptiček,MIRKO TIRIĆ,DANIJEL PRIJATELJ,MARTINA DUBRAVEC,NEVENKA VILUS,ŠTEFANIJA TIRIĆ,LIDIJA ŠPEHAR ŠTOS,Mate Špehar,Dragutin Dubravec,DAVOR PISAČIĆ</izvorni_sadrzaj>
    <derivirana_varijabla naziv="DomainObject.Predmet.StrankaNazivFormated_1">PRIVREDNA BANKA ZAGREB - DIONIČKO DRUŠTVO,KIDMA D.O.O.,PRIVREDNA BANKA D.D.,ANA I GORAN DRAGIJA,PODRAVSKA BANAKA D.D.,GOLDNE-GLOBE D.O.O.,INTERIJERI PAVIĆ VL. IVO PAVIĆ,ĐURĐA BEŠAN,GALOKS DRAGARIJE D.O.O.,KREŠO URADIN,MARIJA MARKIĆ,KRISTINA MIJATOVIĆ,DAMIR ABRAMOVIĆ,ANDRIJA BATARELO,ĐURO KOLUNDŽIĆ,Božo Koroš,Ivan Dragija,Jelena Ptiček,MIRKO TIRIĆ,DANIJEL PRIJATELJ,MARTINA DUBRAVEC,NEVENKA VILUS,ŠTEFANIJA TIRIĆ,LIDIJA ŠPEHAR ŠTOS,Mate Špehar,Dragutin Dubravec,DAVOR PISAČIĆ</derivirana_varijabla>
  </DomainObject.Predmet.StrankaNazivFormated>
  <DomainObject.Predmet.StrankaNazivFormatedOIB>
    <izvorni_sadrzaj>PRIVREDNA BANKA ZAGREB - DIONIČKO DRUŠTVO, OIB 02535697732,KIDMA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09123654314,ANDRIJA BATARELO,ĐURO KOLUNDŽIĆ,Božo Koroš,Ivan Dragija,Jelena Ptiček,MIRKO TIRIĆ,DANIJEL PRIJATELJ,MARTINA DUBRAVEC,NEVENKA VILUS,ŠTEFANIJA TIRIĆ,LIDIJA ŠPEHAR ŠTOS,Mate Špehar,Dragutin Dubravec,DAVOR PISAČIĆ</izvorni_sadrzaj>
    <derivirana_varijabla naziv="DomainObject.Predmet.StrankaNazivFormatedOIB_1">PRIVREDNA BANKA ZAGREB - DIONIČKO DRUŠTVO, OIB 02535697732,KIDMA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09123654314,ANDRIJA BATARELO,ĐURO KOLUNDŽIĆ,Božo Koroš,Ivan Dragija,Jelena Ptiček,MIRKO TIRIĆ,DANIJEL PRIJATELJ,MARTINA DUBRAVEC,NEVENKA VILUS,ŠTEFANIJA TIRIĆ,LIDIJA ŠPEHAR ŠTOS,Mate Špehar,Dragutin Dubravec,DAVOR PISAČIĆ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PRIVREDNA BANKA ZAGREB - DIONIČKO DRUŠTVO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_1">
      <item>PRIVREDNA BANKA ZAGREB - DIONIČKO DRUŠTVO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
  <DomainObject.Predmet.StrankaListFormatedOIB>
    <izvorni_sadrzaj>
      <item>PRIVREDNA BANKA ZAGREB - DIONIČKO DRUŠTVO, OIB 02535697732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OIB_1">
      <item>PRIVREDNA BANKA ZAGREB - DIONIČKO DRUŠTVO, OIB 02535697732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OIB>
  <DomainObject.Predmet.StrankaListFormatedWithAdress>
    <izvorni_sadrzaj>
      <item>PRIVREDNA BANKA ZAGREB - DIONIČKO DRUŠTVO, Radnička cesta 50, 10000 Zagreb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WithAdress_1">
      <item>PRIVREDNA BANKA ZAGREB - DIONIČKO DRUŠTVO, Radnička cesta 50, 10000 Zagreb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WithAdress>
  <DomainObject.Predmet.StrankaListFormatedWithAdressOIB>
    <izvorni_sadrzaj>
      <item>PRIVREDNA BANKA ZAGREB - DIONIČKO DRUŠTVO, OIB 02535697732, Radnička cesta 50, 10000 Zagreb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WithAdressOIB_1">
      <item>PRIVREDNA BANKA ZAGREB - DIONIČKO DRUŠTVO, OIB 02535697732, Radnička cesta 50, 10000 Zagreb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WithAdressOIB>
  <DomainObject.Predmet.StrankaListNazivFormated>
    <izvorni_sadrzaj>
      <item>PRIVREDNA BANKA ZAGREB - DIONIČKO DRUŠTVO</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NazivFormated_1">
      <item>PRIVREDNA BANKA ZAGREB - DIONIČKO DRUŠTVO</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NazivFormated>
  <DomainObject.Predmet.StrankaListNazivFormatedOIB>
    <izvorni_sadrzaj>
      <item>PRIVREDNA BANKA ZAGREB - DIONIČKO DRUŠTVO, OIB 02535697732</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NazivFormatedOIB_1">
      <item>PRIVREDNA BANKA ZAGREB - DIONIČKO DRUŠTVO, OIB 02535697732</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NazivFormatedOIB>
  <DomainObject.Predmet.ProtuStrankaListFormated>
    <izvorni_sadrzaj>
      <item>B.A.B.-GRUPA d.o.o. zastupanog po punomoćniku Miroslav Bos; Augustin Antić</item>
    </izvorni_sadrzaj>
    <derivirana_varijabla naziv="DomainObject.Predmet.ProtuStrankaListFormated_1">
      <item>B.A.B.-GRUPA d.o.o. zastupanog po punomoćniku Miroslav Bos; Augustin Antić</item>
    </derivirana_varijabla>
  </DomainObject.Predmet.ProtuStrankaListFormated>
  <DomainObject.Predmet.ProtuStrankaListFormatedOIB>
    <izvorni_sadrzaj>
      <item>B.A.B.-GRUPA d.o.o., OIB 35042169823 zastupanog po punomoćniku Miroslav Bos; Augustin Antić</item>
    </izvorni_sadrzaj>
    <derivirana_varijabla naziv="DomainObject.Predmet.ProtuStrankaListFormatedOIB_1">
      <item>B.A.B.-GRUPA d.o.o., OIB 35042169823 zastupanog po punomoćniku Miroslav Bos; Augustin Antić</item>
    </derivirana_varijabla>
  </DomainObject.Predmet.ProtuStrankaListFormatedOIB>
  <DomainObject.Predmet.ProtuStrankaListFormatedWithAdress>
    <izvorni_sadrzaj>
      <item>B.A.B.-GRUPA d.o.o., GRADEČKA 35, 10340 Vrbovec zastupanog po punomoćniku Miroslav Bos; Augustin Antić</item>
    </izvorni_sadrzaj>
    <derivirana_varijabla naziv="DomainObject.Predmet.ProtuStrankaListFormatedWithAdress_1">
      <item>B.A.B.-GRUPA d.o.o., GRADEČKA 35, 10340 Vrbovec zastupanog po punomoćniku Miroslav Bos; Augustin Antić</item>
    </derivirana_varijabla>
  </DomainObject.Predmet.ProtuStrankaListFormatedWithAdress>
  <DomainObject.Predmet.ProtuStrankaListFormatedWithAdressOIB>
    <izvorni_sadrzaj>
      <item>B.A.B.-GRUPA d.o.o., OIB 35042169823, GRADEČKA 35, 10340 Vrbovec zastupanog po punomoćniku Miroslav Bos; Augustin Antić</item>
    </izvorni_sadrzaj>
    <derivirana_varijabla naziv="DomainObject.Predmet.ProtuStrankaListFormatedWithAdressOIB_1">
      <item>B.A.B.-GRUPA d.o.o., OIB 35042169823, GRADEČKA 35, 10340 Vrbovec zastupanog po punomoćniku Miroslav Bos; Augustin Antić</item>
    </derivirana_varijabla>
  </DomainObject.Predmet.ProtuStrankaListFormatedWithAdressOIB>
  <DomainObject.Predmet.ProtuStrankaListNazivFormated>
    <izvorni_sadrzaj>
      <item>B.A.B.-GRUPA d.o.o.</item>
    </izvorni_sadrzaj>
    <derivirana_varijabla naziv="DomainObject.Predmet.ProtuStrankaListNazivFormated_1">
      <item>B.A.B.-GRUPA d.o.o.</item>
    </derivirana_varijabla>
  </DomainObject.Predmet.ProtuStrankaListNazivFormated>
  <DomainObject.Predmet.ProtuStrankaListNazivFormatedOIB>
    <izvorni_sadrzaj>
      <item>B.A.B.-GRUPA d.o.o., OIB 35042169823</item>
    </izvorni_sadrzaj>
    <derivirana_varijabla naziv="DomainObject.Predmet.ProtuStrankaListNazivFormatedOIB_1">
      <item>B.A.B.-GRUPA d.o.o., OIB 35042169823</item>
    </derivirana_varijabla>
  </DomainObject.Predmet.ProtuStrankaListNazivFormatedOIB>
  <DomainObject.Predmet.OstaliListFormated>
    <izvorni_sadrzaj>
      <item>ODVJETNIČKO DRUŠTVO LEKO I PARTNERI punomoćnik sudionika u postupku PRIVREDNA BANKA ZAGREB - DIONIČKO DRUŠTVO</item>
      <item>Augustin Antić punomoćnik sudionika u postupku B.A.B.-GRUPA d.o.o.</item>
      <item>Miroslav Bos punomoćnik sudionika u postupku B.A.B.-GRUPA d.o.o.</item>
      <item>Davorka Huljev</item>
    </izvorni_sadrzaj>
    <derivirana_varijabla naziv="DomainObject.Predmet.OstaliListFormated_1">
      <item>ODVJETNIČKO DRUŠTVO LEKO I PARTNERI punomoćnik sudionika u postupku PRIVREDNA BANKA ZAGREB - DIONIČKO DRUŠTVO</item>
      <item>Augustin Antić punomoćnik sudionika u postupku B.A.B.-GRUPA d.o.o.</item>
      <item>Miroslav Bos punomoćnik sudionika u postupku B.A.B.-GRUPA d.o.o.</item>
      <item>Davorka Huljev</item>
    </derivirana_varijabla>
  </DomainObject.Predmet.OstaliListFormated>
  <DomainObject.Predmet.OstaliListFormatedOIB>
    <izvorni_sadrzaj>
      <item>ODVJETNIČKO DRUŠTVO LEKO I PARTNERI punomoćnik sudionika u postupku PRIVREDNA BANKA ZAGREB - DIONIČKO DRUŠTVO</item>
      <item>Augustin Antić punomoćnik sudionika u postupku B.A.B.-GRUPA d.o.o.</item>
      <item>Miroslav Bos punomoćnik sudionika u postupku B.A.B.-GRUPA d.o.o.</item>
      <item>Davorka Huljev, OIB 34743014377</item>
    </izvorni_sadrzaj>
    <derivirana_varijabla naziv="DomainObject.Predmet.OstaliListFormatedOIB_1">
      <item>ODVJETNIČKO DRUŠTVO LEKO I PARTNERI punomoćnik sudionika u postupku PRIVREDNA BANKA ZAGREB - DIONIČKO DRUŠTVO</item>
      <item>Augustin Antić punomoćnik sudionika u postupku B.A.B.-GRUPA d.o.o.</item>
      <item>Miroslav Bos punomoćnik sudionika u postupku B.A.B.-GRUPA d.o.o.</item>
      <item>Davorka Huljev, OIB 34743014377</item>
    </derivirana_varijabla>
  </DomainObject.Predmet.OstaliListFormatedOIB>
  <DomainObject.Predmet.OstaliListFormatedWithAdress>
    <izvorni_sadrzaj>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Miramarska 13d, 10000 Zagreb</item>
    </izvorni_sadrzaj>
    <derivirana_varijabla naziv="DomainObject.Predmet.OstaliListFormatedWithAdress_1">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Miramarska 13d, 10000 Zagreb</item>
    </derivirana_varijabla>
  </DomainObject.Predmet.OstaliListFormatedWithAdress>
  <DomainObject.Predmet.OstaliListFormatedWithAdressOIB>
    <izvorni_sadrzaj>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OIB 34743014377, Miramarska 13d, 10000 Zagreb</item>
    </izvorni_sadrzaj>
    <derivirana_varijabla naziv="DomainObject.Predmet.OstaliListFormatedWithAdressOIB_1">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OIB 34743014377, Miramarska 13d, 10000 Zagreb</item>
    </derivirana_varijabla>
  </DomainObject.Predmet.OstaliListFormatedWithAdressOIB>
  <DomainObject.Predmet.OstaliListNazivFormated>
    <izvorni_sadrzaj>
      <item>ODVJETNIČKO DRUŠTVO LEKO I PARTNERI</item>
      <item>Augustin Antić</item>
      <item>Miroslav Bos</item>
      <item>Davorka Huljev</item>
    </izvorni_sadrzaj>
    <derivirana_varijabla naziv="DomainObject.Predmet.OstaliListNazivFormated_1">
      <item>ODVJETNIČKO DRUŠTVO LEKO I PARTNERI</item>
      <item>Augustin Antić</item>
      <item>Miroslav Bos</item>
      <item>Davorka Huljev</item>
    </derivirana_varijabla>
  </DomainObject.Predmet.OstaliListNazivFormated>
  <DomainObject.Predmet.OstaliListNazivFormatedOIB>
    <izvorni_sadrzaj>
      <item>ODVJETNIČKO DRUŠTVO LEKO I PARTNERI</item>
      <item>Augustin Antić</item>
      <item>Miroslav Bos</item>
      <item>Davorka Huljev, OIB 34743014377</item>
    </izvorni_sadrzaj>
    <derivirana_varijabla naziv="DomainObject.Predmet.OstaliListNazivFormatedOIB_1">
      <item>ODVJETNIČKO DRUŠTVO LEKO I PARTNERI</item>
      <item>Augustin Antić</item>
      <item>Miroslav Bos</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
    <derivirana_varijabla naziv="DomainObject.PoslovniBrojDokumenta_1"/>
  </DomainObject.PoslovniBrojDokumenta>
  <DomainObject.Predmet.StrankaIDrugi>
    <izvorni_sadrzaj>PRIVREDNA BANKA D.D. i dr.</izvorni_sadrzaj>
    <derivirana_varijabla naziv="DomainObject.Predmet.StrankaIDrugi_1">PRIVREDNA BANKA D.D. i dr.</derivirana_varijabla>
  </DomainObject.Predmet.StrankaIDrugi>
  <DomainObject.Predmet.ProtustrankaIDrugi>
    <izvorni_sadrzaj>B.A.B.-GRUPA d.o.o.</izvorni_sadrzaj>
    <derivirana_varijabla naziv="DomainObject.Predmet.ProtustrankaIDrugi_1">B.A.B.-GRUPA d.o.o.</derivirana_varijabla>
  </DomainObject.Predmet.ProtustrankaIDrugi>
  <DomainObject.Predmet.StrankaIDrugiAdressOIB>
    <izvorni_sadrzaj>PRIVREDNA BANKA D.D. i dr.</izvorni_sadrzaj>
    <derivirana_varijabla naziv="DomainObject.Predmet.StrankaIDrugiAdressOIB_1">PRIVREDNA BANKA D.D. i dr.</derivirana_varijabla>
  </DomainObject.Predmet.StrankaIDrugiAdressOIB>
  <DomainObject.Predmet.ProtustrankaIDrugiAdressOIB>
    <izvorni_sadrzaj>B.A.B.-GRUPA d.o.o., OIB 35042169823, GRADEČKA 35, 10340 Vrbovec</izvorni_sadrzaj>
    <derivirana_varijabla naziv="DomainObject.Predmet.ProtustrankaIDrugiAdressOIB_1">B.A.B.-GRUPA d.o.o., OIB 35042169823, GRADEČKA 35,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B.A.B.-GRUPA d.o.o.</item>
      <item>ODVJETNIČKO DRUŠTVO LEKO I PARTNERI</item>
      <item>PRIVREDNA BANKA ZAGREB - DIONIČKO DRUŠTVO</item>
      <item>Augustin Antić</item>
      <item>Miroslav Bos</item>
      <item>Davorka Huljev</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udioniciListNaziv_1">
      <item>B.A.B.-GRUPA d.o.o.</item>
      <item>ODVJETNIČKO DRUŠTVO LEKO I PARTNERI</item>
      <item>PRIVREDNA BANKA ZAGREB - DIONIČKO DRUŠTVO</item>
      <item>Augustin Antić</item>
      <item>Miroslav Bos</item>
      <item>Davorka Huljev</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udioniciListNaziv>
  <DomainObject.Predmet.SudioniciListAdressOIB>
    <izvorni_sadrzaj>
      <item>B.A.B.-GRUPA d.o.o., OIB 35042169823, GRADEČKA 35,10340 Vrbovec</item>
      <item>ODVJETNIČKO DRUŠTVO LEKO I PARTNERI, MIHANOVIĆEVA 14,10000 Zagreb</item>
      <item>PRIVREDNA BANKA ZAGREB - DIONIČKO DRUŠTVO, OIB 02535697732, Radnička cesta 50,10000 Zagreb</item>
      <item>Augustin Antić, Sopnička 7,Kašinska Sopnica</item>
      <item>Miroslav Bos, Koprivnička 50,Glogovac</item>
      <item>Davorka Huljev, OIB 34743014377, Miramarska 13d,10000 Zagreb</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udioniciListAdressOIB_1">
      <item>B.A.B.-GRUPA d.o.o., OIB 35042169823, GRADEČKA 35,10340 Vrbovec</item>
      <item>ODVJETNIČKO DRUŠTVO LEKO I PARTNERI, MIHANOVIĆEVA 14,10000 Zagreb</item>
      <item>PRIVREDNA BANKA ZAGREB - DIONIČKO DRUŠTVO, OIB 02535697732, Radnička cesta 50,10000 Zagreb</item>
      <item>Augustin Antić, Sopnička 7,Kašinska Sopnica</item>
      <item>Miroslav Bos, Koprivnička 50,Glogovac</item>
      <item>Davorka Huljev, OIB 34743014377, Miramarska 13d,10000 Zagreb</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35042169823</item>
      <item>, OIB null</item>
      <item>, OIB 02535697732</item>
      <item>, OIB null</item>
      <item>, OIB null</item>
      <item>, OIB 34743014377</item>
      <item>, OIB 08707010206</item>
      <item>, OIB null</item>
      <item>, OIB null</item>
      <item>, OIB 97326283154</item>
      <item>, OIB 26459728924</item>
      <item>, OIB 34733465328</item>
      <item>, OIB null</item>
      <item>, OIB null</item>
      <item>, OIB null</item>
      <item>, OIB null</item>
      <item>, OIB null</item>
      <item>, OIB 09123654314</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35042169823</item>
      <item>, OIB null</item>
      <item>, OIB 02535697732</item>
      <item>, OIB null</item>
      <item>, OIB null</item>
      <item>, OIB 34743014377</item>
      <item>, OIB 08707010206</item>
      <item>, OIB null</item>
      <item>, OIB null</item>
      <item>, OIB 97326283154</item>
      <item>, OIB 26459728924</item>
      <item>, OIB 34733465328</item>
      <item>, OIB null</item>
      <item>, OIB null</item>
      <item>, OIB null</item>
      <item>, OIB null</item>
      <item>, OIB null</item>
      <item>, OIB 09123654314</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569</properties:Words>
  <properties:Characters>3162</properties:Characters>
  <properties:Lines>72</properties:Lines>
  <properties:Paragraphs>30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2016-04-27T10:40:00Z</dcterms:created>
  <dc:creator>nmarkovic</dc:creator>
  <cp:lastModifiedBy>Ivana Stampf</cp:lastModifiedBy>
  <cp:lastPrinted>2015-12-30T10:22:00Z</cp:lastPrinted>
  <dcterms:modified xmlns:xsi="http://www.w3.org/2001/XMLSchema-instance" xsi:type="dcterms:W3CDTF">2016-04-27T11:37:00Z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