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2a804" w14:paraId="ef2a804" w:rsidRDefault="00DE6BB6" w:rsidP="005E4BF1" w:rsidR="00DE6BB6" w:rsidRPr="008A697E">
      <w:pPr>
        <w:ind w:firstLine="708"/>
        <w:jc w:val="both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8A697E">
        <w:rPr>
          <w:rFonts w:hAnsi="Times New Roman" w:ascii="Times New Roman"/>
          <w:b w:val="false"/>
          <w:noProof/>
          <w:lang w:eastAsia="hr-HR"/>
        </w:rPr>
        <w:drawing>
          <wp:inline distR="0" distL="0" distB="0" distT="0">
            <wp:extent cy="647700" cx="523875"/>
            <wp:effectExtent b="0" r="952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C5D3E" w:rsidP="005E4BF1" w:rsidR="00DE6BB6" w:rsidRPr="008A697E">
      <w:pPr>
        <w:jc w:val="both"/>
        <w:rPr>
          <w:rFonts w:hAnsi="Times New Roman" w:ascii="Times New Roman"/>
          <w:b w:val="false"/>
        </w:rPr>
      </w:pPr>
      <w:r w:rsidRPr="008A697E">
        <w:rPr>
          <w:rFonts w:eastAsia="MS Mincho" w:hAnsi="Times New Roman" w:ascii="Times New Roman"/>
          <w:b w:val="false"/>
        </w:rPr>
        <w:t xml:space="preserve">    </w:t>
      </w:r>
      <w:r w:rsidR="00DE6BB6" w:rsidRPr="008A697E">
        <w:rPr>
          <w:rFonts w:eastAsia="MS Mincho" w:hAnsi="Times New Roman" w:ascii="Times New Roman"/>
          <w:b w:val="false"/>
        </w:rPr>
        <w:t>REPUBLIKA HRVATSKA</w:t>
      </w:r>
    </w:p>
    <w:p w:rsidRDefault="00DE6BB6" w:rsidP="005E4BF1" w:rsidR="00DE6BB6" w:rsidRPr="008A697E">
      <w:pPr>
        <w:jc w:val="both"/>
        <w:rPr>
          <w:rFonts w:hAnsi="Times New Roman" w:ascii="Times New Roman"/>
          <w:b w:val="false"/>
        </w:rPr>
      </w:pPr>
      <w:r w:rsidRPr="008A697E">
        <w:rPr>
          <w:rFonts w:eastAsia="MS Mincho" w:hAnsi="Times New Roman" w:ascii="Times New Roman"/>
          <w:b w:val="false"/>
        </w:rPr>
        <w:t xml:space="preserve">TRGOVAČKI SUD U </w:t>
      </w:r>
      <w:r w:rsidR="00253A17" w:rsidRPr="008A697E">
        <w:rPr>
          <w:rFonts w:eastAsia="MS Mincho" w:hAnsi="Times New Roman" w:ascii="Times New Roman"/>
          <w:b w:val="false"/>
        </w:rPr>
        <w:t>PAZINU</w:t>
      </w:r>
    </w:p>
    <w:p w:rsidRDefault="00253A17" w:rsidP="005E4BF1" w:rsidR="00DE6BB6" w:rsidRPr="008A697E">
      <w:pPr>
        <w:jc w:val="both"/>
        <w:rPr>
          <w:rFonts w:eastAsia="MS Mincho" w:hAnsi="Times New Roman" w:ascii="Times New Roman"/>
          <w:b w:val="false"/>
        </w:rPr>
      </w:pPr>
      <w:r w:rsidRPr="008A697E">
        <w:rPr>
          <w:rFonts w:eastAsia="MS Mincho" w:hAnsi="Times New Roman" w:ascii="Times New Roman"/>
          <w:b w:val="false"/>
        </w:rPr>
        <w:t xml:space="preserve">    </w:t>
      </w:r>
      <w:r w:rsidR="000C5D3E" w:rsidRPr="008A697E">
        <w:rPr>
          <w:rFonts w:eastAsia="MS Mincho" w:hAnsi="Times New Roman" w:ascii="Times New Roman"/>
          <w:b w:val="false"/>
        </w:rPr>
        <w:t xml:space="preserve">           </w:t>
      </w:r>
      <w:r w:rsidRPr="008A697E">
        <w:rPr>
          <w:rFonts w:eastAsia="MS Mincho" w:hAnsi="Times New Roman" w:ascii="Times New Roman"/>
          <w:b w:val="false"/>
        </w:rPr>
        <w:t xml:space="preserve">  Dršćevka 1</w:t>
      </w:r>
    </w:p>
    <w:p w:rsidRDefault="00DE6BB6" w:rsidP="005E4BF1" w:rsidR="00DE6BB6" w:rsidRPr="008A697E">
      <w:pPr>
        <w:jc w:val="both"/>
        <w:rPr>
          <w:rFonts w:hAnsi="Times New Roman" w:ascii="Times New Roman"/>
          <w:b w:val="false"/>
          <w:bCs/>
        </w:rPr>
      </w:pPr>
    </w:p>
    <w:p w:rsidRDefault="00DE6BB6" w:rsidP="00B10240" w:rsidR="00DE6BB6" w:rsidRPr="008A697E">
      <w:pPr>
        <w:jc w:val="center"/>
        <w:rPr>
          <w:rFonts w:hAnsi="Times New Roman" w:ascii="Times New Roman"/>
          <w:b w:val="false"/>
          <w:bCs/>
        </w:rPr>
      </w:pPr>
      <w:r w:rsidRPr="008A697E">
        <w:rPr>
          <w:rFonts w:hAnsi="Times New Roman" w:ascii="Times New Roman"/>
          <w:b w:val="false"/>
          <w:bCs/>
        </w:rPr>
        <w:t>R E P U B L I K A   H R V A T S K A</w:t>
      </w:r>
    </w:p>
    <w:p w:rsidRDefault="00DE6BB6" w:rsidP="005E4BF1" w:rsidR="00DE6BB6" w:rsidRPr="008A697E">
      <w:pPr>
        <w:jc w:val="both"/>
        <w:rPr>
          <w:rFonts w:hAnsi="Times New Roman" w:ascii="Times New Roman"/>
          <w:b w:val="false"/>
          <w:bCs/>
        </w:rPr>
      </w:pPr>
    </w:p>
    <w:p w:rsidRDefault="00DE6BB6" w:rsidP="00B10240" w:rsidR="00DE6BB6" w:rsidRPr="008A697E">
      <w:pPr>
        <w:jc w:val="center"/>
        <w:rPr>
          <w:rFonts w:hAnsi="Times New Roman" w:ascii="Times New Roman"/>
          <w:b w:val="false"/>
          <w:bCs/>
        </w:rPr>
      </w:pPr>
      <w:r w:rsidRPr="008A697E">
        <w:rPr>
          <w:rFonts w:hAnsi="Times New Roman" w:ascii="Times New Roman"/>
          <w:b w:val="false"/>
          <w:bCs/>
        </w:rPr>
        <w:t>R J E Š E N J E</w:t>
      </w:r>
    </w:p>
    <w:p w:rsidRDefault="00253A17" w:rsidP="005E4BF1" w:rsidR="00253A17" w:rsidRPr="008A697E">
      <w:pPr>
        <w:ind w:firstLine="1440"/>
        <w:jc w:val="both"/>
        <w:rPr>
          <w:rFonts w:hAnsi="Times New Roman" w:ascii="Times New Roman"/>
          <w:b w:val="false"/>
        </w:rPr>
      </w:pPr>
    </w:p>
    <w:p w:rsidRDefault="000C5D3E" w:rsidP="004E3E12" w:rsidR="00DE6BB6" w:rsidRPr="008A697E">
      <w:pPr>
        <w:jc w:val="both"/>
        <w:rPr>
          <w:rFonts w:hAnsi="Times New Roman" w:ascii="Times New Roman"/>
          <w:b w:val="false"/>
        </w:rPr>
      </w:pPr>
      <w:r w:rsidRPr="008A697E">
        <w:rPr>
          <w:rFonts w:hAnsi="Times New Roman" w:ascii="Times New Roman"/>
          <w:b w:val="false"/>
        </w:rPr>
        <w:tab/>
      </w:r>
      <w:r w:rsidR="00DE6BB6" w:rsidRPr="008A697E">
        <w:rPr>
          <w:rFonts w:hAnsi="Times New Roman" w:ascii="Times New Roman"/>
          <w:b w:val="false"/>
        </w:rPr>
        <w:t xml:space="preserve">Trgovački sud u </w:t>
      </w:r>
      <w:r w:rsidR="00253A17" w:rsidRPr="008A697E">
        <w:rPr>
          <w:rFonts w:hAnsi="Times New Roman" w:ascii="Times New Roman"/>
          <w:b w:val="false"/>
        </w:rPr>
        <w:t>Pazinu</w:t>
      </w:r>
      <w:r w:rsidR="00DE6BB6" w:rsidRPr="008A697E">
        <w:rPr>
          <w:rFonts w:hAnsi="Times New Roman" w:ascii="Times New Roman"/>
          <w:b w:val="false"/>
        </w:rPr>
        <w:t xml:space="preserve">, po stečajnom sucu </w:t>
      </w:r>
      <w:r w:rsidR="00253A17" w:rsidRPr="008A697E">
        <w:rPr>
          <w:rFonts w:hAnsi="Times New Roman" w:ascii="Times New Roman"/>
          <w:b w:val="false"/>
        </w:rPr>
        <w:t>Damiru Rabaru</w:t>
      </w:r>
      <w:r w:rsidR="00DE6BB6" w:rsidRPr="008A697E">
        <w:rPr>
          <w:rFonts w:hAnsi="Times New Roman" w:ascii="Times New Roman"/>
          <w:b w:val="false"/>
        </w:rPr>
        <w:t xml:space="preserve">, u stečajnom postupku nad </w:t>
      </w:r>
      <w:r w:rsidR="00BB23AB" w:rsidRPr="008A697E">
        <w:rPr>
          <w:rFonts w:hAnsi="Times New Roman" w:ascii="Times New Roman"/>
          <w:b w:val="false"/>
        </w:rPr>
        <w:t xml:space="preserve">stečajnim dužnikom </w:t>
      </w:r>
      <w:r w:rsidR="004E3E12" w:rsidRPr="008A697E">
        <w:rPr>
          <w:rFonts w:hAnsi="Times New Roman" w:ascii="Times New Roman"/>
          <w:b w:val="false"/>
        </w:rPr>
        <w:t xml:space="preserve">Stečajna masa iza </w:t>
      </w:r>
      <w:r w:rsidR="004D466E" w:rsidRPr="008A697E">
        <w:rPr>
          <w:rFonts w:hAnsi="Times New Roman" w:ascii="Times New Roman"/>
          <w:b w:val="false"/>
        </w:rPr>
        <w:t>VELI MAJ d.o.o. u stečaju, Čavle, Šušnjevac 3, OIB: 69440920275</w:t>
      </w:r>
      <w:r w:rsidR="00D723F2" w:rsidRPr="008A697E">
        <w:rPr>
          <w:rFonts w:hAnsi="Times New Roman" w:ascii="Times New Roman"/>
          <w:b w:val="false"/>
        </w:rPr>
        <w:t>,</w:t>
      </w:r>
      <w:r w:rsidR="00EA3E3C" w:rsidRPr="008A697E">
        <w:rPr>
          <w:rFonts w:hAnsi="Times New Roman" w:ascii="Times New Roman"/>
          <w:b w:val="false"/>
        </w:rPr>
        <w:t xml:space="preserve"> </w:t>
      </w:r>
      <w:r w:rsidR="004D466E" w:rsidRPr="008A697E">
        <w:rPr>
          <w:rFonts w:hAnsi="Times New Roman" w:ascii="Times New Roman"/>
          <w:b w:val="false"/>
        </w:rPr>
        <w:t>9</w:t>
      </w:r>
      <w:r w:rsidR="00EA3E3C" w:rsidRPr="008A697E">
        <w:rPr>
          <w:rFonts w:hAnsi="Times New Roman" w:ascii="Times New Roman"/>
          <w:b w:val="false"/>
        </w:rPr>
        <w:t xml:space="preserve">. </w:t>
      </w:r>
      <w:r w:rsidR="004D466E" w:rsidRPr="008A697E">
        <w:rPr>
          <w:rFonts w:hAnsi="Times New Roman" w:ascii="Times New Roman"/>
          <w:b w:val="false"/>
        </w:rPr>
        <w:t xml:space="preserve">listopada </w:t>
      </w:r>
      <w:r w:rsidR="00EA3E3C" w:rsidRPr="008A697E">
        <w:rPr>
          <w:rFonts w:hAnsi="Times New Roman" w:ascii="Times New Roman"/>
          <w:b w:val="false"/>
        </w:rPr>
        <w:t>2017</w:t>
      </w:r>
      <w:r w:rsidR="00DE6BB6" w:rsidRPr="008A697E">
        <w:rPr>
          <w:rFonts w:hAnsi="Times New Roman" w:ascii="Times New Roman"/>
          <w:b w:val="false"/>
        </w:rPr>
        <w:t xml:space="preserve">.  </w:t>
      </w:r>
    </w:p>
    <w:p w:rsidRDefault="00DE6BB6" w:rsidP="005E4BF1" w:rsidR="00DE6BB6" w:rsidRPr="008A697E">
      <w:pPr>
        <w:ind w:firstLine="1440"/>
        <w:jc w:val="both"/>
        <w:rPr>
          <w:rFonts w:hAnsi="Times New Roman" w:ascii="Times New Roman"/>
          <w:b w:val="false"/>
        </w:rPr>
      </w:pPr>
    </w:p>
    <w:p w:rsidRDefault="00DE6BB6" w:rsidP="00B10240" w:rsidR="00DE6BB6" w:rsidRPr="008A697E">
      <w:pPr>
        <w:jc w:val="center"/>
        <w:rPr>
          <w:rFonts w:hAnsi="Times New Roman" w:ascii="Times New Roman"/>
          <w:b w:val="false"/>
        </w:rPr>
      </w:pPr>
      <w:r w:rsidRPr="008A697E">
        <w:rPr>
          <w:rFonts w:hAnsi="Times New Roman" w:ascii="Times New Roman"/>
          <w:b w:val="false"/>
        </w:rPr>
        <w:t>r i j e š i o     j e</w:t>
      </w:r>
    </w:p>
    <w:p w:rsidRDefault="00DE6BB6" w:rsidP="005E4BF1" w:rsidR="00DE6BB6" w:rsidRPr="008A697E">
      <w:pPr>
        <w:jc w:val="both"/>
        <w:rPr>
          <w:rFonts w:hAnsi="Times New Roman" w:ascii="Times New Roman"/>
          <w:b w:val="false"/>
        </w:rPr>
      </w:pPr>
    </w:p>
    <w:p w:rsidRDefault="00BC15D1" w:rsidP="005E4BF1" w:rsidR="005760A4" w:rsidRPr="008A697E">
      <w:pPr>
        <w:jc w:val="both"/>
        <w:rPr>
          <w:rFonts w:hAnsi="Times New Roman" w:ascii="Times New Roman"/>
          <w:b w:val="false"/>
        </w:rPr>
      </w:pPr>
      <w:r w:rsidRPr="008A697E">
        <w:rPr>
          <w:rFonts w:hAnsi="Times New Roman" w:ascii="Times New Roman"/>
          <w:b w:val="false"/>
        </w:rPr>
        <w:tab/>
      </w:r>
      <w:r w:rsidR="00923449" w:rsidRPr="008A697E">
        <w:rPr>
          <w:rFonts w:hAnsi="Times New Roman" w:ascii="Times New Roman"/>
          <w:b w:val="false"/>
        </w:rPr>
        <w:t xml:space="preserve">I. </w:t>
      </w:r>
      <w:r w:rsidR="00DE6BB6" w:rsidRPr="008A697E">
        <w:rPr>
          <w:rFonts w:hAnsi="Times New Roman" w:ascii="Times New Roman"/>
          <w:b w:val="false"/>
        </w:rPr>
        <w:t>Određuje se prodaja u stečajnom postupku nekretnin</w:t>
      </w:r>
      <w:r w:rsidR="00E748CE" w:rsidRPr="008A697E">
        <w:rPr>
          <w:rFonts w:hAnsi="Times New Roman" w:ascii="Times New Roman"/>
          <w:b w:val="false"/>
        </w:rPr>
        <w:t>a</w:t>
      </w:r>
      <w:r w:rsidR="00DE6BB6" w:rsidRPr="008A697E">
        <w:rPr>
          <w:rFonts w:hAnsi="Times New Roman" w:ascii="Times New Roman"/>
          <w:b w:val="false"/>
        </w:rPr>
        <w:t xml:space="preserve"> stečajnog dužnika upisan</w:t>
      </w:r>
      <w:r w:rsidR="00E748CE" w:rsidRPr="008A697E">
        <w:rPr>
          <w:rFonts w:hAnsi="Times New Roman" w:ascii="Times New Roman"/>
          <w:b w:val="false"/>
        </w:rPr>
        <w:t>ih</w:t>
      </w:r>
      <w:r w:rsidR="00DE6BB6" w:rsidRPr="008A697E">
        <w:rPr>
          <w:rFonts w:hAnsi="Times New Roman" w:ascii="Times New Roman"/>
          <w:b w:val="false"/>
        </w:rPr>
        <w:t xml:space="preserve"> u zemljišnim knjigama Općinskog suda u Puli-Pola</w:t>
      </w:r>
      <w:r w:rsidR="001C1981" w:rsidRPr="008A697E">
        <w:rPr>
          <w:rFonts w:hAnsi="Times New Roman" w:ascii="Times New Roman"/>
          <w:b w:val="false"/>
        </w:rPr>
        <w:t>, S</w:t>
      </w:r>
      <w:r w:rsidR="000356ED" w:rsidRPr="008A697E">
        <w:rPr>
          <w:rFonts w:hAnsi="Times New Roman" w:ascii="Times New Roman"/>
          <w:b w:val="false"/>
        </w:rPr>
        <w:t xml:space="preserve">talna služba u </w:t>
      </w:r>
      <w:r w:rsidR="004D466E" w:rsidRPr="008A697E">
        <w:rPr>
          <w:rFonts w:hAnsi="Times New Roman" w:ascii="Times New Roman"/>
          <w:b w:val="false"/>
        </w:rPr>
        <w:t>Poreču</w:t>
      </w:r>
      <w:r w:rsidR="0031021B" w:rsidRPr="008A697E">
        <w:rPr>
          <w:rFonts w:hAnsi="Times New Roman" w:ascii="Times New Roman"/>
          <w:b w:val="false"/>
        </w:rPr>
        <w:t xml:space="preserve"> </w:t>
      </w:r>
      <w:r w:rsidR="002149B1" w:rsidRPr="008A697E">
        <w:rPr>
          <w:rFonts w:hAnsi="Times New Roman" w:ascii="Times New Roman"/>
          <w:b w:val="false"/>
        </w:rPr>
        <w:t>i to</w:t>
      </w:r>
      <w:r w:rsidR="0031021B" w:rsidRPr="008A697E">
        <w:rPr>
          <w:rFonts w:hAnsi="Times New Roman" w:ascii="Times New Roman"/>
          <w:b w:val="false"/>
        </w:rPr>
        <w:t xml:space="preserve"> </w:t>
      </w:r>
    </w:p>
    <w:p w:rsidRDefault="008A697E" w:rsidP="00ED2FC5" w:rsidR="00ED2FC5" w:rsidRPr="008A697E">
      <w:pPr>
        <w:pStyle w:val="Odlomakpopisa"/>
        <w:numPr>
          <w:ilvl w:val="0"/>
          <w:numId w:val="16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8A697E">
        <w:rPr>
          <w:rFonts w:cs="Times New Roman" w:hAnsi="Times New Roman" w:ascii="Times New Roman"/>
          <w:sz w:val="24"/>
          <w:szCs w:val="24"/>
        </w:rPr>
        <w:t>k.č. 2098</w:t>
      </w:r>
      <w:r w:rsidR="00ED2FC5" w:rsidRPr="008A697E">
        <w:rPr>
          <w:rFonts w:cs="Times New Roman" w:hAnsi="Times New Roman" w:ascii="Times New Roman"/>
          <w:sz w:val="24"/>
          <w:szCs w:val="24"/>
        </w:rPr>
        <w:t xml:space="preserve">, upisana u zk.u1. </w:t>
      </w:r>
      <w:r w:rsidRPr="008A697E">
        <w:rPr>
          <w:rFonts w:cs="Times New Roman" w:hAnsi="Times New Roman" w:ascii="Times New Roman"/>
          <w:sz w:val="24"/>
          <w:szCs w:val="24"/>
        </w:rPr>
        <w:t>4470</w:t>
      </w:r>
      <w:r w:rsidR="00ED2FC5" w:rsidRPr="008A697E">
        <w:rPr>
          <w:rFonts w:cs="Times New Roman" w:hAnsi="Times New Roman" w:ascii="Times New Roman"/>
          <w:sz w:val="24"/>
          <w:szCs w:val="24"/>
        </w:rPr>
        <w:t xml:space="preserve"> k.o. P</w:t>
      </w:r>
      <w:r w:rsidRPr="008A697E">
        <w:rPr>
          <w:rFonts w:cs="Times New Roman" w:hAnsi="Times New Roman" w:ascii="Times New Roman"/>
          <w:sz w:val="24"/>
          <w:szCs w:val="24"/>
        </w:rPr>
        <w:t>oreč</w:t>
      </w:r>
      <w:r w:rsidR="00ED2FC5" w:rsidRPr="008A697E">
        <w:rPr>
          <w:rFonts w:cs="Times New Roman" w:hAnsi="Times New Roman" w:ascii="Times New Roman"/>
          <w:sz w:val="24"/>
          <w:szCs w:val="24"/>
        </w:rPr>
        <w:t xml:space="preserve">, površine </w:t>
      </w:r>
      <w:r w:rsidRPr="008A697E">
        <w:rPr>
          <w:rFonts w:cs="Times New Roman" w:hAnsi="Times New Roman" w:ascii="Times New Roman"/>
          <w:sz w:val="24"/>
          <w:szCs w:val="24"/>
        </w:rPr>
        <w:t xml:space="preserve">8904 </w:t>
      </w:r>
      <w:r w:rsidR="00ED2FC5" w:rsidRPr="008A697E">
        <w:rPr>
          <w:rFonts w:cs="Times New Roman" w:hAnsi="Times New Roman" w:ascii="Times New Roman"/>
          <w:sz w:val="24"/>
          <w:szCs w:val="24"/>
        </w:rPr>
        <w:t>m</w:t>
      </w:r>
      <w:r w:rsidR="00ED2FC5" w:rsidRPr="008A697E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="00ED2FC5" w:rsidRPr="008A697E">
        <w:rPr>
          <w:rFonts w:cs="Times New Roman" w:hAnsi="Times New Roman" w:ascii="Times New Roman"/>
          <w:sz w:val="24"/>
          <w:szCs w:val="24"/>
        </w:rPr>
        <w:t>,</w:t>
      </w:r>
    </w:p>
    <w:p w:rsidRDefault="005760A4" w:rsidP="005E4BF1" w:rsidR="005760A4" w:rsidRPr="008A697E">
      <w:pPr>
        <w:jc w:val="both"/>
        <w:rPr>
          <w:rFonts w:hAnsi="Times New Roman" w:ascii="Times New Roman"/>
          <w:b w:val="false"/>
        </w:rPr>
      </w:pPr>
    </w:p>
    <w:p w:rsidRDefault="003759F1" w:rsidP="000476CD" w:rsidR="00B97B10" w:rsidRPr="008A697E">
      <w:pPr>
        <w:jc w:val="both"/>
        <w:rPr>
          <w:rFonts w:hAnsi="Times New Roman" w:ascii="Times New Roman"/>
          <w:b w:val="false"/>
        </w:rPr>
      </w:pPr>
      <w:r w:rsidRPr="008A697E">
        <w:rPr>
          <w:rFonts w:hAnsi="Times New Roman" w:ascii="Times New Roman"/>
          <w:b w:val="false"/>
          <w:lang w:eastAsia="hr-HR"/>
        </w:rPr>
        <w:tab/>
      </w:r>
      <w:r w:rsidR="00DE6BB6" w:rsidRPr="008A697E">
        <w:rPr>
          <w:rFonts w:hAnsi="Times New Roman" w:ascii="Times New Roman"/>
          <w:b w:val="false"/>
        </w:rPr>
        <w:t>II. Zaključkom o prodaji utvrdit će se vrijednost, način i uvjeti prodaje nekretnine iz točke I. ovog rješenja.</w:t>
      </w:r>
    </w:p>
    <w:p w:rsidRDefault="00B97B10" w:rsidP="000476CD" w:rsidR="00B97B10" w:rsidRPr="008A697E">
      <w:pPr>
        <w:jc w:val="both"/>
        <w:rPr>
          <w:rFonts w:hAnsi="Times New Roman" w:ascii="Times New Roman"/>
          <w:b w:val="false"/>
        </w:rPr>
      </w:pPr>
    </w:p>
    <w:p w:rsidRDefault="00B97B10" w:rsidP="005E4BF1" w:rsidR="00B97B10" w:rsidRPr="008A697E">
      <w:pPr>
        <w:jc w:val="both"/>
        <w:rPr>
          <w:rFonts w:hAnsi="Times New Roman" w:ascii="Times New Roman"/>
          <w:b w:val="false"/>
        </w:rPr>
      </w:pPr>
      <w:r w:rsidRPr="008A697E">
        <w:rPr>
          <w:rFonts w:hAnsi="Times New Roman" w:ascii="Times New Roman"/>
          <w:b w:val="false"/>
        </w:rPr>
        <w:tab/>
      </w:r>
      <w:r w:rsidR="00016533" w:rsidRPr="008A697E">
        <w:rPr>
          <w:rFonts w:hAnsi="Times New Roman" w:ascii="Times New Roman"/>
          <w:b w:val="false"/>
        </w:rPr>
        <w:t xml:space="preserve">III. </w:t>
      </w:r>
      <w:r w:rsidR="00DE6BB6" w:rsidRPr="008A697E">
        <w:rPr>
          <w:rFonts w:hAnsi="Times New Roman" w:ascii="Times New Roman"/>
          <w:b w:val="false"/>
        </w:rPr>
        <w:t>Stečajni upravitelj dužan je uz odgovarajuću primjenu pravila ovršnog postupka Financijskog agenciji bez odgode dostaviti podatke o nekretninama koje se prodaje u stečajnom postupku, a radi upisa u Očevidnik nekretnina uz naznaku da se prodaju u stečajnom postupku.</w:t>
      </w:r>
    </w:p>
    <w:p w:rsidRDefault="00B97B10" w:rsidP="005E4BF1" w:rsidR="00B97B10" w:rsidRPr="008A697E">
      <w:pPr>
        <w:jc w:val="both"/>
        <w:rPr>
          <w:rFonts w:hAnsi="Times New Roman" w:ascii="Times New Roman"/>
          <w:b w:val="false"/>
        </w:rPr>
      </w:pPr>
    </w:p>
    <w:p w:rsidRDefault="00B97B10" w:rsidP="005E4BF1" w:rsidR="00DE6BB6" w:rsidRPr="008A697E">
      <w:pPr>
        <w:jc w:val="both"/>
        <w:rPr>
          <w:rFonts w:hAnsi="Times New Roman" w:ascii="Times New Roman"/>
          <w:b w:val="false"/>
        </w:rPr>
      </w:pPr>
      <w:r w:rsidRPr="008A697E">
        <w:rPr>
          <w:rFonts w:hAnsi="Times New Roman" w:ascii="Times New Roman"/>
          <w:b w:val="false"/>
        </w:rPr>
        <w:tab/>
      </w:r>
      <w:r w:rsidR="0064423F" w:rsidRPr="008A697E">
        <w:rPr>
          <w:rFonts w:hAnsi="Times New Roman" w:ascii="Times New Roman"/>
          <w:b w:val="false"/>
        </w:rPr>
        <w:t xml:space="preserve">IV. </w:t>
      </w:r>
      <w:r w:rsidR="00DE6BB6" w:rsidRPr="008A697E">
        <w:rPr>
          <w:rFonts w:hAnsi="Times New Roman" w:ascii="Times New Roman"/>
          <w:b w:val="false"/>
        </w:rPr>
        <w:t>Određuje se upis zabilježbe rješenja o prodaji nekretnine stečajnog dužnika opisane u točki I. izreke rješenja u zemljišnim knjiga</w:t>
      </w:r>
      <w:r w:rsidR="00016533" w:rsidRPr="008A697E">
        <w:rPr>
          <w:rFonts w:hAnsi="Times New Roman" w:ascii="Times New Roman"/>
          <w:b w:val="false"/>
        </w:rPr>
        <w:t>ma Općinskog suda u Puli-Pola</w:t>
      </w:r>
      <w:r w:rsidR="00AF4822" w:rsidRPr="008A697E">
        <w:rPr>
          <w:rFonts w:hAnsi="Times New Roman" w:ascii="Times New Roman"/>
          <w:b w:val="false"/>
        </w:rPr>
        <w:t xml:space="preserve">, Stalna služba u </w:t>
      </w:r>
      <w:r w:rsidR="004D466E" w:rsidRPr="008A697E">
        <w:rPr>
          <w:rFonts w:hAnsi="Times New Roman" w:ascii="Times New Roman"/>
          <w:b w:val="false"/>
        </w:rPr>
        <w:t>Poreču</w:t>
      </w:r>
      <w:r w:rsidR="008E09E1" w:rsidRPr="008A697E">
        <w:rPr>
          <w:rFonts w:hAnsi="Times New Roman" w:ascii="Times New Roman"/>
          <w:b w:val="false"/>
        </w:rPr>
        <w:t>.</w:t>
      </w:r>
    </w:p>
    <w:p w:rsidRDefault="00DE6BB6" w:rsidP="005E4BF1" w:rsidR="00DE6BB6" w:rsidRPr="008A697E">
      <w:pPr>
        <w:jc w:val="both"/>
        <w:rPr>
          <w:rFonts w:hAnsi="Times New Roman" w:ascii="Times New Roman"/>
          <w:b w:val="false"/>
        </w:rPr>
      </w:pPr>
    </w:p>
    <w:p w:rsidRDefault="00DE6BB6" w:rsidP="00B10240" w:rsidR="00DE6BB6" w:rsidRPr="008A697E">
      <w:pPr>
        <w:jc w:val="center"/>
        <w:rPr>
          <w:rFonts w:hAnsi="Times New Roman" w:ascii="Times New Roman"/>
          <w:b w:val="false"/>
        </w:rPr>
      </w:pPr>
      <w:r w:rsidRPr="008A697E">
        <w:rPr>
          <w:rFonts w:hAnsi="Times New Roman" w:ascii="Times New Roman"/>
          <w:b w:val="false"/>
        </w:rPr>
        <w:t>Obrazloženje</w:t>
      </w:r>
    </w:p>
    <w:p w:rsidRDefault="00DE6BB6" w:rsidP="005E4BF1" w:rsidR="00DE6BB6" w:rsidRPr="008A697E">
      <w:pPr>
        <w:jc w:val="both"/>
        <w:rPr>
          <w:rFonts w:hAnsi="Times New Roman" w:ascii="Times New Roman"/>
          <w:b w:val="false"/>
        </w:rPr>
      </w:pPr>
    </w:p>
    <w:p w:rsidRDefault="00DE6BB6" w:rsidP="004E3E12" w:rsidR="002A11F6" w:rsidRPr="008A697E">
      <w:pPr>
        <w:jc w:val="both"/>
        <w:rPr>
          <w:rFonts w:hAnsi="Times New Roman" w:ascii="Times New Roman"/>
          <w:b w:val="false"/>
        </w:rPr>
      </w:pPr>
      <w:r w:rsidRPr="008A697E">
        <w:rPr>
          <w:rFonts w:hAnsi="Times New Roman" w:ascii="Times New Roman"/>
          <w:b w:val="false"/>
          <w:bCs/>
        </w:rPr>
        <w:tab/>
        <w:t xml:space="preserve">Rješenjem ovog suda poslovni broj </w:t>
      </w:r>
      <w:r w:rsidR="00F52D51" w:rsidRPr="008A697E">
        <w:rPr>
          <w:rFonts w:hAnsi="Times New Roman" w:ascii="Times New Roman"/>
          <w:b w:val="false"/>
        </w:rPr>
        <w:t>St-</w:t>
      </w:r>
      <w:r w:rsidR="004D466E" w:rsidRPr="008A697E">
        <w:rPr>
          <w:rFonts w:hAnsi="Times New Roman" w:ascii="Times New Roman"/>
          <w:b w:val="false"/>
        </w:rPr>
        <w:t>128/17</w:t>
      </w:r>
      <w:r w:rsidR="00F52D51" w:rsidRPr="008A697E">
        <w:rPr>
          <w:rFonts w:hAnsi="Times New Roman" w:ascii="Times New Roman"/>
          <w:b w:val="false"/>
        </w:rPr>
        <w:t>-1</w:t>
      </w:r>
      <w:r w:rsidR="004D466E" w:rsidRPr="008A697E">
        <w:rPr>
          <w:rFonts w:hAnsi="Times New Roman" w:ascii="Times New Roman"/>
          <w:b w:val="false"/>
        </w:rPr>
        <w:t>5</w:t>
      </w:r>
      <w:r w:rsidR="00F52D51" w:rsidRPr="008A697E">
        <w:rPr>
          <w:rFonts w:hAnsi="Times New Roman" w:ascii="Times New Roman"/>
          <w:b w:val="false"/>
        </w:rPr>
        <w:t xml:space="preserve"> </w:t>
      </w:r>
      <w:r w:rsidR="00DC7174" w:rsidRPr="008A697E">
        <w:rPr>
          <w:rFonts w:hAnsi="Times New Roman" w:ascii="Times New Roman"/>
          <w:b w:val="false"/>
        </w:rPr>
        <w:t xml:space="preserve">od </w:t>
      </w:r>
      <w:r w:rsidR="00F52D51" w:rsidRPr="008A697E">
        <w:rPr>
          <w:rFonts w:hAnsi="Times New Roman" w:ascii="Times New Roman"/>
          <w:b w:val="false"/>
        </w:rPr>
        <w:t>2</w:t>
      </w:r>
      <w:r w:rsidR="004D466E" w:rsidRPr="008A697E">
        <w:rPr>
          <w:rFonts w:hAnsi="Times New Roman" w:ascii="Times New Roman"/>
          <w:b w:val="false"/>
        </w:rPr>
        <w:t xml:space="preserve">1. ožujka </w:t>
      </w:r>
      <w:r w:rsidR="00F52D51" w:rsidRPr="008A697E">
        <w:rPr>
          <w:rFonts w:hAnsi="Times New Roman" w:ascii="Times New Roman"/>
          <w:b w:val="false"/>
        </w:rPr>
        <w:t>2017</w:t>
      </w:r>
      <w:r w:rsidR="00DC7174" w:rsidRPr="008A697E">
        <w:rPr>
          <w:rFonts w:hAnsi="Times New Roman" w:ascii="Times New Roman"/>
          <w:b w:val="false"/>
        </w:rPr>
        <w:t xml:space="preserve">. </w:t>
      </w:r>
      <w:r w:rsidR="00D503A7" w:rsidRPr="008A697E">
        <w:rPr>
          <w:rFonts w:hAnsi="Times New Roman" w:ascii="Times New Roman"/>
          <w:b w:val="false"/>
        </w:rPr>
        <w:t>o</w:t>
      </w:r>
      <w:r w:rsidR="00F52D51" w:rsidRPr="008A697E">
        <w:rPr>
          <w:rFonts w:hAnsi="Times New Roman" w:ascii="Times New Roman"/>
          <w:b w:val="false"/>
        </w:rPr>
        <w:t xml:space="preserve">dređen je nastavak stečajnog postupka u odnosu na </w:t>
      </w:r>
      <w:r w:rsidR="00A904BF" w:rsidRPr="008A697E">
        <w:rPr>
          <w:rFonts w:hAnsi="Times New Roman" w:ascii="Times New Roman"/>
          <w:b w:val="false"/>
        </w:rPr>
        <w:t>s</w:t>
      </w:r>
      <w:r w:rsidR="00AA0A80">
        <w:rPr>
          <w:rFonts w:hAnsi="Times New Roman" w:ascii="Times New Roman"/>
          <w:b w:val="false"/>
        </w:rPr>
        <w:t>t</w:t>
      </w:r>
      <w:r w:rsidR="004E3E12" w:rsidRPr="008A697E">
        <w:rPr>
          <w:rFonts w:hAnsi="Times New Roman" w:ascii="Times New Roman"/>
          <w:b w:val="false"/>
        </w:rPr>
        <w:t>ečajn</w:t>
      </w:r>
      <w:r w:rsidR="00A904BF" w:rsidRPr="008A697E">
        <w:rPr>
          <w:rFonts w:hAnsi="Times New Roman" w:ascii="Times New Roman"/>
          <w:b w:val="false"/>
        </w:rPr>
        <w:t>u</w:t>
      </w:r>
      <w:r w:rsidR="004E3E12" w:rsidRPr="008A697E">
        <w:rPr>
          <w:rFonts w:hAnsi="Times New Roman" w:ascii="Times New Roman"/>
          <w:b w:val="false"/>
        </w:rPr>
        <w:t xml:space="preserve"> mas</w:t>
      </w:r>
      <w:r w:rsidR="00AA0A80">
        <w:rPr>
          <w:rFonts w:hAnsi="Times New Roman" w:ascii="Times New Roman"/>
          <w:b w:val="false"/>
        </w:rPr>
        <w:t>u</w:t>
      </w:r>
      <w:r w:rsidR="004E3E12" w:rsidRPr="008A697E">
        <w:rPr>
          <w:rFonts w:hAnsi="Times New Roman" w:ascii="Times New Roman"/>
          <w:b w:val="false"/>
        </w:rPr>
        <w:t xml:space="preserve"> iza </w:t>
      </w:r>
      <w:r w:rsidR="004D466E" w:rsidRPr="008A697E">
        <w:rPr>
          <w:rFonts w:hAnsi="Times New Roman" w:ascii="Times New Roman"/>
          <w:b w:val="false"/>
        </w:rPr>
        <w:t>VELI MAJ d.o.o. u stečaju, Čavle, Šušnjevac 3, OIB: 69440920275</w:t>
      </w:r>
      <w:r w:rsidR="002A11F6" w:rsidRPr="008A697E">
        <w:rPr>
          <w:rFonts w:hAnsi="Times New Roman" w:ascii="Times New Roman"/>
          <w:b w:val="false"/>
        </w:rPr>
        <w:t>.</w:t>
      </w:r>
    </w:p>
    <w:p w:rsidRDefault="00DC7174" w:rsidP="005E4BF1" w:rsidR="00DE6BB6" w:rsidRPr="008A697E">
      <w:pPr>
        <w:jc w:val="both"/>
        <w:rPr>
          <w:rFonts w:hAnsi="Times New Roman" w:ascii="Times New Roman"/>
          <w:b w:val="false"/>
        </w:rPr>
      </w:pPr>
      <w:r w:rsidRPr="008A697E">
        <w:rPr>
          <w:rFonts w:hAnsi="Times New Roman" w:ascii="Times New Roman"/>
          <w:b w:val="false"/>
        </w:rPr>
        <w:tab/>
      </w:r>
      <w:r w:rsidR="00DE6BB6" w:rsidRPr="008A697E">
        <w:rPr>
          <w:rFonts w:hAnsi="Times New Roman" w:ascii="Times New Roman"/>
          <w:b w:val="false"/>
        </w:rPr>
        <w:t>Stečajnu masu dužnika čin</w:t>
      </w:r>
      <w:r w:rsidR="00DE3484" w:rsidRPr="008A697E">
        <w:rPr>
          <w:rFonts w:hAnsi="Times New Roman" w:ascii="Times New Roman"/>
          <w:b w:val="false"/>
        </w:rPr>
        <w:t>e</w:t>
      </w:r>
      <w:r w:rsidR="00DE6BB6" w:rsidRPr="008A697E">
        <w:rPr>
          <w:rFonts w:hAnsi="Times New Roman" w:ascii="Times New Roman"/>
          <w:b w:val="false"/>
        </w:rPr>
        <w:t xml:space="preserve"> nekretnin</w:t>
      </w:r>
      <w:r w:rsidR="00DE3484" w:rsidRPr="008A697E">
        <w:rPr>
          <w:rFonts w:hAnsi="Times New Roman" w:ascii="Times New Roman"/>
          <w:b w:val="false"/>
        </w:rPr>
        <w:t>e</w:t>
      </w:r>
      <w:r w:rsidR="00DE6BB6" w:rsidRPr="008A697E">
        <w:rPr>
          <w:rFonts w:hAnsi="Times New Roman" w:ascii="Times New Roman"/>
          <w:b w:val="false"/>
        </w:rPr>
        <w:t xml:space="preserve"> koj</w:t>
      </w:r>
      <w:r w:rsidR="00DE3484" w:rsidRPr="008A697E">
        <w:rPr>
          <w:rFonts w:hAnsi="Times New Roman" w:ascii="Times New Roman"/>
          <w:b w:val="false"/>
        </w:rPr>
        <w:t xml:space="preserve">e su </w:t>
      </w:r>
      <w:r w:rsidR="00DE6BB6" w:rsidRPr="008A697E">
        <w:rPr>
          <w:rFonts w:hAnsi="Times New Roman" w:ascii="Times New Roman"/>
          <w:b w:val="false"/>
        </w:rPr>
        <w:t>predmet ove prodaje.</w:t>
      </w:r>
    </w:p>
    <w:p w:rsidRDefault="00DE6BB6" w:rsidP="005E4BF1" w:rsidR="00DE6BB6" w:rsidRPr="008A697E">
      <w:pPr>
        <w:ind w:firstLine="720"/>
        <w:jc w:val="both"/>
        <w:rPr>
          <w:rFonts w:hAnsi="Times New Roman" w:ascii="Times New Roman"/>
          <w:b w:val="false"/>
        </w:rPr>
      </w:pPr>
      <w:r w:rsidRPr="008A697E">
        <w:rPr>
          <w:rFonts w:hAnsi="Times New Roman" w:ascii="Times New Roman"/>
          <w:b w:val="false"/>
        </w:rPr>
        <w:t>Na nekretnin</w:t>
      </w:r>
      <w:r w:rsidR="00DE3484" w:rsidRPr="008A697E">
        <w:rPr>
          <w:rFonts w:hAnsi="Times New Roman" w:ascii="Times New Roman"/>
          <w:b w:val="false"/>
        </w:rPr>
        <w:t>ama</w:t>
      </w:r>
      <w:r w:rsidRPr="008A697E">
        <w:rPr>
          <w:rFonts w:hAnsi="Times New Roman" w:ascii="Times New Roman"/>
          <w:b w:val="false"/>
        </w:rPr>
        <w:t xml:space="preserve"> stečajnog dužnika opisanoj u izreci rješenja postoji razlučno pravo u korist trećih osoba.  </w:t>
      </w:r>
    </w:p>
    <w:p w:rsidRDefault="00DE6BB6" w:rsidP="005E4BF1" w:rsidR="00DE6BB6" w:rsidRPr="008A697E">
      <w:pPr>
        <w:ind w:firstLine="720"/>
        <w:jc w:val="both"/>
        <w:rPr>
          <w:rFonts w:hAnsi="Times New Roman" w:ascii="Times New Roman"/>
          <w:b w:val="false"/>
        </w:rPr>
      </w:pPr>
      <w:r w:rsidRPr="008A697E">
        <w:rPr>
          <w:rFonts w:hAnsi="Times New Roman" w:ascii="Times New Roman"/>
          <w:b w:val="false"/>
        </w:rPr>
        <w:t>Stečajni upravitelj je podnio prijedlog da se nekretnina stečajnog dužnika opisana u točki I.</w:t>
      </w:r>
      <w:r w:rsidR="00DC7174" w:rsidRPr="008A697E">
        <w:rPr>
          <w:rFonts w:hAnsi="Times New Roman" w:ascii="Times New Roman"/>
          <w:b w:val="false"/>
        </w:rPr>
        <w:t xml:space="preserve"> </w:t>
      </w:r>
      <w:r w:rsidRPr="008A697E">
        <w:rPr>
          <w:rFonts w:hAnsi="Times New Roman" w:ascii="Times New Roman"/>
          <w:b w:val="false"/>
        </w:rPr>
        <w:t>izreke rješenja na kojoj postoji razlučno pravo u korist trećih osoba unovči u stečajnom postupku uz odgovarajuću primjenu pravila o ovrsi na nekretnini sukladno čl.247. st.1. u vezi s čl.441. st.2. Stečajnog zakona (NN 71/15, dalje: SZ).</w:t>
      </w:r>
    </w:p>
    <w:p w:rsidRDefault="00DE6BB6" w:rsidP="005E4BF1" w:rsidR="00DE6BB6" w:rsidRPr="008A697E">
      <w:pPr>
        <w:jc w:val="both"/>
        <w:rPr>
          <w:rFonts w:hAnsi="Times New Roman" w:ascii="Times New Roman"/>
          <w:b w:val="false"/>
        </w:rPr>
      </w:pPr>
      <w:r w:rsidRPr="008A697E">
        <w:rPr>
          <w:rFonts w:hAnsi="Times New Roman" w:ascii="Times New Roman"/>
          <w:b w:val="false"/>
        </w:rPr>
        <w:tab/>
        <w:t>Valjalo je stoga, a temeljem čl.</w:t>
      </w:r>
      <w:r w:rsidR="00DD0A7B" w:rsidRPr="008A697E">
        <w:rPr>
          <w:rFonts w:hAnsi="Times New Roman" w:ascii="Times New Roman"/>
          <w:b w:val="false"/>
        </w:rPr>
        <w:t xml:space="preserve"> </w:t>
      </w:r>
      <w:r w:rsidRPr="008A697E">
        <w:rPr>
          <w:rFonts w:hAnsi="Times New Roman" w:ascii="Times New Roman"/>
          <w:b w:val="false"/>
        </w:rPr>
        <w:t>247. st.2. SZ-a, riješiti kao u izreci.</w:t>
      </w:r>
    </w:p>
    <w:p w:rsidRDefault="00DE6BB6" w:rsidP="005E4BF1" w:rsidR="00DE6BB6" w:rsidRPr="008A697E">
      <w:pPr>
        <w:jc w:val="both"/>
        <w:rPr>
          <w:rFonts w:hAnsi="Times New Roman" w:ascii="Times New Roman"/>
          <w:b w:val="false"/>
        </w:rPr>
      </w:pPr>
      <w:r w:rsidRPr="008A697E">
        <w:rPr>
          <w:rFonts w:hAnsi="Times New Roman" w:ascii="Times New Roman"/>
          <w:b w:val="false"/>
        </w:rPr>
        <w:tab/>
      </w:r>
      <w:r w:rsidRPr="008A697E">
        <w:rPr>
          <w:rFonts w:hAnsi="Times New Roman" w:ascii="Times New Roman"/>
          <w:b w:val="false"/>
        </w:rPr>
        <w:tab/>
      </w:r>
      <w:r w:rsidRPr="008A697E">
        <w:rPr>
          <w:rFonts w:hAnsi="Times New Roman" w:ascii="Times New Roman"/>
          <w:b w:val="false"/>
        </w:rPr>
        <w:tab/>
      </w:r>
      <w:r w:rsidRPr="008A697E">
        <w:rPr>
          <w:rFonts w:hAnsi="Times New Roman" w:ascii="Times New Roman"/>
          <w:b w:val="false"/>
        </w:rPr>
        <w:tab/>
      </w:r>
    </w:p>
    <w:p w:rsidRDefault="00DC7174" w:rsidP="008851CB" w:rsidR="00DE6BB6" w:rsidRPr="008A697E">
      <w:pPr>
        <w:jc w:val="center"/>
        <w:rPr>
          <w:rFonts w:hAnsi="Times New Roman" w:ascii="Times New Roman"/>
          <w:b w:val="false"/>
        </w:rPr>
      </w:pPr>
      <w:r w:rsidRPr="008A697E">
        <w:rPr>
          <w:rFonts w:hAnsi="Times New Roman" w:ascii="Times New Roman"/>
          <w:b w:val="false"/>
        </w:rPr>
        <w:t xml:space="preserve">U </w:t>
      </w:r>
      <w:r w:rsidR="008A5F7E" w:rsidRPr="008A697E">
        <w:rPr>
          <w:rFonts w:hAnsi="Times New Roman" w:ascii="Times New Roman"/>
          <w:b w:val="false"/>
        </w:rPr>
        <w:t>P</w:t>
      </w:r>
      <w:r w:rsidRPr="008A697E">
        <w:rPr>
          <w:rFonts w:hAnsi="Times New Roman" w:ascii="Times New Roman"/>
          <w:b w:val="false"/>
        </w:rPr>
        <w:t>azinu</w:t>
      </w:r>
      <w:r w:rsidR="00DE6BB6" w:rsidRPr="008A697E">
        <w:rPr>
          <w:rFonts w:hAnsi="Times New Roman" w:ascii="Times New Roman"/>
          <w:b w:val="false"/>
        </w:rPr>
        <w:t xml:space="preserve">, </w:t>
      </w:r>
      <w:r w:rsidR="00182B86" w:rsidRPr="008A697E">
        <w:rPr>
          <w:rFonts w:hAnsi="Times New Roman" w:ascii="Times New Roman"/>
          <w:b w:val="false"/>
        </w:rPr>
        <w:t>9</w:t>
      </w:r>
      <w:r w:rsidR="00DE6BB6" w:rsidRPr="008A697E">
        <w:rPr>
          <w:rFonts w:hAnsi="Times New Roman" w:ascii="Times New Roman"/>
          <w:b w:val="false"/>
        </w:rPr>
        <w:t xml:space="preserve">. </w:t>
      </w:r>
      <w:r w:rsidR="00182B86" w:rsidRPr="008A697E">
        <w:rPr>
          <w:rFonts w:hAnsi="Times New Roman" w:ascii="Times New Roman"/>
          <w:b w:val="false"/>
        </w:rPr>
        <w:t xml:space="preserve">listopada </w:t>
      </w:r>
      <w:r w:rsidR="00DE6BB6" w:rsidRPr="008A697E">
        <w:rPr>
          <w:rFonts w:hAnsi="Times New Roman" w:ascii="Times New Roman"/>
          <w:b w:val="false"/>
        </w:rPr>
        <w:t>201</w:t>
      </w:r>
      <w:r w:rsidRPr="008A697E">
        <w:rPr>
          <w:rFonts w:hAnsi="Times New Roman" w:ascii="Times New Roman"/>
          <w:b w:val="false"/>
        </w:rPr>
        <w:t>7</w:t>
      </w:r>
      <w:r w:rsidR="00DE6BB6" w:rsidRPr="008A697E">
        <w:rPr>
          <w:rFonts w:hAnsi="Times New Roman" w:ascii="Times New Roman"/>
          <w:b w:val="false"/>
        </w:rPr>
        <w:t>.</w:t>
      </w:r>
    </w:p>
    <w:p w:rsidRDefault="00DE6BB6" w:rsidP="008851CB" w:rsidR="00DE6BB6" w:rsidRPr="008A697E">
      <w:pPr>
        <w:jc w:val="center"/>
        <w:rPr>
          <w:rFonts w:hAnsi="Times New Roman" w:ascii="Times New Roman"/>
          <w:b w:val="false"/>
        </w:rPr>
      </w:pPr>
    </w:p>
    <w:p w:rsidRDefault="00B9242C" w:rsidP="00AA0A80" w:rsidR="00DE6BB6" w:rsidRPr="008A697E">
      <w:pPr>
        <w:ind w:firstLine="708" w:left="5664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 </w:t>
      </w:r>
      <w:r w:rsidR="00DE6BB6" w:rsidRPr="008A697E">
        <w:rPr>
          <w:rFonts w:hAnsi="Times New Roman" w:ascii="Times New Roman"/>
          <w:b w:val="false"/>
        </w:rPr>
        <w:t>Stečajni sudac</w:t>
      </w:r>
    </w:p>
    <w:p w:rsidRDefault="00DD0A7B" w:rsidP="00AA0A80" w:rsidR="00DE6BB6" w:rsidRPr="008A697E">
      <w:pPr>
        <w:ind w:firstLine="708" w:left="5664"/>
        <w:jc w:val="both"/>
        <w:rPr>
          <w:rFonts w:hAnsi="Times New Roman" w:ascii="Times New Roman"/>
          <w:b w:val="false"/>
        </w:rPr>
      </w:pPr>
      <w:r w:rsidRPr="008A697E">
        <w:rPr>
          <w:rFonts w:hAnsi="Times New Roman" w:ascii="Times New Roman"/>
          <w:b w:val="false"/>
        </w:rPr>
        <w:t>Damir Rabar</w:t>
      </w:r>
      <w:r w:rsidR="00B9242C">
        <w:rPr>
          <w:rFonts w:hAnsi="Times New Roman" w:ascii="Times New Roman"/>
          <w:b w:val="false"/>
        </w:rPr>
        <w:t>, v.r.</w:t>
      </w:r>
      <w:r w:rsidR="00DE6BB6" w:rsidRPr="008A697E">
        <w:rPr>
          <w:rFonts w:hAnsi="Times New Roman" w:ascii="Times New Roman"/>
          <w:b w:val="false"/>
        </w:rPr>
        <w:t xml:space="preserve"> </w:t>
      </w:r>
    </w:p>
    <w:p w:rsidRDefault="00DE6BB6" w:rsidP="005E4BF1" w:rsidR="00DE6BB6" w:rsidRPr="008A697E">
      <w:pPr>
        <w:jc w:val="both"/>
        <w:rPr>
          <w:rFonts w:hAnsi="Times New Roman" w:ascii="Times New Roman"/>
          <w:b w:val="false"/>
        </w:rPr>
      </w:pPr>
      <w:r w:rsidRPr="008A697E">
        <w:rPr>
          <w:rFonts w:hAnsi="Times New Roman" w:ascii="Times New Roman"/>
          <w:b w:val="false"/>
        </w:rPr>
        <w:lastRenderedPageBreak/>
        <w:t>UPUTA O PRAVNOM LIJEKU:</w:t>
      </w:r>
    </w:p>
    <w:p w:rsidRDefault="00DE6BB6" w:rsidP="005E4BF1" w:rsidR="00DE6BB6" w:rsidRPr="008A697E">
      <w:pPr>
        <w:jc w:val="both"/>
        <w:rPr>
          <w:rFonts w:hAnsi="Times New Roman" w:ascii="Times New Roman"/>
          <w:b w:val="false"/>
        </w:rPr>
      </w:pPr>
      <w:r w:rsidRPr="008A697E">
        <w:rPr>
          <w:rFonts w:hAnsi="Times New Roman" w:ascii="Times New Roman"/>
          <w:b w:val="false"/>
        </w:rPr>
        <w:t>Protiv rješenja pravo žalbe imaju stečajni upravitelj i razlučni vjerovnici roku od 8 dana od dana primitka istog. Žalba se podnosi putem ovog suda u dva istovjetna primjerka, a o žalbi odlučuje Visoki trgovački sud Republike Hrvatske.</w:t>
      </w:r>
    </w:p>
    <w:p w:rsidRDefault="00DE6BB6" w:rsidP="005E4BF1" w:rsidR="00DE6BB6" w:rsidRPr="008A697E">
      <w:pPr>
        <w:jc w:val="both"/>
        <w:rPr>
          <w:rFonts w:hAnsi="Times New Roman" w:ascii="Times New Roman"/>
          <w:b w:val="false"/>
        </w:rPr>
      </w:pPr>
    </w:p>
    <w:p w:rsidRDefault="008851CB" w:rsidP="008851CB" w:rsidR="008851CB" w:rsidRPr="008A697E">
      <w:pPr>
        <w:jc w:val="both"/>
        <w:rPr>
          <w:rFonts w:hAnsi="Times New Roman" w:ascii="Times New Roman"/>
          <w:b w:val="false"/>
        </w:rPr>
      </w:pPr>
      <w:r w:rsidRPr="008A697E">
        <w:rPr>
          <w:rFonts w:hAnsi="Times New Roman" w:ascii="Times New Roman"/>
          <w:b w:val="false"/>
        </w:rPr>
        <w:t>DNA:</w:t>
      </w:r>
    </w:p>
    <w:p w:rsidRDefault="008851CB" w:rsidP="00327B66" w:rsidR="008851CB" w:rsidRPr="008A697E">
      <w:pPr>
        <w:pStyle w:val="Odlomakpopisa"/>
        <w:numPr>
          <w:ilvl w:val="0"/>
          <w:numId w:val="15"/>
        </w:numPr>
        <w:rPr>
          <w:rFonts w:cs="Times New Roman" w:hAnsi="Times New Roman" w:ascii="Times New Roman"/>
          <w:sz w:val="24"/>
          <w:szCs w:val="24"/>
        </w:rPr>
      </w:pPr>
      <w:r w:rsidRPr="008A697E">
        <w:rPr>
          <w:rFonts w:cs="Times New Roman" w:hAnsi="Times New Roman" w:ascii="Times New Roman"/>
          <w:sz w:val="24"/>
          <w:szCs w:val="24"/>
        </w:rPr>
        <w:t xml:space="preserve">stečajnom upravitelju </w:t>
      </w:r>
      <w:r w:rsidR="00182B86" w:rsidRPr="008A697E">
        <w:rPr>
          <w:rFonts w:cs="Times New Roman" w:hAnsi="Times New Roman" w:ascii="Times New Roman"/>
          <w:sz w:val="24"/>
          <w:szCs w:val="24"/>
        </w:rPr>
        <w:t>Ana Vičević-Gračanin, Čavle, Šušnjevac 3</w:t>
      </w:r>
      <w:r w:rsidR="00F72356" w:rsidRPr="008A697E">
        <w:rPr>
          <w:rFonts w:cs="Times New Roman" w:hAnsi="Times New Roman" w:ascii="Times New Roman"/>
          <w:sz w:val="24"/>
          <w:szCs w:val="24"/>
        </w:rPr>
        <w:t>,</w:t>
      </w:r>
    </w:p>
    <w:p w:rsidRDefault="008851CB" w:rsidP="00327B66" w:rsidR="001463C1" w:rsidRPr="008A697E">
      <w:pPr>
        <w:pStyle w:val="Odlomakpopisa"/>
        <w:numPr>
          <w:ilvl w:val="0"/>
          <w:numId w:val="15"/>
        </w:numPr>
        <w:rPr>
          <w:rFonts w:cs="Times New Roman" w:hAnsi="Times New Roman" w:ascii="Times New Roman"/>
          <w:sz w:val="24"/>
          <w:szCs w:val="24"/>
        </w:rPr>
      </w:pPr>
      <w:r w:rsidRPr="008A697E">
        <w:rPr>
          <w:rFonts w:cs="Times New Roman" w:hAnsi="Times New Roman" w:ascii="Times New Roman"/>
          <w:sz w:val="24"/>
          <w:szCs w:val="24"/>
        </w:rPr>
        <w:t>ŽDO Pula</w:t>
      </w:r>
      <w:r w:rsidR="00080C99" w:rsidRPr="008A697E">
        <w:rPr>
          <w:rFonts w:cs="Times New Roman" w:hAnsi="Times New Roman" w:ascii="Times New Roman"/>
          <w:sz w:val="24"/>
          <w:szCs w:val="24"/>
        </w:rPr>
        <w:t>,</w:t>
      </w:r>
    </w:p>
    <w:p w:rsidRDefault="00182B86" w:rsidP="00327B66" w:rsidR="00182B86" w:rsidRPr="008A697E">
      <w:pPr>
        <w:pStyle w:val="Odlomakpopisa"/>
        <w:numPr>
          <w:ilvl w:val="0"/>
          <w:numId w:val="15"/>
        </w:numPr>
        <w:rPr>
          <w:rFonts w:cs="Times New Roman" w:hAnsi="Times New Roman" w:ascii="Times New Roman"/>
          <w:sz w:val="24"/>
          <w:szCs w:val="24"/>
        </w:rPr>
      </w:pPr>
      <w:r w:rsidRPr="008A697E">
        <w:rPr>
          <w:rFonts w:cs="Times New Roman" w:hAnsi="Times New Roman" w:ascii="Times New Roman"/>
          <w:sz w:val="24"/>
          <w:szCs w:val="24"/>
        </w:rPr>
        <w:t>Golf Grupa d.o.o. Zagreb, Ivana Ličića 1A/15</w:t>
      </w:r>
    </w:p>
    <w:p w:rsidRDefault="000A305D" w:rsidP="00AA0A80" w:rsidR="00AA0A80" w:rsidRPr="008A697E">
      <w:pPr>
        <w:pStyle w:val="Odlomakpopisa"/>
        <w:numPr>
          <w:ilvl w:val="0"/>
          <w:numId w:val="15"/>
        </w:numPr>
        <w:rPr>
          <w:rFonts w:cs="Times New Roman" w:hAnsi="Times New Roman" w:ascii="Times New Roman"/>
          <w:sz w:val="24"/>
          <w:szCs w:val="24"/>
        </w:rPr>
      </w:pPr>
      <w:r w:rsidRPr="008A697E">
        <w:rPr>
          <w:rFonts w:cs="Times New Roman" w:hAnsi="Times New Roman" w:ascii="Times New Roman"/>
          <w:sz w:val="24"/>
          <w:szCs w:val="24"/>
        </w:rPr>
        <w:t>z.k. odjel</w:t>
      </w:r>
      <w:r w:rsidR="00853937" w:rsidRPr="008A697E">
        <w:rPr>
          <w:rFonts w:cs="Times New Roman" w:hAnsi="Times New Roman" w:ascii="Times New Roman"/>
          <w:sz w:val="24"/>
          <w:szCs w:val="24"/>
        </w:rPr>
        <w:t xml:space="preserve"> u </w:t>
      </w:r>
      <w:r w:rsidR="00182B86" w:rsidRPr="008A697E">
        <w:rPr>
          <w:rFonts w:cs="Times New Roman" w:hAnsi="Times New Roman" w:ascii="Times New Roman"/>
          <w:sz w:val="24"/>
          <w:szCs w:val="24"/>
        </w:rPr>
        <w:t>Poreču</w:t>
      </w:r>
      <w:r w:rsidR="002D794D" w:rsidRPr="008A697E">
        <w:rPr>
          <w:rFonts w:cs="Times New Roman" w:hAnsi="Times New Roman" w:ascii="Times New Roman"/>
          <w:bCs/>
          <w:sz w:val="24"/>
          <w:szCs w:val="24"/>
          <w:lang w:eastAsia="hr-HR"/>
        </w:rPr>
        <w:tab/>
      </w:r>
      <w:r w:rsidR="00AA0A80" w:rsidRPr="008A697E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AA0A80" w:rsidP="000A305D" w:rsidR="000A305D" w:rsidRPr="008A697E">
      <w:pPr>
        <w:pStyle w:val="Odlomakpopisa"/>
        <w:numPr>
          <w:ilvl w:val="0"/>
          <w:numId w:val="15"/>
        </w:numPr>
        <w:jc w:val="both"/>
        <w:rPr>
          <w:rFonts w:cs="Times New Roman" w:hAnsi="Times New Roman" w:ascii="Times New Roman"/>
          <w:bCs/>
          <w:sz w:val="24"/>
          <w:szCs w:val="24"/>
          <w:lang w:eastAsia="hr-HR"/>
        </w:rPr>
      </w:pPr>
      <w:r w:rsidRPr="008A697E">
        <w:rPr>
          <w:rFonts w:cs="Times New Roman" w:hAnsi="Times New Roman" w:ascii="Times New Roman"/>
          <w:sz w:val="24"/>
          <w:szCs w:val="24"/>
        </w:rPr>
        <w:t>e-oglasna ploča (8 dana)</w:t>
      </w:r>
      <w:r w:rsidR="000A305D" w:rsidRPr="008A697E">
        <w:rPr>
          <w:rFonts w:cs="Times New Roman" w:hAnsi="Times New Roman" w:ascii="Times New Roman"/>
          <w:bCs/>
          <w:sz w:val="24"/>
          <w:szCs w:val="24"/>
          <w:lang w:eastAsia="hr-HR"/>
        </w:rPr>
        <w:tab/>
      </w:r>
    </w:p>
    <w:sectPr w:rsidSect="00AA0A80" w:rsidR="000A305D" w:rsidRPr="008A697E">
      <w:headerReference w:type="default" r:id="rId11"/>
      <w:headerReference w:type="first" r:id="rId12"/>
      <w:pgSz w:h="16838" w:w="11906"/>
      <w:pgMar w:gutter="0" w:footer="709" w:header="709" w:left="1418" w:bottom="1134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791D" w:rsidP="00812ADB" w:rsidR="00F6791D">
      <w:r>
        <w:separator/>
      </w:r>
    </w:p>
  </w:endnote>
  <w:endnote w:id="0" w:type="continuationSeparator">
    <w:p w:rsidRDefault="00F6791D" w:rsidP="00812ADB" w:rsidR="00F679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791D" w:rsidP="00812ADB" w:rsidR="00F6791D">
      <w:r>
        <w:separator/>
      </w:r>
    </w:p>
  </w:footnote>
  <w:footnote w:id="0" w:type="continuationSeparator">
    <w:p w:rsidRDefault="00F6791D" w:rsidP="00812ADB" w:rsidR="00F679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94502259"/>
      <w:docPartObj>
        <w:docPartGallery w:val="Page Numbers (Top of Page)"/>
        <w:docPartUnique/>
      </w:docPartObj>
    </w:sdtPr>
    <w:sdtEndPr/>
    <w:sdtContent>
      <w:p w:rsidRDefault="00B47A98" w:rsidR="00B47A98">
        <w:pPr>
          <w:pStyle w:val="Zaglavlje"/>
          <w:jc w:val="center"/>
        </w:pPr>
        <w:r w:rsidRPr="00812ADB">
          <w:rPr>
            <w:rFonts w:hAnsi="Times New Roman" w:ascii="Times New Roman"/>
            <w:b w:val="false"/>
          </w:rPr>
          <w:fldChar w:fldCharType="begin"/>
        </w:r>
        <w:r w:rsidRPr="00812ADB">
          <w:rPr>
            <w:rFonts w:hAnsi="Times New Roman" w:ascii="Times New Roman"/>
            <w:b w:val="false"/>
          </w:rPr>
          <w:instrText>PAGE   \* MERGEFORMAT</w:instrText>
        </w:r>
        <w:r w:rsidRPr="00812ADB">
          <w:rPr>
            <w:rFonts w:hAnsi="Times New Roman" w:ascii="Times New Roman"/>
            <w:b w:val="false"/>
          </w:rPr>
          <w:fldChar w:fldCharType="separate"/>
        </w:r>
        <w:r w:rsidR="00B9242C">
          <w:rPr>
            <w:rFonts w:hAnsi="Times New Roman" w:ascii="Times New Roman"/>
            <w:b w:val="false"/>
            <w:noProof/>
          </w:rPr>
          <w:t>2</w:t>
        </w:r>
        <w:r w:rsidRPr="00812ADB">
          <w:rPr>
            <w:rFonts w:hAnsi="Times New Roman" w:ascii="Times New Roman"/>
            <w:b w:val="false"/>
          </w:rPr>
          <w:fldChar w:fldCharType="end"/>
        </w:r>
      </w:p>
    </w:sdtContent>
  </w:sdt>
  <w:p w:rsidRDefault="00B47A98" w:rsidR="00B47A9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7A98" w:rsidR="00B47A98" w:rsidRPr="00D723F2">
    <w:pPr>
      <w:pStyle w:val="Zaglavlje"/>
      <w:rPr>
        <w:rFonts w:hAnsi="Times New Roman" w:ascii="Times New Roman"/>
        <w:b w:val="false"/>
      </w:rPr>
    </w:pPr>
    <w:r w:rsidRPr="00D723F2">
      <w:rPr>
        <w:rFonts w:hAnsi="Times New Roman" w:ascii="Times New Roman"/>
        <w:b w:val="false"/>
      </w:rPr>
      <w:ptab w:leader="none" w:relativeTo="margin" w:alignment="center"/>
    </w:r>
    <w:r w:rsidRPr="00D723F2">
      <w:rPr>
        <w:rFonts w:hAnsi="Times New Roman" w:ascii="Times New Roman"/>
        <w:b w:val="false"/>
      </w:rPr>
      <w:ptab w:leader="none" w:relativeTo="margin" w:alignment="right"/>
    </w:r>
    <w:r w:rsidRPr="00D723F2">
      <w:rPr>
        <w:rFonts w:hAnsi="Times New Roman" w:ascii="Times New Roman"/>
        <w:b w:val="false"/>
      </w:rPr>
      <w:t>St-</w:t>
    </w:r>
    <w:r w:rsidR="00160095">
      <w:rPr>
        <w:rFonts w:hAnsi="Times New Roman" w:ascii="Times New Roman"/>
        <w:b w:val="false"/>
      </w:rPr>
      <w:t>128</w:t>
    </w:r>
    <w:r w:rsidR="00C52ED7" w:rsidRPr="00D723F2">
      <w:rPr>
        <w:rFonts w:hAnsi="Times New Roman" w:ascii="Times New Roman"/>
        <w:b w:val="false"/>
      </w:rPr>
      <w:t>/1</w:t>
    </w:r>
    <w:r w:rsidR="00160095">
      <w:rPr>
        <w:rFonts w:hAnsi="Times New Roman" w:ascii="Times New Roman"/>
        <w:b w:val="false"/>
      </w:rPr>
      <w:t>7</w:t>
    </w:r>
    <w:r w:rsidRPr="00D723F2">
      <w:rPr>
        <w:rFonts w:hAnsi="Times New Roman" w:ascii="Times New Roman"/>
        <w:b w:val="false"/>
      </w:rPr>
      <w:t>-</w:t>
    </w:r>
    <w:r w:rsidR="00AA0A80">
      <w:rPr>
        <w:rFonts w:hAnsi="Times New Roman" w:ascii="Times New Roman"/>
        <w:b w:val="false"/>
      </w:rPr>
      <w:t>36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6E272E"/>
    <w:multiLevelType w:val="hybridMultilevel"/>
    <w:tmpl w:val="9E7C9912"/>
    <w:lvl w:tplc="A8E4C73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6E86790"/>
    <w:multiLevelType w:val="hybridMultilevel"/>
    <w:tmpl w:val="88244C2E"/>
    <w:lvl w:tplc="1D64DF84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22681B8C"/>
    <w:multiLevelType w:val="hybridMultilevel"/>
    <w:tmpl w:val="E8D2439A"/>
    <w:lvl w:tplc="D444EAB6" w:ilvl="0">
      <w:numFmt w:val="bullet"/>
      <w:lvlText w:val="‒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A6C35DD"/>
    <w:multiLevelType w:val="hybridMultilevel"/>
    <w:tmpl w:val="55DAED10"/>
    <w:lvl w:tplc="73B20458" w:ilvl="0">
      <w:start w:val="1"/>
      <w:numFmt w:val="bullet"/>
      <w:lvlText w:val="-"/>
      <w:lvlJc w:val="left"/>
      <w:pPr>
        <w:ind w:hanging="360" w:left="360"/>
      </w:pPr>
      <w:rPr>
        <w:rFonts w:cs="Times New Roman" w:eastAsia="Times New Roman" w:hAnsi="Cambria" w:ascii="Cambri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7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4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28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6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0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5760"/>
      </w:pPr>
      <w:rPr>
        <w:rFonts w:hAnsi="Wingdings" w:ascii="Wingdings" w:hint="default"/>
      </w:rPr>
    </w:lvl>
  </w:abstractNum>
  <w:abstractNum w:abstractNumId="4">
    <w:nsid w:val="33DD752E"/>
    <w:multiLevelType w:val="hybridMultilevel"/>
    <w:tmpl w:val="79F049C0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FC0620D"/>
    <w:multiLevelType w:val="hybridMultilevel"/>
    <w:tmpl w:val="39C0D1A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6B22C94"/>
    <w:multiLevelType w:val="hybridMultilevel"/>
    <w:tmpl w:val="F2124658"/>
    <w:lvl w:tplc="73B20458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Cambria" w:ascii="Cambria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7">
    <w:nsid w:val="583F2355"/>
    <w:multiLevelType w:val="hybridMultilevel"/>
    <w:tmpl w:val="3984D2FC"/>
    <w:lvl w:tplc="73B20458" w:ilvl="0">
      <w:start w:val="1"/>
      <w:numFmt w:val="bullet"/>
      <w:lvlText w:val="-"/>
      <w:lvlJc w:val="left"/>
      <w:pPr>
        <w:ind w:hanging="360" w:left="360"/>
      </w:pPr>
      <w:rPr>
        <w:rFonts w:cs="Times New Roman" w:eastAsia="Times New Roman" w:hAnsi="Cambria" w:ascii="Cambri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7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4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28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6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0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5760"/>
      </w:pPr>
      <w:rPr>
        <w:rFonts w:hAnsi="Wingdings" w:ascii="Wingdings" w:hint="default"/>
      </w:rPr>
    </w:lvl>
  </w:abstractNum>
  <w:abstractNum w:abstractNumId="8">
    <w:nsid w:val="5AF12AB1"/>
    <w:multiLevelType w:val="hybridMultilevel"/>
    <w:tmpl w:val="FB6AC5F2"/>
    <w:lvl w:tplc="A8E4C73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61DA3EC3"/>
    <w:multiLevelType w:val="hybridMultilevel"/>
    <w:tmpl w:val="F0161158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65A378CA"/>
    <w:multiLevelType w:val="hybridMultilevel"/>
    <w:tmpl w:val="3A40F85E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70D90A93"/>
    <w:multiLevelType w:val="hybridMultilevel"/>
    <w:tmpl w:val="D81C2C56"/>
    <w:lvl w:tplc="A8E4C73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2420BBD"/>
    <w:multiLevelType w:val="hybridMultilevel"/>
    <w:tmpl w:val="2678178A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766548E5"/>
    <w:multiLevelType w:val="hybridMultilevel"/>
    <w:tmpl w:val="8FDA21A0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6"/>
  </w:num>
  <w:num w:numId="4">
    <w:abstractNumId w:val="5"/>
  </w:num>
  <w:num w:numId="5">
    <w:abstractNumId w:val="13"/>
  </w:num>
  <w:num w:numId="6">
    <w:abstractNumId w:val="7"/>
  </w:num>
  <w:num w:numId="7">
    <w:abstractNumId w:val="3"/>
  </w:num>
  <w:num w:numId="8">
    <w:abstractNumId w:val="9"/>
  </w:num>
  <w:num w:numId="9">
    <w:abstractNumId w:val="4"/>
  </w:num>
  <w:num w:numId="10">
    <w:abstractNumId w:val="10"/>
  </w:num>
  <w:num w:numId="11">
    <w:abstractNumId w:val="11"/>
  </w:num>
  <w:num w:numId="12">
    <w:abstractNumId w:val="12"/>
  </w:num>
  <w:num w:numId="13">
    <w:abstractNumId w:val="8"/>
  </w:num>
  <w:num w:numId="14">
    <w:abstractNumId w:val="1"/>
  </w:num>
  <w:num w:numId="15">
    <w:abstractNumId w:val="0"/>
  </w:num>
  <w:num w:numId="1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E6BB6"/>
    <w:rsid w:val="00016533"/>
    <w:rsid w:val="00022C63"/>
    <w:rsid w:val="000356ED"/>
    <w:rsid w:val="000476CD"/>
    <w:rsid w:val="00080C99"/>
    <w:rsid w:val="00080E23"/>
    <w:rsid w:val="00097D4E"/>
    <w:rsid w:val="000A305D"/>
    <w:rsid w:val="000C5D3E"/>
    <w:rsid w:val="000F231E"/>
    <w:rsid w:val="0010007B"/>
    <w:rsid w:val="00121E9C"/>
    <w:rsid w:val="001463C1"/>
    <w:rsid w:val="00146A32"/>
    <w:rsid w:val="0015001C"/>
    <w:rsid w:val="00160095"/>
    <w:rsid w:val="00182B86"/>
    <w:rsid w:val="00196668"/>
    <w:rsid w:val="001B3BE0"/>
    <w:rsid w:val="001C108E"/>
    <w:rsid w:val="001C1981"/>
    <w:rsid w:val="001C49C9"/>
    <w:rsid w:val="001E0683"/>
    <w:rsid w:val="001E5D2F"/>
    <w:rsid w:val="00202DDA"/>
    <w:rsid w:val="002056A9"/>
    <w:rsid w:val="002149B1"/>
    <w:rsid w:val="00215DEF"/>
    <w:rsid w:val="002211AD"/>
    <w:rsid w:val="0023654B"/>
    <w:rsid w:val="00242B32"/>
    <w:rsid w:val="00253A17"/>
    <w:rsid w:val="00285260"/>
    <w:rsid w:val="00296E1E"/>
    <w:rsid w:val="002A11F6"/>
    <w:rsid w:val="002B5AE6"/>
    <w:rsid w:val="002B5FCE"/>
    <w:rsid w:val="002D02CD"/>
    <w:rsid w:val="002D07B3"/>
    <w:rsid w:val="002D794D"/>
    <w:rsid w:val="003015B2"/>
    <w:rsid w:val="0031021B"/>
    <w:rsid w:val="00314952"/>
    <w:rsid w:val="003210D5"/>
    <w:rsid w:val="00327B66"/>
    <w:rsid w:val="00361B97"/>
    <w:rsid w:val="0037422D"/>
    <w:rsid w:val="003759F1"/>
    <w:rsid w:val="00377540"/>
    <w:rsid w:val="003A56F5"/>
    <w:rsid w:val="003B0300"/>
    <w:rsid w:val="003B1B10"/>
    <w:rsid w:val="003C3D84"/>
    <w:rsid w:val="003D3C9A"/>
    <w:rsid w:val="003F2921"/>
    <w:rsid w:val="004248E0"/>
    <w:rsid w:val="0042734C"/>
    <w:rsid w:val="00447708"/>
    <w:rsid w:val="00447B0C"/>
    <w:rsid w:val="004A35C1"/>
    <w:rsid w:val="004D466E"/>
    <w:rsid w:val="004E1777"/>
    <w:rsid w:val="004E3E12"/>
    <w:rsid w:val="00501E00"/>
    <w:rsid w:val="00524E54"/>
    <w:rsid w:val="00541C51"/>
    <w:rsid w:val="005760A4"/>
    <w:rsid w:val="00594488"/>
    <w:rsid w:val="005B361E"/>
    <w:rsid w:val="005C1BFE"/>
    <w:rsid w:val="005E4BF1"/>
    <w:rsid w:val="005F0485"/>
    <w:rsid w:val="00604462"/>
    <w:rsid w:val="00613702"/>
    <w:rsid w:val="006261B0"/>
    <w:rsid w:val="0064423F"/>
    <w:rsid w:val="00661C04"/>
    <w:rsid w:val="00674BFF"/>
    <w:rsid w:val="00684375"/>
    <w:rsid w:val="006C6DA3"/>
    <w:rsid w:val="00700795"/>
    <w:rsid w:val="00700D21"/>
    <w:rsid w:val="007279CC"/>
    <w:rsid w:val="00727C4C"/>
    <w:rsid w:val="00736AF9"/>
    <w:rsid w:val="00755103"/>
    <w:rsid w:val="00764C74"/>
    <w:rsid w:val="00772C94"/>
    <w:rsid w:val="00783717"/>
    <w:rsid w:val="0079192A"/>
    <w:rsid w:val="007D08B2"/>
    <w:rsid w:val="007F195B"/>
    <w:rsid w:val="007F29DD"/>
    <w:rsid w:val="00801F60"/>
    <w:rsid w:val="00812ADB"/>
    <w:rsid w:val="008226DB"/>
    <w:rsid w:val="008401C5"/>
    <w:rsid w:val="00850284"/>
    <w:rsid w:val="00853937"/>
    <w:rsid w:val="008851CB"/>
    <w:rsid w:val="00894A35"/>
    <w:rsid w:val="008A3A17"/>
    <w:rsid w:val="008A5F7E"/>
    <w:rsid w:val="008A697E"/>
    <w:rsid w:val="008B3694"/>
    <w:rsid w:val="008E09E1"/>
    <w:rsid w:val="00923449"/>
    <w:rsid w:val="009273A0"/>
    <w:rsid w:val="00943E8A"/>
    <w:rsid w:val="009460D9"/>
    <w:rsid w:val="00987E5A"/>
    <w:rsid w:val="009A0B84"/>
    <w:rsid w:val="009B1CEC"/>
    <w:rsid w:val="009C4AC5"/>
    <w:rsid w:val="009F5180"/>
    <w:rsid w:val="00A064F8"/>
    <w:rsid w:val="00A276E5"/>
    <w:rsid w:val="00A60132"/>
    <w:rsid w:val="00A6535A"/>
    <w:rsid w:val="00A75301"/>
    <w:rsid w:val="00A81480"/>
    <w:rsid w:val="00A904BF"/>
    <w:rsid w:val="00A96F93"/>
    <w:rsid w:val="00AA0A80"/>
    <w:rsid w:val="00AE0C08"/>
    <w:rsid w:val="00AE5CBE"/>
    <w:rsid w:val="00AE706C"/>
    <w:rsid w:val="00AF4822"/>
    <w:rsid w:val="00B10240"/>
    <w:rsid w:val="00B36CEB"/>
    <w:rsid w:val="00B42B58"/>
    <w:rsid w:val="00B47A98"/>
    <w:rsid w:val="00B61205"/>
    <w:rsid w:val="00B67723"/>
    <w:rsid w:val="00B83FC1"/>
    <w:rsid w:val="00B9242C"/>
    <w:rsid w:val="00B97B10"/>
    <w:rsid w:val="00BA359E"/>
    <w:rsid w:val="00BB0FEA"/>
    <w:rsid w:val="00BB23AB"/>
    <w:rsid w:val="00BC15D1"/>
    <w:rsid w:val="00BC1E2B"/>
    <w:rsid w:val="00BD7C82"/>
    <w:rsid w:val="00BE2957"/>
    <w:rsid w:val="00C17FB7"/>
    <w:rsid w:val="00C236EC"/>
    <w:rsid w:val="00C3100C"/>
    <w:rsid w:val="00C419A9"/>
    <w:rsid w:val="00C52ED7"/>
    <w:rsid w:val="00CA09A7"/>
    <w:rsid w:val="00CB0702"/>
    <w:rsid w:val="00CD2691"/>
    <w:rsid w:val="00CD3804"/>
    <w:rsid w:val="00CE0084"/>
    <w:rsid w:val="00CE09E1"/>
    <w:rsid w:val="00CF3A45"/>
    <w:rsid w:val="00D14433"/>
    <w:rsid w:val="00D24A7F"/>
    <w:rsid w:val="00D503A7"/>
    <w:rsid w:val="00D5661C"/>
    <w:rsid w:val="00D60F1E"/>
    <w:rsid w:val="00D61995"/>
    <w:rsid w:val="00D723F2"/>
    <w:rsid w:val="00D7695F"/>
    <w:rsid w:val="00DA60F5"/>
    <w:rsid w:val="00DB4924"/>
    <w:rsid w:val="00DC7174"/>
    <w:rsid w:val="00DD0A7B"/>
    <w:rsid w:val="00DD148D"/>
    <w:rsid w:val="00DD3688"/>
    <w:rsid w:val="00DE3484"/>
    <w:rsid w:val="00DE6BB6"/>
    <w:rsid w:val="00E05206"/>
    <w:rsid w:val="00E05EFD"/>
    <w:rsid w:val="00E650D4"/>
    <w:rsid w:val="00E66EB4"/>
    <w:rsid w:val="00E748CE"/>
    <w:rsid w:val="00E8045A"/>
    <w:rsid w:val="00E8742A"/>
    <w:rsid w:val="00EA3E3C"/>
    <w:rsid w:val="00EB4A30"/>
    <w:rsid w:val="00ED2FC5"/>
    <w:rsid w:val="00ED357C"/>
    <w:rsid w:val="00F027B3"/>
    <w:rsid w:val="00F376D0"/>
    <w:rsid w:val="00F52D51"/>
    <w:rsid w:val="00F66482"/>
    <w:rsid w:val="00F6791D"/>
    <w:rsid w:val="00F72356"/>
    <w:rsid w:val="00F95E7F"/>
    <w:rsid w:val="00FC7C70"/>
    <w:rsid w:val="00FD2EC3"/>
    <w:rsid w:val="00FE2E3B"/>
    <w:rsid w:val="00FE61CA"/>
    <w:rsid w:val="00FF6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E6BB6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E6BB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E6BB6"/>
    <w:rPr>
      <w:rFonts w:cs="Tahoma" w:eastAsia="Times New Roman" w:hAnsi="Tahoma" w:ascii="Tahoma"/>
      <w:b/>
      <w:sz w:val="16"/>
      <w:szCs w:val="16"/>
      <w:lang w:val="en-US"/>
    </w:rPr>
  </w:style>
  <w:style w:styleId="Hiperveza" w:type="character">
    <w:name w:val="Hyperlink"/>
    <w:basedOn w:val="Zadanifontodlomka"/>
    <w:uiPriority w:val="99"/>
    <w:unhideWhenUsed/>
    <w:rsid w:val="00253A17"/>
    <w:rPr>
      <w:color w:themeColor="hyperlink"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812AD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12ADB"/>
    <w:rPr>
      <w:rFonts w:cs="Times New Roman" w:eastAsia="Times New Roman" w:hAnsi="Arial" w:ascii="Arial"/>
      <w:b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812AD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12ADB"/>
    <w:rPr>
      <w:rFonts w:cs="Times New Roman" w:eastAsia="Times New Roman" w:hAnsi="Arial" w:asci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B5FCE"/>
    <w:pPr>
      <w:spacing w:lineRule="auto" w:line="276" w:after="200"/>
      <w:ind w:left="720"/>
      <w:contextualSpacing/>
    </w:pPr>
    <w:rPr>
      <w:rFonts w:cstheme="minorBidi" w:eastAsiaTheme="minorHAnsi" w:hAnsiTheme="minorHAnsi" w:asciiTheme="minorHAnsi"/>
      <w:b w:val="false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B924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242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242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242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242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E6BB6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E6BB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E6BB6"/>
    <w:rPr>
      <w:rFonts w:ascii="Tahoma" w:cs="Tahoma" w:eastAsia="Times New Roman" w:hAnsi="Tahoma"/>
      <w:b/>
      <w:sz w:val="16"/>
      <w:szCs w:val="16"/>
      <w:lang w:val="en-US"/>
    </w:rPr>
  </w:style>
  <w:style w:styleId="Hiperveza" w:type="character">
    <w:name w:val="Hyperlink"/>
    <w:basedOn w:val="Zadanifontodlomka"/>
    <w:uiPriority w:val="99"/>
    <w:unhideWhenUsed/>
    <w:rsid w:val="00253A17"/>
    <w:rPr>
      <w:color w:themeColor="hyperlink"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812AD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12ADB"/>
    <w:rPr>
      <w:rFonts w:ascii="Arial" w:cs="Times New Roman" w:eastAsia="Times New Roman" w:hAnsi="Arial"/>
      <w:b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812AD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12ADB"/>
    <w:rPr>
      <w:rFonts w:ascii="Arial" w:cs="Times New Roman" w:eastAsia="Times New Roman" w:hAns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B5FCE"/>
    <w:pPr>
      <w:spacing w:after="200" w:line="276" w:lineRule="auto"/>
      <w:ind w:left="720"/>
      <w:contextualSpacing/>
    </w:pPr>
    <w:rPr>
      <w:rFonts w:asciiTheme="minorHAnsi" w:cstheme="minorBidi" w:eastAsiaTheme="minorHAnsi" w:hAnsiTheme="minorHAnsi"/>
      <w:b w:val="0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B924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242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242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242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242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447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8037838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76051837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774864026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71739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5477763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13757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926661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7327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971284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5383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1489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71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8006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4016302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912735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2132280344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370683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0406312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38982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63433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944561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21258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8253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9527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2659778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256700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52196203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2461653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5533434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561456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400626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815574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0014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7196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034156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62095512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255484882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2315309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8849081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402602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291300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627185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38061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56968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9716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6431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73016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3244388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93299222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264074589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7079123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8114914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663966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4692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8744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809983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9733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20354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92024995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731072740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9741503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9329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316218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711760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519012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435428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7025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071540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32057620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382146476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4564988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8461443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097007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19263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413190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26567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52223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454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8108542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26385640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509907606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4135732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6761477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438444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59825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37407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644104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07937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6079714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57419660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665060451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1161237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8782682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657148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683371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319962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792848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5452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3939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37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6842416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18781024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241985756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047542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2270561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19291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26537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322374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419993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35700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7350842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86259735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120220020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2958058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0508277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547569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349829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18253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01321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9614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3981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8511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355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2438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4690891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62859981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471020969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602872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2306025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175385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77252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012281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7556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listopada 2017.</izvorni_sadrzaj>
    <derivirana_varijabla naziv="DomainObject.DatumDonosenjaOdluke_1">9.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</izvorni_sadrzaj>
    <derivirana_varijabla naziv="DomainObject.Predmet.Broj_1">128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2017.</izvorni_sadrzaj>
    <derivirana_varijabla naziv="DomainObject.Predmet.DatumOsnivanja_1">3.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novi br. radi prijedloga za nastavak
postupka</izvorni_sadrzaj>
    <derivirana_varijabla naziv="DomainObject.Predmet.Opis_1">novi br. radi prijedloga za nastavak
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St-128/2017</izvorni_sadrzaj>
    <derivirana_varijabla naziv="DomainObject.Predmet.OznakaBroj_1">St-128/2017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VELI MAJ d.o.o. u stečaju</izvorni_sadrzaj>
    <derivirana_varijabla naziv="DomainObject.Predmet.ProtustrankaFormated_1">  Stečajna masa iza VELI MAJ d.o.o. u stečaju</derivirana_varijabla>
  </DomainObject.Predmet.ProtustrankaFormated>
  <DomainObject.Predmet.ProtustrankaFormatedOIB>
    <izvorni_sadrzaj>  Stečajna masa iza VELI MAJ d.o.o. u stečaju, OIB 69440920275</izvorni_sadrzaj>
    <derivirana_varijabla naziv="DomainObject.Predmet.ProtustrankaFormatedOIB_1">  Stečajna masa iza VELI MAJ d.o.o. u stečaju, OIB 69440920275</derivirana_varijabla>
  </DomainObject.Predmet.ProtustrankaFormatedOIB>
  <DomainObject.Predmet.ProtustrankaFormatedWithAdress>
    <izvorni_sadrzaj> Stečajna masa iza VELI MAJ d.o.o. u stečaju, Šušnjevac 3, 51218 Čavle</izvorni_sadrzaj>
    <derivirana_varijabla naziv="DomainObject.Predmet.ProtustrankaFormatedWithAdress_1"> Stečajna masa iza VELI MAJ d.o.o. u stečaju, Šušnjevac 3, 51218 Čavle</derivirana_varijabla>
  </DomainObject.Predmet.ProtustrankaFormatedWithAdress>
  <DomainObject.Predmet.ProtustrankaFormatedWithAdressOIB>
    <izvorni_sadrzaj> Stečajna masa iza VELI MAJ d.o.o. u stečaju, OIB 69440920275, Šušnjevac 3, 51218 Čavle</izvorni_sadrzaj>
    <derivirana_varijabla naziv="DomainObject.Predmet.ProtustrankaFormatedWithAdressOIB_1"> Stečajna masa iza VELI MAJ d.o.o. u stečaju, OIB 69440920275, Šušnjevac 3, 51218 Čavle</derivirana_varijabla>
  </DomainObject.Predmet.ProtustrankaFormatedWithAdressOIB>
  <DomainObject.Predmet.ProtustrankaWithAdress>
    <izvorni_sadrzaj>Stečajna masa iza VELI MAJ d.o.o. u stečaju Šušnjevac 3, 51218 Čavle</izvorni_sadrzaj>
    <derivirana_varijabla naziv="DomainObject.Predmet.ProtustrankaWithAdress_1">Stečajna masa iza VELI MAJ d.o.o. u stečaju Šušnjevac 3, 51218 Čavle</derivirana_varijabla>
  </DomainObject.Predmet.ProtustrankaWithAdress>
  <DomainObject.Predmet.ProtustrankaWithAdressOIB>
    <izvorni_sadrzaj>Stečajna masa iza VELI MAJ d.o.o. u stečaju, OIB 69440920275, Šušnjevac 3, 51218 Čavle</izvorni_sadrzaj>
    <derivirana_varijabla naziv="DomainObject.Predmet.ProtustrankaWithAdressOIB_1">Stečajna masa iza VELI MAJ d.o.o. u stečaju, OIB 69440920275, Šušnjevac 3, 51218 Čavle</derivirana_varijabla>
  </DomainObject.Predmet.ProtustrankaWithAdressOIB>
  <DomainObject.Predmet.ProtustrankaNazivFormated>
    <izvorni_sadrzaj>Stečajna masa iza VELI MAJ d.o.o. u stečaju</izvorni_sadrzaj>
    <derivirana_varijabla naziv="DomainObject.Predmet.ProtustrankaNazivFormated_1">Stečajna masa iza VELI MAJ d.o.o. u stečaju</derivirana_varijabla>
  </DomainObject.Predmet.ProtustrankaNazivFormated>
  <DomainObject.Predmet.ProtustrankaNazivFormatedOIB>
    <izvorni_sadrzaj>Stečajna masa iza VELI MAJ d.o.o. u stečaju, OIB 69440920275</izvorni_sadrzaj>
    <derivirana_varijabla naziv="DomainObject.Predmet.ProtustrankaNazivFormatedOIB_1">Stečajna masa iza VELI MAJ d.o.o. u stečaju, OIB 69440920275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MARTIN ŠTIFANIĆ, RIJEKA; BRUNO RADOŠIĆ, POREČ</izvorni_sadrzaj>
    <derivirana_varijabla naziv="DomainObject.Predmet.StrankaFormated_1">  MARTIN ŠTIFANIĆ, RIJEKA; BRUNO RADOŠIĆ, POREČ</derivirana_varijabla>
  </DomainObject.Predmet.StrankaFormated>
  <DomainObject.Predmet.StrankaFormatedOIB>
    <izvorni_sadrzaj>  MARTIN ŠTIFANIĆ, RIJEKA, OIB 41737273351; BRUNO RADOŠIĆ, POREČ, OIB 60278940340</izvorni_sadrzaj>
    <derivirana_varijabla naziv="DomainObject.Predmet.StrankaFormatedOIB_1">  MARTIN ŠTIFANIĆ, RIJEKA, OIB 41737273351; BRUNO RADOŠIĆ, POREČ, OIB 60278940340</derivirana_varijabla>
  </DomainObject.Predmet.StrankaFormatedOIB>
  <DomainObject.Predmet.StrankaFormatedWithAdress>
    <izvorni_sadrzaj> MARTIN ŠTIFANIĆ, RIJEKA, Remigia Picovicha 7, 51000 Rijeka; BRUNO RADOŠIĆ, POREČ, Podupci 5, 52440 Poreč</izvorni_sadrzaj>
    <derivirana_varijabla naziv="DomainObject.Predmet.StrankaFormatedWithAdress_1"> MARTIN ŠTIFANIĆ, RIJEKA, Remigia Picovicha 7, 51000 Rijeka; BRUNO RADOŠIĆ, POREČ, Podupci 5, 52440 Poreč</derivirana_varijabla>
  </DomainObject.Predmet.StrankaFormatedWithAdress>
  <DomainObject.Predmet.StrankaFormatedWithAdressOIB>
    <izvorni_sadrzaj> MARTIN ŠTIFANIĆ, RIJEKA, OIB 41737273351, Remigia Picovicha 7, 51000 Rijeka; BRUNO RADOŠIĆ, POREČ, OIB 60278940340, Podupci 5, 52440 Poreč</izvorni_sadrzaj>
    <derivirana_varijabla naziv="DomainObject.Predmet.StrankaFormatedWithAdressOIB_1"> MARTIN ŠTIFANIĆ, RIJEKA, OIB 41737273351, Remigia Picovicha 7, 51000 Rijeka; BRUNO RADOŠIĆ, POREČ, OIB 60278940340, Podupci 5, 52440 Poreč</derivirana_varijabla>
  </DomainObject.Predmet.StrankaFormatedWithAdressOIB>
  <DomainObject.Predmet.StrankaWithAdress>
    <izvorni_sadrzaj>MARTIN ŠTIFANIĆ, RIJEKA Remigia Picovicha 7,51000 Rijeka,BRUNO RADOŠIĆ, POREČ Podupci 5,52440 Poreč</izvorni_sadrzaj>
    <derivirana_varijabla naziv="DomainObject.Predmet.StrankaWithAdress_1">MARTIN ŠTIFANIĆ, RIJEKA Remigia Picovicha 7,51000 Rijeka,BRUNO RADOŠIĆ, POREČ Podupci 5,52440 Poreč</derivirana_varijabla>
  </DomainObject.Predmet.StrankaWithAdress>
  <DomainObject.Predmet.StrankaWithAdressOIB>
    <izvorni_sadrzaj>MARTIN ŠTIFANIĆ, RIJEKA, OIB 41737273351, Remigia Picovicha 7,51000 Rijeka,BRUNO RADOŠIĆ, POREČ, OIB 60278940340, Podupci 5,52440 Poreč</izvorni_sadrzaj>
    <derivirana_varijabla naziv="DomainObject.Predmet.StrankaWithAdressOIB_1">MARTIN ŠTIFANIĆ, RIJEKA, OIB 41737273351, Remigia Picovicha 7,51000 Rijeka,BRUNO RADOŠIĆ, POREČ, OIB 60278940340, Podupci 5,52440 Poreč</derivirana_varijabla>
  </DomainObject.Predmet.StrankaWithAdressOIB>
  <DomainObject.Predmet.StrankaNazivFormated>
    <izvorni_sadrzaj>MARTIN ŠTIFANIĆ, RIJEKA,BRUNO RADOŠIĆ, POREČ</izvorni_sadrzaj>
    <derivirana_varijabla naziv="DomainObject.Predmet.StrankaNazivFormated_1">MARTIN ŠTIFANIĆ, RIJEKA,BRUNO RADOŠIĆ, POREČ</derivirana_varijabla>
  </DomainObject.Predmet.StrankaNazivFormated>
  <DomainObject.Predmet.StrankaNazivFormatedOIB>
    <izvorni_sadrzaj>MARTIN ŠTIFANIĆ, RIJEKA, OIB 41737273351,BRUNO RADOŠIĆ, POREČ, OIB 60278940340</izvorni_sadrzaj>
    <derivirana_varijabla naziv="DomainObject.Predmet.StrankaNazivFormatedOIB_1">MARTIN ŠTIFANIĆ, RIJEKA, OIB 41737273351,BRUNO RADOŠIĆ, POREČ, OIB 60278940340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343116.69</izvorni_sadrzaj>
    <derivirana_varijabla naziv="DomainObject.Predmet.TrenutnaVrijednost_1">343116.69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MARTIN ŠTIFANIĆ, RIJEKA</item>
      <item>BRUNO RADOŠIĆ, POREČ</item>
    </izvorni_sadrzaj>
    <derivirana_varijabla naziv="DomainObject.Predmet.StrankaListFormated_1">
      <item>MARTIN ŠTIFANIĆ, RIJEKA</item>
      <item>BRUNO RADOŠIĆ, POREČ</item>
    </derivirana_varijabla>
  </DomainObject.Predmet.StrankaListFormated>
  <DomainObject.Predmet.StrankaListFormatedOIB>
    <izvorni_sadrzaj>
      <item>MARTIN ŠTIFANIĆ, RIJEKA, OIB 41737273351</item>
      <item>BRUNO RADOŠIĆ, POREČ, OIB 60278940340</item>
    </izvorni_sadrzaj>
    <derivirana_varijabla naziv="DomainObject.Predmet.StrankaListFormatedOIB_1">
      <item>MARTIN ŠTIFANIĆ, RIJEKA, OIB 41737273351</item>
      <item>BRUNO RADOŠIĆ, POREČ, OIB 60278940340</item>
    </derivirana_varijabla>
  </DomainObject.Predmet.StrankaListFormatedOIB>
  <DomainObject.Predmet.StrankaListFormatedWithAdress>
    <izvorni_sadrzaj>
      <item>MARTIN ŠTIFANIĆ, RIJEKA, Remigia Picovicha 7, 51000 Rijeka</item>
      <item>BRUNO RADOŠIĆ, POREČ, Podupci 5, 52440 Poreč</item>
    </izvorni_sadrzaj>
    <derivirana_varijabla naziv="DomainObject.Predmet.StrankaListFormatedWithAdress_1">
      <item>MARTIN ŠTIFANIĆ, RIJEKA, Remigia Picovicha 7, 51000 Rijeka</item>
      <item>BRUNO RADOŠIĆ, POREČ, Podupci 5, 52440 Poreč</item>
    </derivirana_varijabla>
  </DomainObject.Predmet.StrankaListFormatedWithAdress>
  <DomainObject.Predmet.StrankaListFormatedWithAdressOIB>
    <izvorni_sadrzaj>
      <item>MARTIN ŠTIFANIĆ, RIJEKA, OIB 41737273351, Remigia Picovicha 7, 51000 Rijeka</item>
      <item>BRUNO RADOŠIĆ, POREČ, OIB 60278940340, Podupci 5, 52440 Poreč</item>
    </izvorni_sadrzaj>
    <derivirana_varijabla naziv="DomainObject.Predmet.StrankaListFormatedWithAdressOIB_1">
      <item>MARTIN ŠTIFANIĆ, RIJEKA, OIB 41737273351, Remigia Picovicha 7, 51000 Rijeka</item>
      <item>BRUNO RADOŠIĆ, POREČ, OIB 60278940340, Podupci 5, 52440 Poreč</item>
    </derivirana_varijabla>
  </DomainObject.Predmet.StrankaListFormatedWithAdressOIB>
  <DomainObject.Predmet.StrankaListNazivFormated>
    <izvorni_sadrzaj>
      <item>MARTIN ŠTIFANIĆ, RIJEKA</item>
      <item>BRUNO RADOŠIĆ, POREČ</item>
    </izvorni_sadrzaj>
    <derivirana_varijabla naziv="DomainObject.Predmet.StrankaListNazivFormated_1">
      <item>MARTIN ŠTIFANIĆ, RIJEKA</item>
      <item>BRUNO RADOŠIĆ, POREČ</item>
    </derivirana_varijabla>
  </DomainObject.Predmet.StrankaListNazivFormated>
  <DomainObject.Predmet.StrankaListNazivFormatedOIB>
    <izvorni_sadrzaj>
      <item>MARTIN ŠTIFANIĆ, RIJEKA, OIB 41737273351</item>
      <item>BRUNO RADOŠIĆ, POREČ, OIB 60278940340</item>
    </izvorni_sadrzaj>
    <derivirana_varijabla naziv="DomainObject.Predmet.StrankaListNazivFormatedOIB_1">
      <item>MARTIN ŠTIFANIĆ, RIJEKA, OIB 41737273351</item>
      <item>BRUNO RADOŠIĆ, POREČ, OIB 60278940340</item>
    </derivirana_varijabla>
  </DomainObject.Predmet.StrankaListNazivFormatedOIB>
  <DomainObject.Predmet.ProtuStrankaListFormated>
    <izvorni_sadrzaj>
      <item>Stečajna masa iza VELI MAJ d.o.o. u stečaju</item>
    </izvorni_sadrzaj>
    <derivirana_varijabla naziv="DomainObject.Predmet.ProtuStrankaListFormated_1">
      <item>Stečajna masa iza VELI MAJ d.o.o. u stečaju</item>
    </derivirana_varijabla>
  </DomainObject.Predmet.ProtuStrankaListFormated>
  <DomainObject.Predmet.ProtuStrankaListFormatedOIB>
    <izvorni_sadrzaj>
      <item>Stečajna masa iza VELI MAJ d.o.o. u stečaju, OIB 69440920275</item>
    </izvorni_sadrzaj>
    <derivirana_varijabla naziv="DomainObject.Predmet.ProtuStrankaListFormatedOIB_1">
      <item>Stečajna masa iza VELI MAJ d.o.o. u stečaju, OIB 69440920275</item>
    </derivirana_varijabla>
  </DomainObject.Predmet.ProtuStrankaListFormatedOIB>
  <DomainObject.Predmet.ProtuStrankaListFormatedWithAdress>
    <izvorni_sadrzaj>
      <item>Stečajna masa iza VELI MAJ d.o.o. u stečaju, Šušnjevac 3, 51218 Čavle</item>
    </izvorni_sadrzaj>
    <derivirana_varijabla naziv="DomainObject.Predmet.ProtuStrankaListFormatedWithAdress_1">
      <item>Stečajna masa iza VELI MAJ d.o.o. u stečaju, Šušnjevac 3, 51218 Čavle</item>
    </derivirana_varijabla>
  </DomainObject.Predmet.ProtuStrankaListFormatedWithAdress>
  <DomainObject.Predmet.ProtuStrankaListFormatedWithAdressOIB>
    <izvorni_sadrzaj>
      <item>Stečajna masa iza VELI MAJ d.o.o. u stečaju, OIB 69440920275, Šušnjevac 3, 51218 Čavle</item>
    </izvorni_sadrzaj>
    <derivirana_varijabla naziv="DomainObject.Predmet.ProtuStrankaListFormatedWithAdressOIB_1">
      <item>Stečajna masa iza VELI MAJ d.o.o. u stečaju, OIB 69440920275, Šušnjevac 3, 51218 Čavle</item>
    </derivirana_varijabla>
  </DomainObject.Predmet.ProtuStrankaListFormatedWithAdressOIB>
  <DomainObject.Predmet.ProtuStrankaListNazivFormated>
    <izvorni_sadrzaj>
      <item>Stečajna masa iza VELI MAJ d.o.o. u stečaju</item>
    </izvorni_sadrzaj>
    <derivirana_varijabla naziv="DomainObject.Predmet.ProtuStrankaListNazivFormated_1">
      <item>Stečajna masa iza VELI MAJ d.o.o. u stečaju</item>
    </derivirana_varijabla>
  </DomainObject.Predmet.ProtuStrankaListNazivFormated>
  <DomainObject.Predmet.ProtuStrankaListNazivFormatedOIB>
    <izvorni_sadrzaj>
      <item>Stečajna masa iza VELI MAJ d.o.o. u stečaju, OIB 69440920275</item>
    </izvorni_sadrzaj>
    <derivirana_varijabla naziv="DomainObject.Predmet.ProtuStrankaListNazivFormatedOIB_1">
      <item>Stečajna masa iza VELI MAJ d.o.o. u stečaju, OIB 69440920275</item>
    </derivirana_varijabla>
  </DomainObject.Predmet.ProtuStrankaListNazivFormatedOIB>
  <DomainObject.Predmet.OstaliListFormated>
    <izvorni_sadrzaj>
      <item>ZOU GORAN VELJOVIĆ i dr.</item>
    </izvorni_sadrzaj>
    <derivirana_varijabla naziv="DomainObject.Predmet.OstaliListFormated_1">
      <item>ZOU GORAN VELJOVIĆ i dr.</item>
    </derivirana_varijabla>
  </DomainObject.Predmet.OstaliListFormated>
  <DomainObject.Predmet.OstaliListFormatedOIB>
    <izvorni_sadrzaj>
      <item>ZOU GORAN VELJOVIĆ i dr.</item>
    </izvorni_sadrzaj>
    <derivirana_varijabla naziv="DomainObject.Predmet.OstaliListFormatedOIB_1">
      <item>ZOU GORAN VELJOVIĆ i dr.</item>
    </derivirana_varijabla>
  </DomainObject.Predmet.OstaliListFormatedOIB>
  <DomainObject.Predmet.OstaliListFormatedWithAdress>
    <izvorni_sadrzaj>
      <item>ZOU GORAN VELJOVIĆ i dr., Dobrilina 9, 52100 Pula</item>
    </izvorni_sadrzaj>
    <derivirana_varijabla naziv="DomainObject.Predmet.OstaliListFormatedWithAdress_1">
      <item>ZOU GORAN VELJOVIĆ i dr., Dobrilina 9, 52100 Pula</item>
    </derivirana_varijabla>
  </DomainObject.Predmet.OstaliListFormatedWithAdress>
  <DomainObject.Predmet.OstaliListFormatedWithAdressOIB>
    <izvorni_sadrzaj>
      <item>ZOU GORAN VELJOVIĆ i dr., Dobrilina 9, 52100 Pula</item>
    </izvorni_sadrzaj>
    <derivirana_varijabla naziv="DomainObject.Predmet.OstaliListFormatedWithAdressOIB_1">
      <item>ZOU GORAN VELJOVIĆ i dr., Dobrilina 9, 52100 Pula</item>
    </derivirana_varijabla>
  </DomainObject.Predmet.OstaliListFormatedWithAdressOIB>
  <DomainObject.Predmet.OstaliListNazivFormated>
    <izvorni_sadrzaj>
      <item>ZOU GORAN VELJOVIĆ i dr.</item>
    </izvorni_sadrzaj>
    <derivirana_varijabla naziv="DomainObject.Predmet.OstaliListNazivFormated_1">
      <item>ZOU GORAN VELJOVIĆ i dr.</item>
    </derivirana_varijabla>
  </DomainObject.Predmet.OstaliListNazivFormated>
  <DomainObject.Predmet.OstaliListNazivFormatedOIB>
    <izvorni_sadrzaj>
      <item>ZOU GORAN VELJOVIĆ i dr.</item>
    </izvorni_sadrzaj>
    <derivirana_varijabla naziv="DomainObject.Predmet.OstaliListNazivFormatedOIB_1">
      <item>ZOU GORAN VELJOVIĆ i dr.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listopada 2017.</izvorni_sadrzaj>
    <derivirana_varijabla naziv="DomainObject.Datum_1">9.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MARTIN ŠTIFANIĆ, RIJEKA i dr.</izvorni_sadrzaj>
    <derivirana_varijabla naziv="DomainObject.Predmet.StrankaIDrugi_1">MARTIN ŠTIFANIĆ, RIJEKA i dr.</derivirana_varijabla>
  </DomainObject.Predmet.StrankaIDrugi>
  <DomainObject.Predmet.ProtustrankaIDrugi>
    <izvorni_sadrzaj>Stečajna masa iza VELI MAJ d.o.o. u stečaju</izvorni_sadrzaj>
    <derivirana_varijabla naziv="DomainObject.Predmet.ProtustrankaIDrugi_1">Stečajna masa iza VELI MAJ d.o.o. u stečaju</derivirana_varijabla>
  </DomainObject.Predmet.ProtustrankaIDrugi>
  <DomainObject.Predmet.StrankaIDrugiAdressOIB>
    <izvorni_sadrzaj>MARTIN ŠTIFANIĆ, RIJEKA, OIB 41737273351, Remigia Picovicha 7, 51000 Rijeka i dr.</izvorni_sadrzaj>
    <derivirana_varijabla naziv="DomainObject.Predmet.StrankaIDrugiAdressOIB_1">MARTIN ŠTIFANIĆ, RIJEKA, OIB 41737273351, Remigia Picovicha 7, 51000 Rijeka i dr.</derivirana_varijabla>
  </DomainObject.Predmet.StrankaIDrugiAdressOIB>
  <DomainObject.Predmet.ProtustrankaIDrugiAdressOIB>
    <izvorni_sadrzaj>Stečajna masa iza VELI MAJ d.o.o. u stečaju, OIB 69440920275, Šušnjevac 3, 51218 Čavle</izvorni_sadrzaj>
    <derivirana_varijabla naziv="DomainObject.Predmet.ProtustrankaIDrugiAdressOIB_1">Stečajna masa iza VELI MAJ d.o.o. u stečaju, OIB 69440920275, Šušnjevac 3, 51218 Čavle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VELI MAJ d.o.o. u stečaju</item>
      <item>MARTIN ŠTIFANIĆ, RIJEKA</item>
      <item>BRUNO RADOŠIĆ, POREČ</item>
      <item>ZOU GORAN VELJOVIĆ i dr.</item>
    </izvorni_sadrzaj>
    <derivirana_varijabla naziv="DomainObject.Predmet.SudioniciListNaziv_1">
      <item>Stečajna masa iza VELI MAJ d.o.o. u stečaju</item>
      <item>MARTIN ŠTIFANIĆ, RIJEKA</item>
      <item>BRUNO RADOŠIĆ, POREČ</item>
      <item>ZOU GORAN VELJOVIĆ i dr.</item>
    </derivirana_varijabla>
  </DomainObject.Predmet.SudioniciListNaziv>
  <DomainObject.Predmet.SudioniciListAdressOIB>
    <izvorni_sadrzaj>
      <item>Stečajna masa iza VELI MAJ d.o.o. u stečaju, OIB 69440920275, Šušnjevac 3,51218 Čavle</item>
      <item>MARTIN ŠTIFANIĆ, RIJEKA, OIB 41737273351, Remigia Picovicha 7,51000 Rijeka</item>
      <item>BRUNO RADOŠIĆ, POREČ, OIB 60278940340, Podupci 5,52440 Poreč</item>
      <item>ZOU GORAN VELJOVIĆ i dr., Dobrilina 9,52100 Pula</item>
    </izvorni_sadrzaj>
    <derivirana_varijabla naziv="DomainObject.Predmet.SudioniciListAdressOIB_1">
      <item>Stečajna masa iza VELI MAJ d.o.o. u stečaju, OIB 69440920275, Šušnjevac 3,51218 Čavle</item>
      <item>MARTIN ŠTIFANIĆ, RIJEKA, OIB 41737273351, Remigia Picovicha 7,51000 Rijeka</item>
      <item>BRUNO RADOŠIĆ, POREČ, OIB 60278940340, Podupci 5,52440 Poreč</item>
      <item>ZOU GORAN VELJOVIĆ i dr., Dobrilina 9,52100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69440920275</item>
      <item>, OIB 41737273351</item>
      <item>, OIB 60278940340</item>
      <item>, OIB null</item>
    </izvorni_sadrzaj>
    <derivirana_varijabla naziv="DomainObject.Predmet.SudioniciListNazivOIB_1">
      <item>, OIB 69440920275</item>
      <item>, OIB 41737273351</item>
      <item>, OIB 60278940340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Vičević-Gračanin, OIB 75471893129, Šušnjevac 3 Čavle</item>
    </izvorni_sadrzaj>
    <derivirana_varijabla naziv="DomainObject.Predmet.StecajniUpraviteljiListAddressOIB_1">
      <item>Ana Vičević-Gračanin, OIB 75471893129, Šušnjevac 3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01541B1-C48C-438F-B188-79BB7CE19B0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396</properties:Words>
  <properties:Characters>2020</properties:Characters>
  <properties:Lines>60</properties:Lines>
  <properties:Paragraphs>29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2017-10-09T08:38:00Z</dcterms:created>
  <dc:creator>Damir Rabar</dc:creator>
  <cp:lastModifiedBy>wsadmin</cp:lastModifiedBy>
  <cp:lastPrinted>2017-10-09T08:48:00Z</cp:lastPrinted>
  <dcterms:modified xmlns:xsi="http://www.w3.org/2001/XMLSchema-instance" xsi:type="dcterms:W3CDTF">2017-10-09T08:49:00Z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