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181c" w14:paraId="e5d181c" w:rsidRDefault="00AB4602" w:rsidP="00475D1F" w:rsidR="00475D1F" w:rsidRPr="00475D1F">
      <w:pPr>
        <w:pStyle w:val="NormaleSPIS"/>
        <w:ind w:firstLine="142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5D1F" w:rsidRPr="00475D1F">
        <w:rPr>
          <w:rFonts w:cs="Times New Roman"/>
        </w:rPr>
        <w:t xml:space="preserve"> REPUBLIKA HRVATSKA</w:t>
      </w:r>
    </w:p>
    <w:p w:rsidRDefault="00475D1F" w:rsidP="00475D1F" w:rsidR="00475D1F" w:rsidRPr="00475D1F">
      <w:pPr>
        <w:spacing w:after="0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 xml:space="preserve"> TRGOVAČKI SUD U ZAGREBU</w:t>
      </w:r>
    </w:p>
    <w:p w:rsidRDefault="00475D1F" w:rsidP="00475D1F" w:rsidR="00475D1F" w:rsidRPr="00475D1F">
      <w:pPr>
        <w:spacing w:after="0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 xml:space="preserve">          Stalna služba u Karlovcu </w:t>
      </w:r>
    </w:p>
    <w:p w:rsidRDefault="00475D1F" w:rsidP="00475D1F" w:rsidR="00475D1F" w:rsidRPr="00475D1F">
      <w:pPr>
        <w:spacing w:after="0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475D1F" w:rsidP="00475D1F" w:rsidR="00475D1F" w:rsidRPr="00475D1F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ab/>
      </w:r>
    </w:p>
    <w:p w:rsidRDefault="00475D1F" w:rsidP="00475D1F" w:rsidR="00475D1F" w:rsidRPr="00475D1F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>R E P U B L I K A   H R V A T S K A</w:t>
      </w:r>
    </w:p>
    <w:p w:rsidRDefault="00475D1F" w:rsidP="00475D1F" w:rsidR="00475D1F" w:rsidRPr="00475D1F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>R J E Š E N J E</w:t>
      </w:r>
    </w:p>
    <w:p w:rsidRDefault="00475D1F" w:rsidP="00475D1F" w:rsidR="00475D1F" w:rsidRPr="00475D1F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ab/>
        <w:t>Trgovački sud u Zagrebu, Stalna služba u Karlovcu</w:t>
      </w:r>
      <w:r w:rsidRPr="00475D1F">
        <w:rPr>
          <w:rFonts w:cs="Times New Roman" w:eastAsia="Times New Roman"/>
          <w:b/>
          <w:lang w:eastAsia="hr-HR"/>
        </w:rPr>
        <w:t>,</w:t>
      </w:r>
      <w:r w:rsidRPr="00475D1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OVO NOVO-95 d.o.o. u stečaju, Zagreb, Hruševečka 11, OIB: 44388645316, 25. siječnja 2019.</w:t>
      </w:r>
    </w:p>
    <w:p w:rsidRDefault="00475D1F" w:rsidP="00475D1F" w:rsid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>
      <w:pPr>
        <w:spacing w:after="0"/>
        <w:jc w:val="center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>r i j e š i o   j e</w:t>
      </w: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5D1F" w:rsidP="00475D1F" w:rsidR="00475D1F" w:rsidRPr="00475D1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>Ispitno i izvještajno ročište zakazano za 15. veljače 2019. s početkom u 10,00 sati neće se održati.</w:t>
      </w:r>
    </w:p>
    <w:p w:rsidRDefault="00475D1F" w:rsidP="00475D1F" w:rsidR="00475D1F" w:rsidRPr="00475D1F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>Daljnja odluka o zakazivanju ispitnog i izvještajnog ročišta uslijedit će pisanim putem, o čemu će vjerovnici biti obaviješteni objavom na e-oglasnoj ploči suda, a  po obavijesti stečajnog upravitelja o pribavi dokumentacije od dužnika.</w:t>
      </w:r>
    </w:p>
    <w:p w:rsidRDefault="00475D1F" w:rsidP="00475D1F" w:rsidR="00475D1F" w:rsidRPr="00475D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 xml:space="preserve"> </w:t>
      </w:r>
    </w:p>
    <w:p w:rsidRDefault="00475D1F" w:rsidP="00475D1F" w:rsidR="00475D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>Obrazloženje</w:t>
      </w:r>
    </w:p>
    <w:p w:rsidRDefault="00475D1F" w:rsidP="00475D1F" w:rsidR="00475D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ab/>
        <w:t xml:space="preserve">Ovosudnim rješenjem poslovni broj St-1558/18 od 6. studenog 2018. zakazano je ispitno i izvještajno ročište. </w:t>
      </w: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ab/>
        <w:t xml:space="preserve">Stečajni upravitelj je podneskom od 23. siječnja 2019. obavijestio sud kako je u nekoliko navrata telefonski kontaktirao bivšeg stečajnog upravitelja sa zamolbom da mu dostavi svu dokumentaciju koju posjeduje i da sačine primopredajni zapisnik prema rješenju suda od 17. listopada 2018., a potom i pismeno, međutim </w:t>
      </w:r>
      <w:r>
        <w:rPr>
          <w:rFonts w:cs="Times New Roman" w:eastAsia="Times New Roman"/>
          <w:lang w:eastAsia="hr-HR"/>
        </w:rPr>
        <w:t>pošiljka</w:t>
      </w:r>
      <w:r w:rsidRPr="00475D1F">
        <w:rPr>
          <w:rFonts w:cs="Times New Roman" w:eastAsia="Times New Roman"/>
          <w:lang w:eastAsia="hr-HR"/>
        </w:rPr>
        <w:t xml:space="preserve"> je vraćena uz opasku "obaviješten nije podigao pošiljku". Kako ne posjeduje nikakvu dokumentaciju stupio je u kontakt s kćerkom bivšeg direktora koja ga je izvijestila da direktor dolazi iz Njemačke u Zagreb 15. veljače 2019. S obzirom da ne posjeduje nikakvu dokumentaciju, a bivši direktor se vraća tek 15. veljače 2019. predlaže odgodu zakazanog ispitnog i izvještajnog ročišta za dan 15. veljače 2019., pa nakon što stupi u kontakt s bivšim zakonskim zastupnikom dužnika, predložit će zakazivanje ispitnog i izvještajnog ročišta.</w:t>
      </w:r>
    </w:p>
    <w:p w:rsidRDefault="00475D1F" w:rsidP="00475D1F" w:rsid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>
      <w:pPr>
        <w:spacing w:after="0"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lastRenderedPageBreak/>
        <w:tab/>
        <w:t>S obzirom da novoimenovani stečajni upravitelj ne raspolaže nikakvom dokumentacijom temeljem koje bi sastavio potrebna izvješća, tablice i popise za ispitno i izvještajno ročište, odlučeno je kao u izreci rješenja.</w:t>
      </w: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>U Karlovcu 25. siječnja 2019.</w:t>
      </w: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5D1F" w:rsidP="00475D1F" w:rsidR="00475D1F" w:rsidRPr="00475D1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 xml:space="preserve">        Sudac:</w:t>
      </w:r>
    </w:p>
    <w:p w:rsidRDefault="00475D1F" w:rsidP="00475D1F" w:rsidR="00475D1F">
      <w:pPr>
        <w:spacing w:after="0"/>
        <w:jc w:val="center"/>
        <w:rPr>
          <w:rFonts w:cs="Times New Roman" w:eastAsia="Times New Roman"/>
          <w:lang w:eastAsia="hr-HR"/>
        </w:rPr>
      </w:pPr>
      <w:r w:rsidRPr="00475D1F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475D1F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475D1F" w:rsidP="00475D1F" w:rsidR="00475D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475D1F" w:rsidP="00475D1F" w:rsidR="00475D1F" w:rsidRPr="00475D1F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475D1F" w:rsidRPr="00475D1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6225110"/>
      <w:docPartObj>
        <w:docPartGallery w:val="Page Numbers (Top of Page)"/>
        <w:docPartUnique/>
      </w:docPartObj>
    </w:sdtPr>
    <w:sdtContent>
      <w:p w:rsidRDefault="00475D1F" w:rsidR="00475D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75D1F" w:rsidR="008333A9">
    <w:pPr>
      <w:pStyle w:val="Zaglavlje"/>
    </w:pPr>
    <w:r>
      <w:t>1 St-1558/2018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1D4926"/>
    <w:multiLevelType w:val="hybridMultilevel"/>
    <w:tmpl w:val="646287D6"/>
    <w:lvl w:tplc="DEA26A1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5D1F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97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St-1558/2018-30</izvorni_sadrzaj>
    <derivirana_varijabla naziv="DomainObject.Oznaka_1">St-1558/2018-30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St-1558/2018</izvorni_sadrzaj>
    <derivirana_varijabla naziv="DomainObject.Predmet.OznakaBroj_1">St-1558/2018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OVO NOVO - 95. d.o.o. za trgovinu i usluge u stečaju zastupanog po punomoćniku Ivan Prpić</izvorni_sadrzaj>
    <derivirana_varijabla naziv="DomainObject.Predmet.ProtustrankaFormated_1">  Stečajna masa iza OVO NOVO - 95. d.o.o. za trgovinu i usluge u stečaju zastupanog po punomoćniku Ivan Prpić</derivirana_varijabla>
  </DomainObject.Predmet.ProtustrankaFormated>
  <DomainObject.Predmet.ProtustrankaFormatedOIB>
    <izvorni_sadrzaj>  Stečajna masa iza OVO NOVO - 95. d.o.o. za trgovinu i usluge u stečaju, OIB 44388645316 zastupanog po punomoćniku Ivan Prpić</izvorni_sadrzaj>
    <derivirana_varijabla naziv="DomainObject.Predmet.ProtustrankaFormatedOIB_1">  Stečajna masa iza OVO NOVO - 95. d.o.o. za trgovinu i usluge u stečaju, OIB 44388645316 zastupanog po punomoćniku Ivan Prpić</derivirana_varijabla>
  </DomainObject.Predmet.ProtustrankaFormatedOIB>
  <DomainObject.Predmet.ProtustrankaFormatedWithAdress>
    <izvorni_sadrzaj> Stečajna masa iza OVO NOVO - 95. d.o.o. za trgovinu i usluge u stečaju, Hruševečka ulica 11, 10000 Zagreb zastupanog po punomoćniku Ivan Prpić</izvorni_sadrzaj>
    <derivirana_varijabla naziv="DomainObject.Predmet.ProtustrankaFormatedWithAdress_1"> Stečajna masa iza OVO NOVO - 95. d.o.o. za trgovinu i usluge u stečaju, Hruševečka ulica 11, 10000 Zagreb zastupanog po punomoćniku Ivan Prpić</derivirana_varijabla>
  </DomainObject.Predmet.ProtustrankaFormatedWithAdress>
  <DomainObject.Predmet.ProtustrankaFormatedWithAdressOIB>
    <izvorni_sadrzaj> Stečajna masa iza OVO NOVO - 95. d.o.o. za trgovinu i usluge u stečaju, OIB 44388645316, Hruševečka ulica 11, 10000 Zagreb zastupanog po punomoćniku Ivan Prpić</izvorni_sadrzaj>
    <derivirana_varijabla naziv="DomainObject.Predmet.ProtustrankaFormatedWithAdressOIB_1"> Stečajna masa iza OVO NOVO - 95. d.o.o. za trgovinu i usluge u stečaju, OIB 44388645316, Hruševečka ulica 11, 10000 Zagreb zastupanog po punomoćniku Ivan Prpić</derivirana_varijabla>
  </DomainObject.Predmet.ProtustrankaFormatedWithAdressOIB>
  <DomainObject.Predmet.ProtustrankaWithAdress>
    <izvorni_sadrzaj>Stečajna masa iza OVO NOVO - 95. d.o.o. za trgovinu i usluge u stečaju Hruševečka ulica 11, 10000 Zagreb</izvorni_sadrzaj>
    <derivirana_varijabla naziv="DomainObject.Predmet.ProtustrankaWithAdress_1">Stečajna masa iza OVO NOVO - 95. d.o.o. za trgovinu i usluge u stečaju Hruševečka ulica 11, 10000 Zagreb</derivirana_varijabla>
  </DomainObject.Predmet.ProtustrankaWithAdress>
  <DomainObject.Predmet.ProtustrankaWithAdressOIB>
    <izvorni_sadrzaj>Stečajna masa iza OVO NOVO - 95. d.o.o. za trgovinu i usluge u stečaju, OIB 44388645316, Hruševečka ulica 11, 10000 Zagreb</izvorni_sadrzaj>
    <derivirana_varijabla naziv="DomainObject.Predmet.ProtustrankaWithAdressOIB_1">Stečajna masa iza OVO NOVO - 95. d.o.o. za trgovinu i usluge u stečaju, OIB 44388645316, Hruševečka ulica 11, 10000 Zagreb</derivirana_varijabla>
  </DomainObject.Predmet.ProtustrankaWithAdressOIB>
  <DomainObject.Predmet.ProtustrankaNazivFormated>
    <izvorni_sadrzaj>Stečajna masa iza OVO NOVO - 95. d.o.o. za trgovinu i usluge u stečaju</izvorni_sadrzaj>
    <derivirana_varijabla naziv="DomainObject.Predmet.ProtustrankaNazivFormated_1">Stečajna masa iza OVO NOVO - 95. d.o.o. za trgovinu i usluge u stečaju</derivirana_varijabla>
  </DomainObject.Predmet.ProtustrankaNazivFormated>
  <DomainObject.Predmet.ProtustrankaNazivFormatedOIB>
    <izvorni_sadrzaj>Stečajna masa iza OVO NOVO - 95. d.o.o. za trgovinu i usluge u stečaju, OIB 44388645316</izvorni_sadrzaj>
    <derivirana_varijabla naziv="DomainObject.Predmet.ProtustrankaNazivFormatedOIB_1">Stečajna masa iza OVO NOVO - 95. d.o.o. za trgovinu i usluge u stečaju, OIB 44388645316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OVO NOVO - 95. d.o.o. za trgovinu i usluge u stečaju zastupanog po punomoćniku Ivan Prpić</item>
    </izvorni_sadrzaj>
    <derivirana_varijabla naziv="DomainObject.Predmet.ProtuStrankaListFormated_1">
      <item>Stečajna masa iza OVO NOVO - 95. d.o.o. za trgovinu i usluge u stečaju zastupanog po punomoćniku Ivan Prpić</item>
    </derivirana_varijabla>
  </DomainObject.Predmet.ProtuStrankaListFormated>
  <DomainObject.Predmet.ProtuStrankaListFormatedOIB>
    <izvorni_sadrzaj>
      <item>Stečajna masa iza OVO NOVO - 95. d.o.o. za trgovinu i usluge u stečaju, OIB 44388645316 zastupanog po punomoćniku Ivan Prpić</item>
    </izvorni_sadrzaj>
    <derivirana_varijabla naziv="DomainObject.Predmet.ProtuStrankaListFormatedOIB_1">
      <item>Stečajna masa iza OVO NOVO - 95. d.o.o. za trgovinu i usluge u stečaju, OIB 44388645316 zastupanog po punomoćniku Ivan Prpić</item>
    </derivirana_varijabla>
  </DomainObject.Predmet.ProtuStrankaListFormatedOIB>
  <DomainObject.Predmet.ProtuStrankaListFormatedWithAdress>
    <izvorni_sadrzaj>
      <item>Stečajna masa iza OVO NOVO - 95. d.o.o. za trgovinu i usluge u stečaju, Hruševečka ulica 11, 10000 Zagreb zastupanog po punomoćniku Ivan Prpić</item>
    </izvorni_sadrzaj>
    <derivirana_varijabla naziv="DomainObject.Predmet.ProtuStrankaListFormatedWithAdress_1">
      <item>Stečajna masa iza OVO NOVO - 95. d.o.o. za trgovinu i usluge u stečaju, Hruševečka ulica 11, 10000 Zagreb zastupanog po punomoćniku Ivan Prpić</item>
    </derivirana_varijabla>
  </DomainObject.Predmet.ProtuStrankaListFormatedWithAdress>
  <DomainObject.Predmet.ProtuStrankaListFormatedWithAdressOIB>
    <izvorni_sadrzaj>
      <item>Stečajna masa iza OVO NOVO - 95. d.o.o. za trgovinu i usluge u stečaju, OIB 44388645316, Hruševečka ulica 11, 10000 Zagreb zastupanog po punomoćniku Ivan Prpić</item>
    </izvorni_sadrzaj>
    <derivirana_varijabla naziv="DomainObject.Predmet.ProtuStrankaListFormatedWithAdressOIB_1">
      <item>Stečajna masa iza OVO NOVO - 95. d.o.o. za trgovinu i usluge u stečaju, OIB 44388645316, Hruševečka ulica 11, 10000 Zagreb zastupanog po punomoćniku Ivan Prpić</item>
    </derivirana_varijabla>
  </DomainObject.Predmet.ProtuStrankaListFormatedWithAdressOIB>
  <DomainObject.Predmet.ProtuStrankaListNazivFormated>
    <izvorni_sadrzaj>
      <item>Stečajna masa iza OVO NOVO - 95. d.o.o. za trgovinu i usluge u stečaju</item>
    </izvorni_sadrzaj>
    <derivirana_varijabla naziv="DomainObject.Predmet.ProtuStrankaListNazivFormated_1">
      <item>Stečajna masa iza OVO NOVO - 95. d.o.o. za trgovinu i usluge u stečaju</item>
    </derivirana_varijabla>
  </DomainObject.Predmet.ProtuStrankaListNazivFormated>
  <DomainObject.Predmet.ProtuStrankaListNazivFormatedOIB>
    <izvorni_sadrzaj>
      <item>Stečajna masa iza OVO NOVO - 95. d.o.o. za trgovinu i usluge u stečaju, OIB 44388645316</item>
    </izvorni_sadrzaj>
    <derivirana_varijabla naziv="DomainObject.Predmet.ProtuStrankaListNazivFormatedOIB_1">
      <item>Stečajna masa iza OVO NOVO - 95. d.o.o. za trgovinu i usluge u stečaju, OIB 44388645316</item>
    </derivirana_varijabla>
  </DomainObject.Predmet.ProtuStrankaListNazivFormatedOIB>
  <DomainObject.Predmet.OstaliListFormated>
    <izvorni_sadrzaj>
      <item>Ivan Prpić punomoćnik sudionika u postupku Stečajna masa iza OVO NOVO - 95. d.o.o. za trgovinu i usluge u stečaju</item>
    </izvorni_sadrzaj>
    <derivirana_varijabla naziv="DomainObject.Predmet.OstaliListFormated_1">
      <item>Ivan Prpić punomoćnik sudionika u postupku Stečajna masa iza OVO NOVO - 95. d.o.o. za trgovinu i usluge u stečaju</item>
    </derivirana_varijabla>
  </DomainObject.Predmet.OstaliListFormated>
  <DomainObject.Predmet.OstaliListFormatedOIB>
    <izvorni_sadrzaj>
      <item>Ivan Prpić punomoćnik sudionika u postupku Stečajna masa iza OVO NOVO - 95. d.o.o. za trgovinu i usluge u stečaju</item>
    </izvorni_sadrzaj>
    <derivirana_varijabla naziv="DomainObject.Predmet.OstaliListFormatedOIB_1">
      <item>Ivan Prpić punomoćnik sudionika u postupku Stečajna masa iza OVO NOVO - 95. d.o.o. za trgovinu i usluge u stečaju</item>
    </derivirana_varijabla>
  </DomainObject.Predmet.OstaliListFormatedOIB>
  <DomainObject.Predmet.OstaliListFormatedWithAdress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_1">
      <item>Ivan Prpić, Hruševečka 11, 10000 Zagreb punomoćnik sudionika u postupku Stečajna masa iza OVO NOVO - 95. d.o.o. za trgovinu i usluge u stečaju</item>
    </derivirana_varijabla>
  </DomainObject.Predmet.OstaliListFormatedWithAdress>
  <DomainObject.Predmet.OstaliListFormatedWithAdressOIB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OIB_1">
      <item>Ivan Prpić, Hruševečka 11, 10000 Zagreb punomoćnik sudionika u postupku Stečajna masa iza OVO NOVO - 95. d.o.o. za trgovinu i usluge u stečaju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</item>
    </izvorni_sadrzaj>
    <derivirana_varijabla naziv="DomainObject.Predmet.OstaliListNazivFormatedOIB_1">
      <item>Ivan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St-1558/2018-30</izvorni_sadrzaj>
    <derivirana_varijabla naziv="DomainObject.PoslovniBrojDokumenta_1">St-1558/2018-30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OVO NOVO - 95. d.o.o. za trgovinu i usluge u stečaju</izvorni_sadrzaj>
    <derivirana_varijabla naziv="DomainObject.Predmet.ProtustrankaIDrugi_1">Stečajna masa iza OVO NOVO - 95.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OVO NOVO - 95. d.o.o. za trgovinu i usluge u stečaju, OIB 44388645316, Hruševečka ulica 11, 10000 Zagreb</izvorni_sadrzaj>
    <derivirana_varijabla naziv="DomainObject.Predmet.ProtustrankaIDrugiAdressOIB_1">Stečajna masa iza OVO NOVO - 95. d.o.o. za trgovinu i usluge u stečaju, OIB 44388645316,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OVO NOVO - 95. d.o.o. za trgovinu i usluge u stečaju</item>
      <item>FINA Regionalni centar Zagreb</item>
      <item>Ivan Prpić</item>
    </izvorni_sadrzaj>
    <derivirana_varijabla naziv="DomainObject.Predmet.SudioniciListNaziv_1">
      <item>Stečajna masa iza OVO NOVO - 95. d.o.o. za trgovinu i usluge u stečaju</item>
      <item>FINA Regionalni centar Zagreb</item>
      <item>Ivan Prpić</item>
    </derivirana_varijabla>
  </DomainObject.Predmet.SudioniciListNaziv>
  <DomainObject.Predmet.SudioniciListAdressOIB>
    <izvorni_sadrzaj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izvorni_sadrzaj>
    <derivirana_varijabla naziv="DomainObject.Predmet.SudioniciListAdressOIB_1"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D3F27-FF1A-4F35-B2BB-A2E434197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1752</properties:Characters>
  <properties:Lines>57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2019-01-25T11:35:00Z</cp:lastPrinted>
  <dcterms:modified xmlns:xsi="http://www.w3.org/2001/XMLSchema-instance" xsi:type="dcterms:W3CDTF">2019-01-25T11:36:00Z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St-1558/2018-30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