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1fc70" w14:paraId="ab1fc70" w:rsidRDefault="001C658E" w:rsidP="006550FF" w:rsidR="001C658E" w:rsidRPr="004F5AD5">
      <w:pPr>
        <w:spacing w:lineRule="auto" w:line="240" w:after="0"/>
        <w:jc w:val="both"/>
        <w15:collapsed w:val="false"/>
        <w:rPr>
          <w:rFonts w:hAnsi="Times New Roman" w:ascii="Times New Roman"/>
          <w:sz w:val="24"/>
          <w:szCs w:val="24"/>
        </w:rPr>
      </w:pPr>
      <w:bookmarkStart w:name="_GoBack" w:id="0"/>
      <w:bookmarkEnd w:id="0"/>
    </w:p>
    <w:p w:rsidRDefault="001C658E" w:rsidP="006550FF" w:rsidR="001C658E" w:rsidRPr="004F5AD5">
      <w:pPr>
        <w:spacing w:lineRule="auto" w:line="240" w:after="0"/>
        <w:jc w:val="center"/>
        <w:rPr>
          <w:rFonts w:hAnsi="Times New Roman" w:ascii="Times New Roman"/>
          <w:b/>
          <w:bCs/>
          <w:sz w:val="24"/>
          <w:szCs w:val="24"/>
        </w:rPr>
      </w:pPr>
      <w:r w:rsidRPr="004F5AD5">
        <w:rPr>
          <w:rFonts w:hAnsi="Times New Roman" w:ascii="Times New Roman"/>
          <w:b/>
          <w:bCs/>
          <w:sz w:val="24"/>
          <w:szCs w:val="24"/>
        </w:rPr>
        <w:t>Z A P I S N I K</w:t>
      </w:r>
    </w:p>
    <w:p w:rsidRDefault="00BF7C74" w:rsidP="006550FF" w:rsidR="009E0085" w:rsidRPr="004F5AD5">
      <w:pPr>
        <w:spacing w:lineRule="auto" w:line="240" w:after="0"/>
        <w:jc w:val="center"/>
        <w:rPr>
          <w:rFonts w:hAnsi="Times New Roman" w:ascii="Times New Roman"/>
          <w:b/>
          <w:bCs/>
          <w:sz w:val="24"/>
          <w:szCs w:val="24"/>
        </w:rPr>
      </w:pPr>
      <w:r w:rsidRPr="004F5AD5">
        <w:rPr>
          <w:rFonts w:hAnsi="Times New Roman" w:ascii="Times New Roman"/>
          <w:b/>
          <w:bCs/>
          <w:sz w:val="24"/>
          <w:szCs w:val="24"/>
        </w:rPr>
        <w:t xml:space="preserve">7. travnja </w:t>
      </w:r>
      <w:r w:rsidR="009E0085" w:rsidRPr="004F5AD5">
        <w:rPr>
          <w:rFonts w:hAnsi="Times New Roman" w:ascii="Times New Roman"/>
          <w:b/>
          <w:bCs/>
          <w:sz w:val="24"/>
          <w:szCs w:val="24"/>
        </w:rPr>
        <w:t xml:space="preserve">2016. </w:t>
      </w:r>
    </w:p>
    <w:p w:rsidRDefault="009E0085" w:rsidP="006550FF" w:rsidR="009E0085" w:rsidRPr="004F5AD5">
      <w:pPr>
        <w:spacing w:lineRule="auto" w:line="240" w:after="0"/>
        <w:jc w:val="center"/>
        <w:rPr>
          <w:rFonts w:hAnsi="Times New Roman" w:ascii="Times New Roman"/>
          <w:b/>
          <w:bCs/>
          <w:sz w:val="24"/>
          <w:szCs w:val="24"/>
        </w:rPr>
      </w:pPr>
    </w:p>
    <w:p w:rsidRDefault="009E0085" w:rsidP="0009467A" w:rsidR="0009467A" w:rsidRPr="004F5AD5">
      <w:pPr>
        <w:jc w:val="both"/>
        <w:rPr>
          <w:rFonts w:hAnsi="Times New Roman" w:ascii="Times New Roman"/>
          <w:sz w:val="24"/>
          <w:szCs w:val="24"/>
        </w:rPr>
      </w:pPr>
      <w:r w:rsidRPr="004F5AD5">
        <w:rPr>
          <w:rFonts w:hAnsi="Times New Roman" w:ascii="Times New Roman"/>
          <w:sz w:val="24"/>
          <w:szCs w:val="24"/>
        </w:rPr>
        <w:t xml:space="preserve">sastavljen kod Trgovačkog suda u Zadru, </w:t>
      </w:r>
      <w:r w:rsidR="00E6256C" w:rsidRPr="004F5AD5">
        <w:rPr>
          <w:rFonts w:hAnsi="Times New Roman" w:ascii="Times New Roman"/>
          <w:sz w:val="24"/>
          <w:szCs w:val="24"/>
        </w:rPr>
        <w:t xml:space="preserve">na ročištu </w:t>
      </w:r>
      <w:r w:rsidR="00BF7C74" w:rsidRPr="004F5AD5">
        <w:rPr>
          <w:rFonts w:hAnsi="Times New Roman" w:ascii="Times New Roman"/>
          <w:sz w:val="24"/>
          <w:szCs w:val="24"/>
        </w:rPr>
        <w:t xml:space="preserve">za glasovanju o planu restrukturiranja </w:t>
      </w:r>
      <w:r w:rsidRPr="004F5AD5">
        <w:rPr>
          <w:rFonts w:hAnsi="Times New Roman" w:ascii="Times New Roman"/>
          <w:sz w:val="24"/>
          <w:szCs w:val="24"/>
        </w:rPr>
        <w:t xml:space="preserve">u predstečajnom postupku nad dužnikom BADIS, d.o.o., Šibenik, OIB:56388704925 </w:t>
      </w:r>
    </w:p>
    <w:p w:rsidRDefault="009E0085" w:rsidP="009E0085" w:rsidR="009E0085" w:rsidRPr="004F5AD5">
      <w:pPr>
        <w:jc w:val="both"/>
        <w:rPr>
          <w:rFonts w:hAnsi="Times New Roman" w:ascii="Times New Roman"/>
          <w:b/>
          <w:bCs/>
          <w:sz w:val="24"/>
          <w:szCs w:val="24"/>
        </w:rPr>
      </w:pPr>
      <w:r w:rsidRPr="004F5AD5">
        <w:rPr>
          <w:rFonts w:hAnsi="Times New Roman" w:ascii="Times New Roman"/>
          <w:b/>
          <w:bCs/>
          <w:sz w:val="24"/>
          <w:szCs w:val="24"/>
        </w:rPr>
        <w:t>OD SUDA NAZOČNI:</w:t>
      </w:r>
    </w:p>
    <w:p w:rsidRDefault="009E0085" w:rsidP="0009467A" w:rsidR="009E0085" w:rsidRPr="004F5AD5">
      <w:pPr>
        <w:jc w:val="both"/>
        <w:rPr>
          <w:rFonts w:hAnsi="Times New Roman" w:ascii="Times New Roman"/>
          <w:sz w:val="24"/>
          <w:szCs w:val="24"/>
        </w:rPr>
      </w:pPr>
      <w:r w:rsidRPr="004F5AD5">
        <w:rPr>
          <w:rFonts w:hAnsi="Times New Roman" w:ascii="Times New Roman"/>
          <w:sz w:val="24"/>
          <w:szCs w:val="24"/>
        </w:rPr>
        <w:t>A</w:t>
      </w:r>
      <w:r w:rsidR="0009467A" w:rsidRPr="004F5AD5">
        <w:rPr>
          <w:rFonts w:hAnsi="Times New Roman" w:ascii="Times New Roman"/>
          <w:sz w:val="24"/>
          <w:szCs w:val="24"/>
        </w:rPr>
        <w:t>na Markač</w:t>
      </w:r>
      <w:r w:rsidRPr="004F5AD5">
        <w:rPr>
          <w:rFonts w:hAnsi="Times New Roman" w:ascii="Times New Roman"/>
          <w:sz w:val="24"/>
          <w:szCs w:val="24"/>
        </w:rPr>
        <w:t>, stečajn</w:t>
      </w:r>
      <w:r w:rsidR="0009467A" w:rsidRPr="004F5AD5">
        <w:rPr>
          <w:rFonts w:hAnsi="Times New Roman" w:ascii="Times New Roman"/>
          <w:sz w:val="24"/>
          <w:szCs w:val="24"/>
        </w:rPr>
        <w:t>a sutkinja</w:t>
      </w:r>
      <w:r w:rsidRPr="004F5AD5">
        <w:rPr>
          <w:rFonts w:hAnsi="Times New Roman" w:ascii="Times New Roman"/>
          <w:sz w:val="24"/>
          <w:szCs w:val="24"/>
        </w:rPr>
        <w:t xml:space="preserve"> </w:t>
      </w:r>
    </w:p>
    <w:p w:rsidRDefault="0009467A" w:rsidP="00A82516" w:rsidR="004F5AD5" w:rsidRPr="004F5AD5">
      <w:pPr>
        <w:jc w:val="both"/>
        <w:rPr>
          <w:rFonts w:hAnsi="Times New Roman" w:ascii="Times New Roman"/>
          <w:sz w:val="24"/>
          <w:szCs w:val="24"/>
        </w:rPr>
      </w:pPr>
      <w:r w:rsidRPr="004F5AD5">
        <w:rPr>
          <w:rFonts w:hAnsi="Times New Roman" w:ascii="Times New Roman"/>
          <w:sz w:val="24"/>
          <w:szCs w:val="24"/>
        </w:rPr>
        <w:t>Merlina Klišmanić</w:t>
      </w:r>
      <w:r w:rsidR="009E0085" w:rsidRPr="004F5AD5">
        <w:rPr>
          <w:rFonts w:hAnsi="Times New Roman" w:ascii="Times New Roman"/>
          <w:sz w:val="24"/>
          <w:szCs w:val="24"/>
        </w:rPr>
        <w:t>, zapisničar</w:t>
      </w:r>
      <w:r w:rsidRPr="004F5AD5">
        <w:rPr>
          <w:rFonts w:hAnsi="Times New Roman" w:ascii="Times New Roman"/>
          <w:sz w:val="24"/>
          <w:szCs w:val="24"/>
        </w:rPr>
        <w:t>ka</w:t>
      </w:r>
    </w:p>
    <w:p w:rsidRDefault="00E6256C" w:rsidP="0009467A" w:rsidR="009E0085" w:rsidRPr="004F5AD5">
      <w:pPr>
        <w:rPr>
          <w:rFonts w:hAnsi="Times New Roman" w:ascii="Times New Roman"/>
          <w:sz w:val="24"/>
          <w:szCs w:val="24"/>
        </w:rPr>
      </w:pPr>
      <w:r w:rsidRPr="004F5AD5">
        <w:rPr>
          <w:rFonts w:hAnsi="Times New Roman" w:ascii="Times New Roman"/>
          <w:sz w:val="24"/>
          <w:szCs w:val="24"/>
        </w:rPr>
        <w:t xml:space="preserve">Započeto </w:t>
      </w:r>
      <w:r w:rsidR="009E0085" w:rsidRPr="004F5AD5">
        <w:rPr>
          <w:rFonts w:hAnsi="Times New Roman" w:ascii="Times New Roman"/>
          <w:sz w:val="24"/>
          <w:szCs w:val="24"/>
        </w:rPr>
        <w:t xml:space="preserve">u </w:t>
      </w:r>
      <w:r w:rsidR="006849DD" w:rsidRPr="004F5AD5">
        <w:rPr>
          <w:rFonts w:hAnsi="Times New Roman" w:ascii="Times New Roman"/>
          <w:sz w:val="24"/>
          <w:szCs w:val="24"/>
        </w:rPr>
        <w:t>13</w:t>
      </w:r>
      <w:r w:rsidR="0009467A" w:rsidRPr="004F5AD5">
        <w:rPr>
          <w:rFonts w:hAnsi="Times New Roman" w:ascii="Times New Roman"/>
          <w:sz w:val="24"/>
          <w:szCs w:val="24"/>
        </w:rPr>
        <w:t xml:space="preserve">,00 </w:t>
      </w:r>
      <w:r w:rsidR="009E0085" w:rsidRPr="004F5AD5">
        <w:rPr>
          <w:rFonts w:hAnsi="Times New Roman" w:ascii="Times New Roman"/>
          <w:sz w:val="24"/>
          <w:szCs w:val="24"/>
        </w:rPr>
        <w:t>sati.</w:t>
      </w:r>
      <w:r w:rsidRPr="004F5AD5">
        <w:rPr>
          <w:rFonts w:hAnsi="Times New Roman" w:ascii="Times New Roman"/>
          <w:sz w:val="24"/>
          <w:szCs w:val="24"/>
        </w:rPr>
        <w:t xml:space="preserve"> Ročište je javno.</w:t>
      </w:r>
    </w:p>
    <w:p w:rsidRDefault="0009467A" w:rsidP="0009467A" w:rsidR="0009467A" w:rsidRPr="004F5AD5">
      <w:pPr>
        <w:rPr>
          <w:rFonts w:hAnsi="Times New Roman" w:ascii="Times New Roman"/>
          <w:sz w:val="24"/>
          <w:szCs w:val="24"/>
        </w:rPr>
      </w:pPr>
      <w:r w:rsidRPr="004F5AD5">
        <w:rPr>
          <w:rFonts w:hAnsi="Times New Roman" w:ascii="Times New Roman"/>
          <w:sz w:val="24"/>
          <w:szCs w:val="24"/>
        </w:rPr>
        <w:t xml:space="preserve">Utvrđuje se da su pristupili: </w:t>
      </w:r>
    </w:p>
    <w:p w:rsidRDefault="0009467A" w:rsidP="0009467A" w:rsidR="0009467A" w:rsidRPr="004F5AD5">
      <w:pPr>
        <w:pStyle w:val="Odlomakpopisa"/>
        <w:numPr>
          <w:ilvl w:val="0"/>
          <w:numId w:val="20"/>
        </w:numPr>
        <w:rPr>
          <w:rFonts w:hAnsi="Times New Roman" w:ascii="Times New Roman"/>
          <w:sz w:val="24"/>
          <w:szCs w:val="24"/>
        </w:rPr>
      </w:pPr>
      <w:r w:rsidRPr="004F5AD5">
        <w:rPr>
          <w:rFonts w:hAnsi="Times New Roman" w:ascii="Times New Roman"/>
          <w:sz w:val="24"/>
          <w:szCs w:val="24"/>
        </w:rPr>
        <w:t xml:space="preserve">povjerenik Branko Morić </w:t>
      </w:r>
    </w:p>
    <w:p w:rsidRDefault="0009467A" w:rsidP="00A82516" w:rsidR="00A82516">
      <w:pPr>
        <w:pStyle w:val="Odlomakpopisa"/>
        <w:numPr>
          <w:ilvl w:val="0"/>
          <w:numId w:val="20"/>
        </w:numPr>
        <w:rPr>
          <w:rFonts w:hAnsi="Times New Roman" w:ascii="Times New Roman"/>
          <w:sz w:val="24"/>
          <w:szCs w:val="24"/>
        </w:rPr>
      </w:pPr>
      <w:r w:rsidRPr="00A82516">
        <w:rPr>
          <w:rFonts w:hAnsi="Times New Roman" w:ascii="Times New Roman"/>
          <w:sz w:val="24"/>
          <w:szCs w:val="24"/>
        </w:rPr>
        <w:t xml:space="preserve">za dužnika Ante Bura, zastupnik po zakonu, </w:t>
      </w:r>
    </w:p>
    <w:p w:rsidRDefault="00A82516" w:rsidP="00A82516" w:rsidR="00A82516" w:rsidRPr="00A82516">
      <w:pPr>
        <w:pStyle w:val="Odlomakpopisa"/>
        <w:rPr>
          <w:rFonts w:hAnsi="Times New Roman" w:ascii="Times New Roman"/>
          <w:sz w:val="24"/>
          <w:szCs w:val="24"/>
        </w:rPr>
      </w:pPr>
    </w:p>
    <w:p w:rsidRDefault="0009467A" w:rsidP="007A5E5A" w:rsidR="007A5E5A" w:rsidRPr="004F5AD5">
      <w:pPr>
        <w:pStyle w:val="Odlomakpopisa"/>
        <w:numPr>
          <w:ilvl w:val="0"/>
          <w:numId w:val="20"/>
        </w:numPr>
        <w:rPr>
          <w:rFonts w:hAnsi="Times New Roman" w:ascii="Times New Roman"/>
          <w:sz w:val="24"/>
          <w:szCs w:val="24"/>
        </w:rPr>
      </w:pPr>
      <w:r w:rsidRPr="004F5AD5">
        <w:rPr>
          <w:rFonts w:hAnsi="Times New Roman" w:ascii="Times New Roman"/>
          <w:sz w:val="24"/>
          <w:szCs w:val="24"/>
        </w:rPr>
        <w:t>za vjerovnike:</w:t>
      </w:r>
    </w:p>
    <w:p w:rsidRDefault="007A5E5A" w:rsidP="00A82516" w:rsidR="007A5E5A" w:rsidRPr="004F5AD5">
      <w:pPr>
        <w:pStyle w:val="Odlomakpopisa"/>
        <w:numPr>
          <w:ilvl w:val="0"/>
          <w:numId w:val="20"/>
        </w:numPr>
        <w:rPr>
          <w:rFonts w:hAnsi="Times New Roman" w:ascii="Times New Roman"/>
          <w:sz w:val="24"/>
          <w:szCs w:val="24"/>
        </w:rPr>
      </w:pPr>
      <w:r w:rsidRPr="004F5AD5">
        <w:rPr>
          <w:rFonts w:hAnsi="Times New Roman" w:ascii="Times New Roman"/>
          <w:sz w:val="24"/>
          <w:szCs w:val="24"/>
        </w:rPr>
        <w:t xml:space="preserve">K &amp; G s.n.c. Italija, </w:t>
      </w:r>
      <w:r w:rsidR="000C7F50" w:rsidRPr="004F5AD5">
        <w:rPr>
          <w:rFonts w:hAnsi="Times New Roman" w:ascii="Times New Roman"/>
          <w:sz w:val="24"/>
          <w:szCs w:val="24"/>
        </w:rPr>
        <w:t xml:space="preserve">po zakonskom zastupniku Boži Keviću, direktoru identitet utvrđen u osobnu iskaznicu broj 102517247, izdana od PP Drniš, sa </w:t>
      </w:r>
      <w:r w:rsidRPr="004F5AD5">
        <w:rPr>
          <w:rFonts w:hAnsi="Times New Roman" w:ascii="Times New Roman"/>
          <w:sz w:val="24"/>
          <w:szCs w:val="24"/>
        </w:rPr>
        <w:t>punomoćnic</w:t>
      </w:r>
      <w:r w:rsidR="000C7F50" w:rsidRPr="004F5AD5">
        <w:rPr>
          <w:rFonts w:hAnsi="Times New Roman" w:ascii="Times New Roman"/>
          <w:sz w:val="24"/>
          <w:szCs w:val="24"/>
        </w:rPr>
        <w:t>om</w:t>
      </w:r>
      <w:r w:rsidRPr="004F5AD5">
        <w:rPr>
          <w:rFonts w:hAnsi="Times New Roman" w:ascii="Times New Roman"/>
          <w:sz w:val="24"/>
          <w:szCs w:val="24"/>
        </w:rPr>
        <w:t xml:space="preserve"> Tihan</w:t>
      </w:r>
      <w:r w:rsidR="000C7F50" w:rsidRPr="004F5AD5">
        <w:rPr>
          <w:rFonts w:hAnsi="Times New Roman" w:ascii="Times New Roman"/>
          <w:sz w:val="24"/>
          <w:szCs w:val="24"/>
        </w:rPr>
        <w:t>om</w:t>
      </w:r>
      <w:r w:rsidRPr="004F5AD5">
        <w:rPr>
          <w:rFonts w:hAnsi="Times New Roman" w:ascii="Times New Roman"/>
          <w:sz w:val="24"/>
          <w:szCs w:val="24"/>
        </w:rPr>
        <w:t xml:space="preserve"> Gregov, odvjetnic</w:t>
      </w:r>
      <w:r w:rsidR="000C7F50" w:rsidRPr="004F5AD5">
        <w:rPr>
          <w:rFonts w:hAnsi="Times New Roman" w:ascii="Times New Roman"/>
          <w:sz w:val="24"/>
          <w:szCs w:val="24"/>
        </w:rPr>
        <w:t>om</w:t>
      </w:r>
      <w:r w:rsidRPr="004F5AD5">
        <w:rPr>
          <w:rFonts w:hAnsi="Times New Roman" w:ascii="Times New Roman"/>
          <w:sz w:val="24"/>
          <w:szCs w:val="24"/>
        </w:rPr>
        <w:t xml:space="preserve"> u Zadru</w:t>
      </w:r>
      <w:r w:rsidR="000C7F50" w:rsidRPr="004F5AD5">
        <w:rPr>
          <w:rFonts w:hAnsi="Times New Roman" w:ascii="Times New Roman"/>
          <w:sz w:val="24"/>
          <w:szCs w:val="24"/>
        </w:rPr>
        <w:t xml:space="preserve">, </w:t>
      </w:r>
    </w:p>
    <w:p w:rsidRDefault="007A5E5A" w:rsidP="00A82516" w:rsidR="00A82516">
      <w:pPr>
        <w:pStyle w:val="Odlomakpopisa"/>
        <w:numPr>
          <w:ilvl w:val="0"/>
          <w:numId w:val="20"/>
        </w:numPr>
        <w:jc w:val="both"/>
        <w:rPr>
          <w:rFonts w:hAnsi="Times New Roman" w:ascii="Times New Roman"/>
          <w:sz w:val="24"/>
          <w:szCs w:val="24"/>
        </w:rPr>
      </w:pPr>
      <w:r w:rsidRPr="00A82516">
        <w:rPr>
          <w:rFonts w:hAnsi="Times New Roman" w:ascii="Times New Roman"/>
          <w:sz w:val="24"/>
          <w:szCs w:val="24"/>
        </w:rPr>
        <w:t>Jadranska b</w:t>
      </w:r>
      <w:r w:rsidR="00A82516" w:rsidRPr="00A82516">
        <w:rPr>
          <w:rFonts w:hAnsi="Times New Roman" w:ascii="Times New Roman"/>
          <w:sz w:val="24"/>
          <w:szCs w:val="24"/>
        </w:rPr>
        <w:t>anka d.d. Šibenik, po punomoćniku po</w:t>
      </w:r>
      <w:r w:rsidRPr="00A82516">
        <w:rPr>
          <w:rFonts w:hAnsi="Times New Roman" w:ascii="Times New Roman"/>
          <w:sz w:val="24"/>
          <w:szCs w:val="24"/>
        </w:rPr>
        <w:t xml:space="preserve"> </w:t>
      </w:r>
      <w:r w:rsidR="00BA4E68" w:rsidRPr="00A82516">
        <w:rPr>
          <w:rFonts w:hAnsi="Times New Roman" w:ascii="Times New Roman"/>
          <w:sz w:val="24"/>
          <w:szCs w:val="24"/>
        </w:rPr>
        <w:t xml:space="preserve">zaposlenju </w:t>
      </w:r>
      <w:r w:rsidR="00A82516" w:rsidRPr="00A82516">
        <w:rPr>
          <w:rFonts w:hAnsi="Times New Roman" w:ascii="Times New Roman"/>
          <w:sz w:val="24"/>
          <w:szCs w:val="24"/>
        </w:rPr>
        <w:t xml:space="preserve">Mladenu Lučevu, dipl. oec, prilaže punomoć u spis </w:t>
      </w:r>
    </w:p>
    <w:p w:rsidRDefault="00A82516" w:rsidP="00A82516" w:rsidR="00A82516">
      <w:pPr>
        <w:jc w:val="both"/>
        <w:rPr>
          <w:rFonts w:hAnsi="Times New Roman" w:ascii="Times New Roman"/>
          <w:sz w:val="24"/>
          <w:szCs w:val="24"/>
        </w:rPr>
      </w:pPr>
      <w:r>
        <w:rPr>
          <w:rFonts w:hAnsi="Times New Roman" w:ascii="Times New Roman"/>
          <w:sz w:val="24"/>
          <w:szCs w:val="24"/>
        </w:rPr>
        <w:t>Javnost:</w:t>
      </w:r>
    </w:p>
    <w:p w:rsidRDefault="00A82516" w:rsidP="00A82516" w:rsidR="00A82516">
      <w:pPr>
        <w:pStyle w:val="Odlomakpopisa"/>
        <w:numPr>
          <w:ilvl w:val="0"/>
          <w:numId w:val="20"/>
        </w:numPr>
        <w:jc w:val="both"/>
        <w:rPr>
          <w:rFonts w:hAnsi="Times New Roman" w:ascii="Times New Roman"/>
          <w:sz w:val="24"/>
          <w:szCs w:val="24"/>
        </w:rPr>
      </w:pPr>
      <w:r>
        <w:rPr>
          <w:rFonts w:hAnsi="Times New Roman" w:ascii="Times New Roman"/>
          <w:sz w:val="24"/>
          <w:szCs w:val="24"/>
        </w:rPr>
        <w:t xml:space="preserve">Radoje Stupin, zaposlenik Jadranske banke d.d. Šibenik </w:t>
      </w:r>
    </w:p>
    <w:p w:rsidRDefault="00A82516" w:rsidP="00A82516" w:rsidR="00A82516" w:rsidRPr="00A82516">
      <w:pPr>
        <w:pStyle w:val="Odlomakpopisa"/>
        <w:numPr>
          <w:ilvl w:val="0"/>
          <w:numId w:val="20"/>
        </w:numPr>
        <w:jc w:val="both"/>
        <w:rPr>
          <w:rFonts w:hAnsi="Times New Roman" w:ascii="Times New Roman"/>
          <w:sz w:val="24"/>
          <w:szCs w:val="24"/>
        </w:rPr>
      </w:pPr>
      <w:r>
        <w:rPr>
          <w:rFonts w:hAnsi="Times New Roman" w:ascii="Times New Roman"/>
          <w:sz w:val="24"/>
          <w:szCs w:val="24"/>
        </w:rPr>
        <w:t xml:space="preserve">Darko Dražić, zaposlenik dužnika </w:t>
      </w:r>
    </w:p>
    <w:p w:rsidRDefault="00A82516" w:rsidP="00A82516" w:rsidR="00A82516" w:rsidRPr="00A82516">
      <w:pPr>
        <w:pStyle w:val="Odlomakpopisa"/>
        <w:jc w:val="both"/>
        <w:rPr>
          <w:rFonts w:hAnsi="Times New Roman" w:ascii="Times New Roman"/>
          <w:sz w:val="24"/>
          <w:szCs w:val="24"/>
        </w:rPr>
      </w:pPr>
    </w:p>
    <w:p w:rsidRDefault="00955B75" w:rsidP="00A82516" w:rsidR="006849DD" w:rsidRPr="00A82516">
      <w:pPr>
        <w:jc w:val="both"/>
        <w:rPr>
          <w:rFonts w:hAnsi="Times New Roman" w:ascii="Times New Roman"/>
          <w:sz w:val="24"/>
          <w:szCs w:val="24"/>
        </w:rPr>
      </w:pPr>
      <w:r w:rsidRPr="00A82516">
        <w:rPr>
          <w:rFonts w:hAnsi="Times New Roman" w:ascii="Times New Roman"/>
          <w:sz w:val="24"/>
          <w:szCs w:val="24"/>
        </w:rPr>
        <w:t xml:space="preserve">Utvrđuje se da je </w:t>
      </w:r>
      <w:r w:rsidR="006849DD" w:rsidRPr="00A82516">
        <w:rPr>
          <w:rFonts w:hAnsi="Times New Roman" w:ascii="Times New Roman"/>
          <w:sz w:val="24"/>
          <w:szCs w:val="24"/>
        </w:rPr>
        <w:t xml:space="preserve">Izmijenjeni plan restrukturiranja </w:t>
      </w:r>
      <w:r w:rsidR="009209D0" w:rsidRPr="00A82516">
        <w:rPr>
          <w:rFonts w:hAnsi="Times New Roman" w:ascii="Times New Roman"/>
          <w:sz w:val="24"/>
          <w:szCs w:val="24"/>
        </w:rPr>
        <w:t xml:space="preserve">od 10. veljače 2016. </w:t>
      </w:r>
      <w:r w:rsidR="006849DD" w:rsidRPr="00A82516">
        <w:rPr>
          <w:rFonts w:hAnsi="Times New Roman" w:ascii="Times New Roman"/>
          <w:sz w:val="24"/>
          <w:szCs w:val="24"/>
        </w:rPr>
        <w:t xml:space="preserve">koji je dužnik dostavio ovom sudu dana 17. veljače 2016. zajedno sa Prijedlogom predstečajnog sporazuma objavljen na e-oglasnoj ploči suda 19. veljače 2016. </w:t>
      </w:r>
    </w:p>
    <w:p w:rsidRDefault="006849DD" w:rsidP="000C7F50" w:rsidR="006849DD" w:rsidRPr="004F5AD5">
      <w:pPr>
        <w:jc w:val="both"/>
        <w:rPr>
          <w:rFonts w:hAnsi="Times New Roman" w:ascii="Times New Roman"/>
          <w:sz w:val="24"/>
          <w:szCs w:val="24"/>
        </w:rPr>
      </w:pPr>
      <w:r w:rsidRPr="004F5AD5">
        <w:rPr>
          <w:rFonts w:hAnsi="Times New Roman" w:ascii="Times New Roman"/>
          <w:sz w:val="24"/>
          <w:szCs w:val="24"/>
        </w:rPr>
        <w:t xml:space="preserve">Rješenjem suda poslovni broj St-550/15-44 od 4. ožujka 2016. godine određeno je ročište za glasovanje o Izmijenjenom planu restrukturiranja dužnika koji je zaprimljen kod suda 17. veljače 2016. i to za dan 7. travnja 2016. u 13,00 sati. </w:t>
      </w:r>
    </w:p>
    <w:p w:rsidRDefault="00955B75" w:rsidP="00955B75" w:rsidR="00955B75" w:rsidRPr="004F5AD5">
      <w:pPr>
        <w:jc w:val="both"/>
        <w:rPr>
          <w:rFonts w:hAnsi="Times New Roman" w:ascii="Times New Roman"/>
          <w:sz w:val="24"/>
          <w:szCs w:val="24"/>
        </w:rPr>
      </w:pPr>
      <w:r w:rsidRPr="004F5AD5">
        <w:rPr>
          <w:rFonts w:hAnsi="Times New Roman" w:ascii="Times New Roman"/>
          <w:sz w:val="24"/>
          <w:szCs w:val="24"/>
        </w:rPr>
        <w:t>Konstatira se da je dana 6. travnja 2016. putem e-maila od strane dužnika zaprimlje</w:t>
      </w:r>
      <w:r w:rsidR="00BA4E68" w:rsidRPr="004F5AD5">
        <w:rPr>
          <w:rFonts w:hAnsi="Times New Roman" w:ascii="Times New Roman"/>
          <w:sz w:val="24"/>
          <w:szCs w:val="24"/>
        </w:rPr>
        <w:t xml:space="preserve">n Izmijenjeni plan </w:t>
      </w:r>
      <w:r w:rsidRPr="004F5AD5">
        <w:rPr>
          <w:rFonts w:hAnsi="Times New Roman" w:ascii="Times New Roman"/>
          <w:sz w:val="24"/>
          <w:szCs w:val="24"/>
        </w:rPr>
        <w:t xml:space="preserve">restrukturiranja od 25. ožujka 2016. </w:t>
      </w:r>
    </w:p>
    <w:p w:rsidRDefault="00BA4E68" w:rsidP="00F565F3" w:rsidR="00A82516">
      <w:pPr>
        <w:jc w:val="both"/>
        <w:rPr>
          <w:rFonts w:hAnsi="Times New Roman" w:ascii="Times New Roman"/>
          <w:sz w:val="24"/>
          <w:szCs w:val="24"/>
        </w:rPr>
      </w:pPr>
      <w:r w:rsidRPr="004F5AD5">
        <w:rPr>
          <w:rFonts w:hAnsi="Times New Roman" w:ascii="Times New Roman"/>
          <w:sz w:val="24"/>
          <w:szCs w:val="24"/>
        </w:rPr>
        <w:t>U odnosu na navedeno zastupnik dužnika po zakonu Ante Bura navodi da je dana 6. travnja 2016. sudu dostavljen Izmijenjeni plan restrukturiranja od 25. ožujka 2016. iz razloga jer da je u istome došlo do promjene u skupini financijske i</w:t>
      </w:r>
      <w:r w:rsidR="00A82516">
        <w:rPr>
          <w:rFonts w:hAnsi="Times New Roman" w:ascii="Times New Roman"/>
          <w:sz w:val="24"/>
          <w:szCs w:val="24"/>
        </w:rPr>
        <w:t xml:space="preserve">nstitucije pri čemu nema otpisa odnosno radi usuglašavanja sa vjerovnikom Jadranska banka d.d. Šibenik. </w:t>
      </w:r>
    </w:p>
    <w:p w:rsidRDefault="00A82516" w:rsidP="00A82516" w:rsidR="00A82516">
      <w:pPr>
        <w:jc w:val="both"/>
        <w:rPr>
          <w:rFonts w:hAnsi="Times New Roman" w:ascii="Times New Roman"/>
          <w:sz w:val="24"/>
          <w:szCs w:val="24"/>
        </w:rPr>
      </w:pPr>
      <w:r>
        <w:rPr>
          <w:rFonts w:hAnsi="Times New Roman" w:ascii="Times New Roman"/>
          <w:sz w:val="24"/>
          <w:szCs w:val="24"/>
        </w:rPr>
        <w:t xml:space="preserve">Punomoćnik vjerovnika Jadranska banka d.d. Šibenik navodi kako ovaj vjerovnik nije suglasan sa Izmijenjenim planom restrukturiranja objavljenim na e-oglasna ploča dana 19. veljače 2016., a zbog otpisa duga na način kako je to predložio dužnik u tom Planu. </w:t>
      </w:r>
    </w:p>
    <w:p w:rsidRDefault="00A82516" w:rsidP="00F565F3" w:rsidR="00A82516">
      <w:pPr>
        <w:jc w:val="both"/>
        <w:rPr>
          <w:rFonts w:hAnsi="Times New Roman" w:ascii="Times New Roman"/>
          <w:sz w:val="24"/>
          <w:szCs w:val="24"/>
        </w:rPr>
      </w:pPr>
      <w:r>
        <w:rPr>
          <w:rFonts w:hAnsi="Times New Roman" w:ascii="Times New Roman"/>
          <w:sz w:val="24"/>
          <w:szCs w:val="24"/>
        </w:rPr>
        <w:lastRenderedPageBreak/>
        <w:t xml:space="preserve">Zz dužnika navodi kako vjerovnik Jadranska banka d.d. Šibenik nije suglasna ni s Izmijenjenim planom restrukturiranja od 25. ožujka 2016., a koji je dostavljen sudu dana </w:t>
      </w:r>
      <w:r w:rsidR="00F565F3">
        <w:rPr>
          <w:rFonts w:hAnsi="Times New Roman" w:ascii="Times New Roman"/>
          <w:sz w:val="24"/>
          <w:szCs w:val="24"/>
        </w:rPr>
        <w:t xml:space="preserve">6. travnja 2016. putem e-maila slijedom čega isti predlaže da sud sukladno Zakonu odgodi današnje ročište na rok od 15 dana radi dostave novog Izmijenjenog plana restrukturiranja. </w:t>
      </w:r>
    </w:p>
    <w:p w:rsidRDefault="00A82516" w:rsidP="00F565F3" w:rsidR="008D22BE" w:rsidRPr="00F565F3">
      <w:pPr>
        <w:jc w:val="both"/>
        <w:rPr>
          <w:rFonts w:hAnsi="Times New Roman" w:ascii="Times New Roman"/>
          <w:sz w:val="24"/>
          <w:szCs w:val="24"/>
        </w:rPr>
      </w:pPr>
      <w:r>
        <w:rPr>
          <w:rFonts w:hAnsi="Times New Roman" w:ascii="Times New Roman"/>
          <w:sz w:val="24"/>
          <w:szCs w:val="24"/>
        </w:rPr>
        <w:t xml:space="preserve"> </w:t>
      </w:r>
      <w:r w:rsidR="008D22BE" w:rsidRPr="004F5AD5">
        <w:rPr>
          <w:rFonts w:hAnsi="Times New Roman" w:ascii="Times New Roman"/>
          <w:b/>
          <w:sz w:val="24"/>
          <w:szCs w:val="24"/>
        </w:rPr>
        <w:t>Sud donosi</w:t>
      </w:r>
    </w:p>
    <w:p w:rsidRDefault="008D22BE" w:rsidP="004F5AD5" w:rsidR="004F5AD5" w:rsidRPr="004F5AD5">
      <w:pPr>
        <w:jc w:val="center"/>
        <w:rPr>
          <w:rFonts w:hAnsi="Times New Roman" w:ascii="Times New Roman"/>
          <w:b/>
          <w:sz w:val="24"/>
          <w:szCs w:val="24"/>
        </w:rPr>
      </w:pPr>
      <w:r w:rsidRPr="004F5AD5">
        <w:rPr>
          <w:rFonts w:hAnsi="Times New Roman" w:ascii="Times New Roman"/>
          <w:b/>
          <w:sz w:val="24"/>
          <w:szCs w:val="24"/>
        </w:rPr>
        <w:t>r j e š e nj e</w:t>
      </w:r>
    </w:p>
    <w:p w:rsidRDefault="004F5AD5" w:rsidP="00F565F3" w:rsidR="004F5AD5" w:rsidRPr="004F5AD5">
      <w:pPr>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 xml:space="preserve">Današnje ročište određeno za </w:t>
      </w:r>
      <w:r w:rsidRPr="004F5AD5">
        <w:rPr>
          <w:rFonts w:hAnsi="Times New Roman" w:ascii="Times New Roman"/>
          <w:sz w:val="24"/>
          <w:szCs w:val="24"/>
        </w:rPr>
        <w:t xml:space="preserve">glasovanje o Izmijenjenom planu restrukturiranja dužnika BADIS, d.o.o. Šibenik, Industrijska zona Podi, Dolačka 4, OIB:56388704925, </w:t>
      </w:r>
      <w:r>
        <w:rPr>
          <w:rFonts w:hAnsi="Times New Roman" w:ascii="Times New Roman"/>
          <w:sz w:val="24"/>
          <w:szCs w:val="24"/>
        </w:rPr>
        <w:t xml:space="preserve">se odgađa, slijedeće ročište za </w:t>
      </w:r>
      <w:r w:rsidRPr="004F5AD5">
        <w:rPr>
          <w:rFonts w:hAnsi="Times New Roman" w:ascii="Times New Roman"/>
          <w:sz w:val="24"/>
          <w:szCs w:val="24"/>
        </w:rPr>
        <w:t>glasovanje o Izmijenjenom planu restrukturiranja</w:t>
      </w:r>
      <w:r w:rsidR="00F565F3">
        <w:rPr>
          <w:rFonts w:hAnsi="Times New Roman" w:ascii="Times New Roman"/>
          <w:sz w:val="24"/>
          <w:szCs w:val="24"/>
        </w:rPr>
        <w:t xml:space="preserve"> koji će dužnik naknadno dostaviti, a nakon čega će se isti objaviti na e-oglasnoj ploči suda zakazuje se </w:t>
      </w:r>
      <w:r w:rsidRPr="004F5AD5">
        <w:rPr>
          <w:rFonts w:hAnsi="Times New Roman" w:ascii="Times New Roman"/>
          <w:sz w:val="24"/>
          <w:szCs w:val="24"/>
        </w:rPr>
        <w:t xml:space="preserve"> za dan </w:t>
      </w:r>
    </w:p>
    <w:p w:rsidRDefault="00F565F3" w:rsidP="00F565F3" w:rsidR="004F5AD5" w:rsidRPr="004F5AD5">
      <w:pPr>
        <w:jc w:val="center"/>
        <w:rPr>
          <w:rFonts w:hAnsi="Times New Roman" w:ascii="Times New Roman"/>
          <w:b/>
          <w:sz w:val="24"/>
          <w:szCs w:val="24"/>
          <w:u w:val="single"/>
        </w:rPr>
      </w:pPr>
      <w:r>
        <w:rPr>
          <w:rFonts w:hAnsi="Times New Roman" w:ascii="Times New Roman"/>
          <w:b/>
          <w:sz w:val="24"/>
          <w:szCs w:val="24"/>
          <w:u w:val="single"/>
        </w:rPr>
        <w:t>22. travnja 2016. u 8</w:t>
      </w:r>
      <w:r w:rsidR="004F5AD5" w:rsidRPr="004F5AD5">
        <w:rPr>
          <w:rFonts w:hAnsi="Times New Roman" w:ascii="Times New Roman"/>
          <w:b/>
          <w:sz w:val="24"/>
          <w:szCs w:val="24"/>
          <w:u w:val="single"/>
        </w:rPr>
        <w:t xml:space="preserve">,00 sati u prostorijama Trgovačkog suda u Zadru, </w:t>
      </w:r>
    </w:p>
    <w:p w:rsidRDefault="004F5AD5" w:rsidP="00F565F3" w:rsidR="004F5AD5" w:rsidRPr="00F565F3">
      <w:pPr>
        <w:jc w:val="center"/>
        <w:rPr>
          <w:rFonts w:hAnsi="Times New Roman" w:ascii="Times New Roman"/>
          <w:b/>
          <w:sz w:val="24"/>
          <w:szCs w:val="24"/>
        </w:rPr>
      </w:pPr>
      <w:r w:rsidRPr="004F5AD5">
        <w:rPr>
          <w:rFonts w:hAnsi="Times New Roman" w:ascii="Times New Roman"/>
          <w:b/>
          <w:sz w:val="24"/>
          <w:szCs w:val="24"/>
          <w:u w:val="single"/>
        </w:rPr>
        <w:t>Dr. Franje Tuđmana 35, sudnica 14/I.</w:t>
      </w:r>
    </w:p>
    <w:p w:rsidRDefault="004F5AD5" w:rsidP="00B95381" w:rsidR="004F5AD5" w:rsidRPr="004F5AD5">
      <w:pPr>
        <w:jc w:val="both"/>
        <w:rPr>
          <w:rFonts w:hAnsi="Times New Roman" w:ascii="Times New Roman"/>
          <w:sz w:val="24"/>
          <w:szCs w:val="24"/>
        </w:rPr>
      </w:pPr>
      <w:r w:rsidRPr="004F5AD5">
        <w:rPr>
          <w:rFonts w:hAnsi="Times New Roman" w:ascii="Times New Roman"/>
          <w:sz w:val="24"/>
          <w:szCs w:val="24"/>
        </w:rPr>
        <w:t xml:space="preserve">II. </w:t>
      </w:r>
      <w:r w:rsidRPr="004F5AD5">
        <w:rPr>
          <w:rFonts w:hAnsi="Times New Roman" w:ascii="Times New Roman"/>
          <w:sz w:val="24"/>
          <w:szCs w:val="24"/>
        </w:rPr>
        <w:tab/>
        <w:t xml:space="preserve">Vjerovnici glasaju pisanim putem na propisanom obrascu za glasovanje. Obrazac za glasovanje mora bit dostavljen sudu najkasnije do početka ročišta za glasovanje </w:t>
      </w:r>
      <w:r w:rsidRPr="004F5AD5">
        <w:rPr>
          <w:rFonts w:hAnsi="Times New Roman" w:ascii="Times New Roman"/>
          <w:b/>
          <w:sz w:val="24"/>
          <w:szCs w:val="24"/>
        </w:rPr>
        <w:t>na adresu Trgovački sud u Zadru, Dr. Franje Tuđmana 35, Zadar (predstečajna pisarnica)</w:t>
      </w:r>
      <w:r w:rsidRPr="004F5AD5">
        <w:rPr>
          <w:rFonts w:hAnsi="Times New Roman" w:ascii="Times New Roman"/>
          <w:sz w:val="24"/>
          <w:szCs w:val="24"/>
        </w:rPr>
        <w:t xml:space="preserv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protivno planu restrukturiranja.  </w:t>
      </w:r>
    </w:p>
    <w:p w:rsidRDefault="004F5AD5" w:rsidP="00B95381" w:rsidR="004F5AD5" w:rsidRPr="004F5AD5">
      <w:pPr>
        <w:jc w:val="both"/>
        <w:rPr>
          <w:rFonts w:hAnsi="Times New Roman" w:ascii="Times New Roman"/>
          <w:sz w:val="24"/>
          <w:szCs w:val="24"/>
        </w:rPr>
      </w:pPr>
      <w:r w:rsidRPr="004F5AD5">
        <w:rPr>
          <w:rFonts w:hAnsi="Times New Roman" w:ascii="Times New Roman"/>
          <w:sz w:val="24"/>
          <w:szCs w:val="24"/>
        </w:rPr>
        <w:t>III.</w:t>
      </w:r>
      <w:r w:rsidRPr="004F5AD5">
        <w:rPr>
          <w:rFonts w:hAnsi="Times New Roman" w:ascii="Times New Roman"/>
          <w:sz w:val="24"/>
          <w:szCs w:val="24"/>
        </w:rPr>
        <w:tab/>
        <w:t xml:space="preserve">Vjerovnici koji će pristupiti na ročište glasovat će na propisanom obrascu za glasovanje. Ako vjerovnici s pravom glasa ne glasaju ni na tom ročištu, smatrat će se da su glasovali protiv plana restrukturiranja. </w:t>
      </w:r>
    </w:p>
    <w:p w:rsidRDefault="004F5AD5" w:rsidP="00F565F3" w:rsidR="00B95381" w:rsidRPr="004F5AD5">
      <w:pPr>
        <w:jc w:val="both"/>
        <w:rPr>
          <w:rFonts w:hAnsi="Times New Roman" w:ascii="Times New Roman"/>
          <w:sz w:val="24"/>
          <w:szCs w:val="24"/>
        </w:rPr>
      </w:pPr>
      <w:r w:rsidRPr="004F5AD5">
        <w:rPr>
          <w:rFonts w:hAnsi="Times New Roman" w:ascii="Times New Roman"/>
          <w:sz w:val="24"/>
          <w:szCs w:val="24"/>
        </w:rPr>
        <w:t>IV.</w:t>
      </w:r>
      <w:r w:rsidRPr="004F5AD5">
        <w:rPr>
          <w:rFonts w:hAnsi="Times New Roman" w:ascii="Times New Roman"/>
          <w:sz w:val="24"/>
          <w:szCs w:val="24"/>
        </w:rPr>
        <w:tab/>
        <w:t>Ovaj poziv</w:t>
      </w:r>
      <w:r>
        <w:rPr>
          <w:rFonts w:hAnsi="Times New Roman" w:ascii="Times New Roman"/>
          <w:sz w:val="24"/>
          <w:szCs w:val="24"/>
        </w:rPr>
        <w:t>-zapisnik</w:t>
      </w:r>
      <w:r w:rsidRPr="004F5AD5">
        <w:rPr>
          <w:rFonts w:hAnsi="Times New Roman" w:ascii="Times New Roman"/>
          <w:sz w:val="24"/>
          <w:szCs w:val="24"/>
        </w:rPr>
        <w:t xml:space="preserve"> objavit će se na mrežnoj stranici e-Oglasna ploča sudova te svim vjerovnicima služi kao poziv na ročište za glasovanje</w:t>
      </w:r>
      <w:r w:rsidR="00F565F3">
        <w:rPr>
          <w:rFonts w:hAnsi="Times New Roman" w:ascii="Times New Roman"/>
          <w:sz w:val="24"/>
          <w:szCs w:val="24"/>
        </w:rPr>
        <w:t>.</w:t>
      </w:r>
    </w:p>
    <w:p w:rsidRDefault="00B95381" w:rsidP="00F565F3" w:rsidR="00B95381" w:rsidRPr="004F5AD5">
      <w:pPr>
        <w:spacing w:lineRule="auto" w:line="240" w:after="0"/>
        <w:ind w:firstLine="708"/>
        <w:jc w:val="center"/>
        <w:rPr>
          <w:rFonts w:hAnsi="Times New Roman" w:ascii="Times New Roman"/>
          <w:sz w:val="24"/>
          <w:szCs w:val="24"/>
          <w:lang w:eastAsia="hr-HR"/>
        </w:rPr>
      </w:pPr>
      <w:r w:rsidRPr="004F5AD5">
        <w:rPr>
          <w:rFonts w:hAnsi="Times New Roman" w:ascii="Times New Roman"/>
          <w:sz w:val="24"/>
          <w:szCs w:val="24"/>
          <w:lang w:eastAsia="hr-HR"/>
        </w:rPr>
        <w:t>Dovršeno u 1</w:t>
      </w:r>
      <w:r w:rsidR="00F565F3">
        <w:rPr>
          <w:rFonts w:hAnsi="Times New Roman" w:ascii="Times New Roman"/>
          <w:sz w:val="24"/>
          <w:szCs w:val="24"/>
          <w:lang w:eastAsia="hr-HR"/>
        </w:rPr>
        <w:t>3</w:t>
      </w:r>
      <w:r w:rsidRPr="004F5AD5">
        <w:rPr>
          <w:rFonts w:hAnsi="Times New Roman" w:ascii="Times New Roman"/>
          <w:sz w:val="24"/>
          <w:szCs w:val="24"/>
          <w:lang w:eastAsia="hr-HR"/>
        </w:rPr>
        <w:t>,</w:t>
      </w:r>
      <w:r w:rsidR="00F565F3">
        <w:rPr>
          <w:rFonts w:hAnsi="Times New Roman" w:ascii="Times New Roman"/>
          <w:sz w:val="24"/>
          <w:szCs w:val="24"/>
          <w:lang w:eastAsia="hr-HR"/>
        </w:rPr>
        <w:t>1</w:t>
      </w:r>
      <w:r w:rsidRPr="004F5AD5">
        <w:rPr>
          <w:rFonts w:hAnsi="Times New Roman" w:ascii="Times New Roman"/>
          <w:sz w:val="24"/>
          <w:szCs w:val="24"/>
          <w:lang w:eastAsia="hr-HR"/>
        </w:rPr>
        <w:t>5 sati.</w:t>
      </w:r>
    </w:p>
    <w:p w:rsidRDefault="00B95381" w:rsidP="00F565F3" w:rsidR="00B95381" w:rsidRPr="004F5AD5">
      <w:pPr>
        <w:spacing w:lineRule="auto" w:line="240" w:after="0"/>
        <w:jc w:val="both"/>
        <w:rPr>
          <w:rFonts w:hAnsi="Times New Roman" w:ascii="Times New Roman"/>
          <w:sz w:val="24"/>
          <w:szCs w:val="24"/>
          <w:lang w:eastAsia="hr-HR"/>
        </w:rPr>
      </w:pPr>
    </w:p>
    <w:p w:rsidRDefault="00B95381" w:rsidP="00B95381" w:rsidR="00B95381" w:rsidRPr="004F5AD5">
      <w:pPr>
        <w:spacing w:lineRule="auto" w:line="240" w:after="0"/>
        <w:ind w:firstLine="708" w:left="2124"/>
        <w:jc w:val="both"/>
        <w:rPr>
          <w:rFonts w:hAnsi="Times New Roman" w:ascii="Times New Roman"/>
          <w:sz w:val="24"/>
          <w:szCs w:val="24"/>
          <w:lang w:eastAsia="hr-HR"/>
        </w:rPr>
      </w:pPr>
      <w:r w:rsidRPr="004F5AD5">
        <w:rPr>
          <w:rFonts w:hAnsi="Times New Roman" w:ascii="Times New Roman"/>
          <w:bCs/>
          <w:sz w:val="24"/>
          <w:szCs w:val="24"/>
          <w:lang w:eastAsia="hr-HR"/>
        </w:rPr>
        <w:t>SUTKINJA</w:t>
      </w:r>
      <w:r w:rsidRPr="004F5AD5">
        <w:rPr>
          <w:rFonts w:hAnsi="Times New Roman" w:ascii="Times New Roman"/>
          <w:sz w:val="24"/>
          <w:szCs w:val="24"/>
          <w:lang w:eastAsia="hr-HR"/>
        </w:rPr>
        <w:t xml:space="preserve"> </w:t>
      </w:r>
      <w:r w:rsidRPr="004F5AD5">
        <w:rPr>
          <w:rFonts w:hAnsi="Times New Roman" w:ascii="Times New Roman"/>
          <w:sz w:val="24"/>
          <w:szCs w:val="24"/>
          <w:lang w:eastAsia="hr-HR"/>
        </w:rPr>
        <w:tab/>
      </w:r>
      <w:r w:rsidRPr="004F5AD5">
        <w:rPr>
          <w:rFonts w:hAnsi="Times New Roman" w:ascii="Times New Roman"/>
          <w:sz w:val="24"/>
          <w:szCs w:val="24"/>
          <w:lang w:eastAsia="hr-HR"/>
        </w:rPr>
        <w:tab/>
      </w:r>
      <w:r w:rsidRPr="004F5AD5">
        <w:rPr>
          <w:rFonts w:hAnsi="Times New Roman" w:ascii="Times New Roman"/>
          <w:sz w:val="24"/>
          <w:szCs w:val="24"/>
          <w:lang w:eastAsia="hr-HR"/>
        </w:rPr>
        <w:tab/>
      </w:r>
      <w:r w:rsidRPr="004F5AD5">
        <w:rPr>
          <w:rFonts w:hAnsi="Times New Roman" w:ascii="Times New Roman"/>
          <w:sz w:val="24"/>
          <w:szCs w:val="24"/>
          <w:lang w:eastAsia="hr-HR"/>
        </w:rPr>
        <w:tab/>
        <w:t>DUŽNIK</w:t>
      </w:r>
    </w:p>
    <w:p w:rsidRDefault="00B95381" w:rsidP="00B95381" w:rsidR="00B95381" w:rsidRPr="004F5AD5">
      <w:pPr>
        <w:spacing w:lineRule="auto" w:line="240" w:after="0"/>
        <w:ind w:firstLine="708" w:left="1416"/>
        <w:jc w:val="both"/>
        <w:rPr>
          <w:rFonts w:hAnsi="Times New Roman" w:ascii="Times New Roman"/>
          <w:sz w:val="24"/>
          <w:szCs w:val="24"/>
          <w:lang w:eastAsia="hr-HR"/>
        </w:rPr>
      </w:pPr>
    </w:p>
    <w:p w:rsidRDefault="00B95381" w:rsidP="00B95381" w:rsidR="00B95381" w:rsidRPr="004F5AD5">
      <w:pPr>
        <w:spacing w:lineRule="auto" w:line="240" w:after="0"/>
        <w:ind w:firstLine="708" w:left="1416"/>
        <w:jc w:val="both"/>
        <w:rPr>
          <w:rFonts w:hAnsi="Times New Roman" w:ascii="Times New Roman"/>
          <w:sz w:val="24"/>
          <w:szCs w:val="24"/>
          <w:lang w:eastAsia="hr-HR"/>
        </w:rPr>
      </w:pPr>
    </w:p>
    <w:p w:rsidRDefault="00B95381" w:rsidP="00B95381" w:rsidR="00B95381" w:rsidRPr="004F5AD5">
      <w:pPr>
        <w:spacing w:lineRule="auto" w:line="240" w:after="0"/>
        <w:ind w:firstLine="708" w:left="1416"/>
        <w:jc w:val="both"/>
        <w:rPr>
          <w:rFonts w:hAnsi="Times New Roman" w:ascii="Times New Roman"/>
          <w:sz w:val="24"/>
          <w:szCs w:val="24"/>
          <w:lang w:eastAsia="hr-HR"/>
        </w:rPr>
      </w:pPr>
    </w:p>
    <w:p w:rsidRDefault="00B95381" w:rsidP="00B95381" w:rsidR="00B95381" w:rsidRPr="004F5AD5">
      <w:pPr>
        <w:spacing w:lineRule="auto" w:line="240" w:after="0"/>
        <w:ind w:left="2832"/>
        <w:jc w:val="both"/>
        <w:rPr>
          <w:rFonts w:hAnsi="Times New Roman" w:ascii="Times New Roman"/>
          <w:bCs/>
          <w:sz w:val="24"/>
          <w:szCs w:val="24"/>
          <w:lang w:eastAsia="hr-HR"/>
        </w:rPr>
      </w:pPr>
      <w:r w:rsidRPr="004F5AD5">
        <w:rPr>
          <w:rFonts w:hAnsi="Times New Roman" w:ascii="Times New Roman"/>
          <w:sz w:val="24"/>
          <w:szCs w:val="24"/>
          <w:lang w:eastAsia="hr-HR"/>
        </w:rPr>
        <w:t>ZAPISNIČAR</w:t>
      </w:r>
      <w:r w:rsidRPr="004F5AD5">
        <w:rPr>
          <w:rFonts w:hAnsi="Times New Roman" w:ascii="Times New Roman"/>
          <w:bCs/>
          <w:sz w:val="24"/>
          <w:szCs w:val="24"/>
          <w:lang w:eastAsia="hr-HR"/>
        </w:rPr>
        <w:tab/>
      </w:r>
      <w:r w:rsidRPr="004F5AD5">
        <w:rPr>
          <w:rFonts w:hAnsi="Times New Roman" w:ascii="Times New Roman"/>
          <w:bCs/>
          <w:sz w:val="24"/>
          <w:szCs w:val="24"/>
          <w:lang w:eastAsia="hr-HR"/>
        </w:rPr>
        <w:tab/>
      </w:r>
      <w:r w:rsidRPr="004F5AD5">
        <w:rPr>
          <w:rFonts w:hAnsi="Times New Roman" w:ascii="Times New Roman"/>
          <w:bCs/>
          <w:sz w:val="24"/>
          <w:szCs w:val="24"/>
          <w:lang w:eastAsia="hr-HR"/>
        </w:rPr>
        <w:tab/>
      </w:r>
      <w:r w:rsidRPr="004F5AD5">
        <w:rPr>
          <w:rFonts w:hAnsi="Times New Roman" w:ascii="Times New Roman"/>
          <w:bCs/>
          <w:sz w:val="24"/>
          <w:szCs w:val="24"/>
          <w:lang w:eastAsia="hr-HR"/>
        </w:rPr>
        <w:tab/>
        <w:t xml:space="preserve">POVJERNIK </w:t>
      </w:r>
    </w:p>
    <w:p w:rsidRDefault="00B95381" w:rsidP="00B95381" w:rsidR="00B95381" w:rsidRPr="004F5AD5">
      <w:pPr>
        <w:spacing w:lineRule="auto" w:line="240" w:after="0"/>
        <w:ind w:left="2832"/>
        <w:jc w:val="both"/>
        <w:rPr>
          <w:rFonts w:hAnsi="Times New Roman" w:ascii="Times New Roman"/>
          <w:bCs/>
          <w:sz w:val="24"/>
          <w:szCs w:val="24"/>
          <w:lang w:eastAsia="hr-HR"/>
        </w:rPr>
      </w:pPr>
    </w:p>
    <w:p w:rsidRDefault="00B95381" w:rsidP="00B95381" w:rsidR="00B95381" w:rsidRPr="004F5AD5">
      <w:pPr>
        <w:spacing w:lineRule="auto" w:line="240" w:after="0"/>
        <w:ind w:left="2832"/>
        <w:jc w:val="both"/>
        <w:rPr>
          <w:rFonts w:hAnsi="Times New Roman" w:ascii="Times New Roman"/>
          <w:bCs/>
          <w:sz w:val="24"/>
          <w:szCs w:val="24"/>
          <w:lang w:eastAsia="hr-HR"/>
        </w:rPr>
      </w:pPr>
    </w:p>
    <w:p w:rsidRDefault="00B95381" w:rsidP="00F565F3" w:rsidR="00B95381" w:rsidRPr="004F5AD5">
      <w:pPr>
        <w:spacing w:lineRule="auto" w:line="240" w:after="0"/>
        <w:ind w:firstLine="708" w:left="5664"/>
        <w:jc w:val="both"/>
        <w:rPr>
          <w:rFonts w:hAnsi="Times New Roman" w:ascii="Times New Roman"/>
          <w:bCs/>
          <w:sz w:val="24"/>
          <w:szCs w:val="24"/>
          <w:lang w:eastAsia="hr-HR"/>
        </w:rPr>
      </w:pPr>
      <w:r w:rsidRPr="004F5AD5">
        <w:rPr>
          <w:rFonts w:hAnsi="Times New Roman" w:ascii="Times New Roman"/>
          <w:bCs/>
          <w:sz w:val="24"/>
          <w:szCs w:val="24"/>
          <w:lang w:eastAsia="hr-HR"/>
        </w:rPr>
        <w:t>VJEROVNICI</w:t>
      </w:r>
      <w:r w:rsidR="00F565F3">
        <w:rPr>
          <w:rFonts w:hAnsi="Times New Roman" w:ascii="Times New Roman"/>
          <w:bCs/>
          <w:sz w:val="24"/>
          <w:szCs w:val="24"/>
          <w:lang w:eastAsia="hr-HR"/>
        </w:rPr>
        <w:t xml:space="preserve"> </w:t>
      </w:r>
      <w:r w:rsidR="00F565F3">
        <w:rPr>
          <w:rFonts w:hAnsi="Times New Roman" w:ascii="Times New Roman"/>
          <w:bCs/>
          <w:sz w:val="24"/>
          <w:szCs w:val="24"/>
          <w:lang w:eastAsia="hr-HR"/>
        </w:rPr>
        <w:tab/>
      </w:r>
      <w:r w:rsidR="00F565F3">
        <w:rPr>
          <w:rFonts w:hAnsi="Times New Roman" w:ascii="Times New Roman"/>
          <w:bCs/>
          <w:sz w:val="24"/>
          <w:szCs w:val="24"/>
          <w:lang w:eastAsia="hr-HR"/>
        </w:rPr>
        <w:tab/>
      </w:r>
    </w:p>
    <w:p w:rsidRDefault="00B95381" w:rsidP="00B95381" w:rsidR="00B95381" w:rsidRPr="004F5AD5">
      <w:pPr>
        <w:pStyle w:val="Odlomakpopisa"/>
        <w:jc w:val="center"/>
        <w:rPr>
          <w:rFonts w:hAnsi="Times New Roman" w:ascii="Times New Roman"/>
          <w:sz w:val="24"/>
          <w:szCs w:val="24"/>
        </w:rPr>
      </w:pPr>
      <w:r>
        <w:rPr>
          <w:rFonts w:hAnsi="Times New Roman" w:ascii="Times New Roman"/>
          <w:sz w:val="24"/>
          <w:szCs w:val="24"/>
        </w:rPr>
        <w:t xml:space="preserve">                                                                               </w:t>
      </w:r>
      <w:r w:rsidRPr="004F5AD5">
        <w:rPr>
          <w:rFonts w:hAnsi="Times New Roman" w:ascii="Times New Roman"/>
          <w:sz w:val="24"/>
          <w:szCs w:val="24"/>
        </w:rPr>
        <w:t xml:space="preserve">K &amp; G s.n.c. Italija, </w:t>
      </w:r>
    </w:p>
    <w:p w:rsidRDefault="00B95381" w:rsidP="00B95381" w:rsidR="00B95381" w:rsidRPr="00B95381">
      <w:pPr>
        <w:ind w:firstLine="708" w:left="4956"/>
        <w:rPr>
          <w:rFonts w:hAnsi="Times New Roman" w:ascii="Times New Roman"/>
          <w:sz w:val="24"/>
          <w:szCs w:val="24"/>
        </w:rPr>
      </w:pPr>
      <w:r w:rsidRPr="00B95381">
        <w:rPr>
          <w:rFonts w:hAnsi="Times New Roman" w:ascii="Times New Roman"/>
          <w:sz w:val="24"/>
          <w:szCs w:val="24"/>
        </w:rPr>
        <w:t xml:space="preserve">Jadranska banka d.d. Šibenik, </w:t>
      </w:r>
    </w:p>
    <w:p w:rsidRDefault="00B95381" w:rsidP="006F75B5" w:rsidR="00B95381" w:rsidRPr="004F5AD5">
      <w:pPr>
        <w:spacing w:lineRule="auto" w:line="240" w:after="0"/>
        <w:rPr>
          <w:rFonts w:hAnsi="Times New Roman" w:ascii="Times New Roman"/>
          <w:sz w:val="24"/>
          <w:szCs w:val="24"/>
        </w:rPr>
      </w:pPr>
    </w:p>
    <w:sectPr w:rsidSect="00F565F3" w:rsidR="00B95381" w:rsidRPr="004F5AD5">
      <w:headerReference w:type="default" r:id="rId10"/>
      <w:headerReference w:type="first" r:id="rId11"/>
      <w:pgSz w:h="16838" w:w="11906"/>
      <w:pgMar w:gutter="0" w:footer="708" w:header="708" w:left="1417" w:bottom="709"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2516" w:rsidP="00954CC2" w:rsidR="00A82516">
      <w:pPr>
        <w:spacing w:lineRule="auto" w:line="240" w:after="0"/>
      </w:pPr>
      <w:r>
        <w:separator/>
      </w:r>
    </w:p>
  </w:endnote>
  <w:endnote w:id="0" w:type="continuationSeparator">
    <w:p w:rsidRDefault="00A82516" w:rsidP="00954CC2" w:rsidR="00A82516">
      <w:pPr>
        <w:spacing w:lineRule="auto" w:line="240" w:after="0"/>
      </w:pPr>
      <w:r>
        <w:continuationSeparator/>
      </w:r>
    </w:p>
  </w:endnote>
  <w:endnote w:id="1" w:type="continuationNotice">
    <w:p w:rsidRDefault="00A82516" w:rsidR="00A82516">
      <w:pPr>
        <w:spacing w:lineRule="auto" w:line="240" w:after="0"/>
      </w:pP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2516" w:rsidP="00954CC2" w:rsidR="00A82516">
      <w:pPr>
        <w:spacing w:lineRule="auto" w:line="240" w:after="0"/>
      </w:pPr>
      <w:r>
        <w:separator/>
      </w:r>
    </w:p>
  </w:footnote>
  <w:footnote w:id="0" w:type="continuationSeparator">
    <w:p w:rsidRDefault="00A82516" w:rsidP="00954CC2" w:rsidR="00A82516">
      <w:pPr>
        <w:spacing w:lineRule="auto" w:line="240" w:after="0"/>
      </w:pPr>
      <w:r>
        <w:continuationSeparator/>
      </w:r>
    </w:p>
  </w:footnote>
  <w:footnote w:id="1" w:type="continuationNotice">
    <w:p w:rsidRDefault="00A82516" w:rsidR="00A82516">
      <w:pPr>
        <w:spacing w:lineRule="auto" w:line="240" w:after="0"/>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2516" w:rsidP="00F565F3" w:rsidR="00A82516" w:rsidRPr="006550FF">
    <w:pPr>
      <w:pStyle w:val="Zaglavlje"/>
      <w:jc w:val="right"/>
      <w:rPr>
        <w:rFonts w:hAnsi="Times New Roman" w:ascii="Times New Roman"/>
        <w:sz w:val="22"/>
        <w:szCs w:val="22"/>
      </w:rPr>
    </w:pPr>
    <w:r>
      <w:rPr>
        <w:rFonts w:hAnsi="Times New Roman" w:ascii="Times New Roman"/>
        <w:sz w:val="24"/>
        <w:szCs w:val="24"/>
      </w:rPr>
      <w:t xml:space="preserve">                   </w:t>
    </w:r>
    <w:r w:rsidRPr="00654D7D">
      <w:rPr>
        <w:rFonts w:hAnsi="Times New Roman" w:ascii="Times New Roman"/>
        <w:sz w:val="24"/>
        <w:szCs w:val="24"/>
      </w:rPr>
      <w:fldChar w:fldCharType="begin"/>
    </w:r>
    <w:r w:rsidRPr="00654D7D">
      <w:rPr>
        <w:rFonts w:hAnsi="Times New Roman" w:ascii="Times New Roman"/>
        <w:sz w:val="24"/>
        <w:szCs w:val="24"/>
      </w:rPr>
      <w:instrText>PAGE   \* MERGEFORMAT</w:instrText>
    </w:r>
    <w:r w:rsidRPr="00654D7D">
      <w:rPr>
        <w:rFonts w:hAnsi="Times New Roman" w:ascii="Times New Roman"/>
        <w:sz w:val="24"/>
        <w:szCs w:val="24"/>
      </w:rPr>
      <w:fldChar w:fldCharType="separate"/>
    </w:r>
    <w:r w:rsidR="001302E2">
      <w:rPr>
        <w:rFonts w:hAnsi="Times New Roman" w:ascii="Times New Roman"/>
        <w:noProof/>
        <w:sz w:val="24"/>
        <w:szCs w:val="24"/>
      </w:rPr>
      <w:t>2</w:t>
    </w:r>
    <w:r w:rsidRPr="00654D7D">
      <w:rPr>
        <w:rFonts w:hAnsi="Times New Roman" w:ascii="Times New Roman"/>
        <w:sz w:val="24"/>
        <w:szCs w:val="24"/>
      </w:rPr>
      <w:fldChar w:fldCharType="end"/>
    </w:r>
    <w:r>
      <w:rPr>
        <w:rFonts w:hAnsi="Times New Roman" w:ascii="Times New Roman"/>
        <w:sz w:val="24"/>
        <w:szCs w:val="24"/>
      </w:rPr>
      <w:tab/>
    </w:r>
    <w:r w:rsidR="00F565F3" w:rsidRPr="004D267A">
      <w:rPr>
        <w:rFonts w:hAnsi="Times New Roman" w:ascii="Times New Roman"/>
        <w:sz w:val="22"/>
        <w:szCs w:val="22"/>
      </w:rPr>
      <w:t>Poslovni</w:t>
    </w:r>
    <w:r w:rsidR="00F565F3">
      <w:rPr>
        <w:rFonts w:hAnsi="Times New Roman" w:ascii="Times New Roman"/>
        <w:sz w:val="22"/>
        <w:szCs w:val="22"/>
      </w:rPr>
      <w:t xml:space="preserve"> broj: 2 St-550/15-62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2516" w:rsidP="004D267A" w:rsidR="00A82516" w:rsidRPr="004D267A">
    <w:pPr>
      <w:pStyle w:val="Zaglavlje"/>
      <w:jc w:val="right"/>
      <w:rPr>
        <w:rFonts w:hAnsi="Times New Roman" w:ascii="Times New Roman"/>
        <w:sz w:val="22"/>
        <w:szCs w:val="22"/>
      </w:rPr>
    </w:pPr>
    <w:r w:rsidRPr="004D267A">
      <w:rPr>
        <w:rFonts w:hAnsi="Times New Roman" w:ascii="Times New Roman"/>
        <w:sz w:val="22"/>
        <w:szCs w:val="22"/>
      </w:rPr>
      <w:t>Poslovni</w:t>
    </w:r>
    <w:r>
      <w:rPr>
        <w:rFonts w:hAnsi="Times New Roman" w:ascii="Times New Roman"/>
        <w:sz w:val="22"/>
        <w:szCs w:val="22"/>
      </w:rPr>
      <w:t xml:space="preserve"> broj: 2 St-550/15-62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A546223A"/>
    <w:lvl w:ilvl="0">
      <w:start w:val="1"/>
      <w:numFmt w:val="decimal"/>
      <w:lvlText w:val="%1."/>
      <w:lvlJc w:val="left"/>
      <w:pPr>
        <w:tabs>
          <w:tab w:pos="1492" w:val="num"/>
        </w:tabs>
        <w:ind w:hanging="360" w:left="1492"/>
      </w:pPr>
      <w:rPr>
        <w:rFonts w:cs="Times New Roman"/>
      </w:rPr>
    </w:lvl>
  </w:abstractNum>
  <w:abstractNum w:abstractNumId="1">
    <w:nsid w:val="FFFFFF7D"/>
    <w:multiLevelType w:val="singleLevel"/>
    <w:tmpl w:val="A356BD60"/>
    <w:lvl w:ilvl="0">
      <w:start w:val="1"/>
      <w:numFmt w:val="decimal"/>
      <w:lvlText w:val="%1."/>
      <w:lvlJc w:val="left"/>
      <w:pPr>
        <w:tabs>
          <w:tab w:pos="1209" w:val="num"/>
        </w:tabs>
        <w:ind w:hanging="360" w:left="1209"/>
      </w:pPr>
      <w:rPr>
        <w:rFonts w:cs="Times New Roman"/>
      </w:rPr>
    </w:lvl>
  </w:abstractNum>
  <w:abstractNum w:abstractNumId="2">
    <w:nsid w:val="FFFFFF7E"/>
    <w:multiLevelType w:val="singleLevel"/>
    <w:tmpl w:val="D3088512"/>
    <w:lvl w:ilvl="0">
      <w:start w:val="1"/>
      <w:numFmt w:val="decimal"/>
      <w:lvlText w:val="%1."/>
      <w:lvlJc w:val="left"/>
      <w:pPr>
        <w:tabs>
          <w:tab w:pos="926" w:val="num"/>
        </w:tabs>
        <w:ind w:hanging="360" w:left="926"/>
      </w:pPr>
      <w:rPr>
        <w:rFonts w:cs="Times New Roman"/>
      </w:rPr>
    </w:lvl>
  </w:abstractNum>
  <w:abstractNum w:abstractNumId="3">
    <w:nsid w:val="FFFFFF7F"/>
    <w:multiLevelType w:val="singleLevel"/>
    <w:tmpl w:val="140094DA"/>
    <w:lvl w:ilvl="0">
      <w:start w:val="1"/>
      <w:numFmt w:val="decimal"/>
      <w:lvlText w:val="%1."/>
      <w:lvlJc w:val="left"/>
      <w:pPr>
        <w:tabs>
          <w:tab w:pos="643" w:val="num"/>
        </w:tabs>
        <w:ind w:hanging="360" w:left="643"/>
      </w:pPr>
      <w:rPr>
        <w:rFonts w:cs="Times New Roman"/>
      </w:rPr>
    </w:lvl>
  </w:abstractNum>
  <w:abstractNum w:abstractNumId="4">
    <w:nsid w:val="FFFFFF80"/>
    <w:multiLevelType w:val="singleLevel"/>
    <w:tmpl w:val="943082C4"/>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082608B6"/>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F5322D06"/>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78B8AD2C"/>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BF9EBB12"/>
    <w:lvl w:ilvl="0">
      <w:start w:val="1"/>
      <w:numFmt w:val="decimal"/>
      <w:lvlText w:val="%1."/>
      <w:lvlJc w:val="left"/>
      <w:pPr>
        <w:tabs>
          <w:tab w:pos="360" w:val="num"/>
        </w:tabs>
        <w:ind w:hanging="360" w:left="360"/>
      </w:pPr>
      <w:rPr>
        <w:rFonts w:cs="Times New Roman"/>
      </w:rPr>
    </w:lvl>
  </w:abstractNum>
  <w:abstractNum w:abstractNumId="9">
    <w:nsid w:val="FFFFFF89"/>
    <w:multiLevelType w:val="singleLevel"/>
    <w:tmpl w:val="DABE4E40"/>
    <w:lvl w:ilvl="0">
      <w:start w:val="1"/>
      <w:numFmt w:val="bullet"/>
      <w:lvlText w:val=""/>
      <w:lvlJc w:val="left"/>
      <w:pPr>
        <w:tabs>
          <w:tab w:pos="360" w:val="num"/>
        </w:tabs>
        <w:ind w:hanging="360" w:left="360"/>
      </w:pPr>
      <w:rPr>
        <w:rFonts w:hAnsi="Symbol" w:ascii="Symbol" w:hint="default"/>
      </w:rPr>
    </w:lvl>
  </w:abstractNum>
  <w:abstractNum w:abstractNumId="10">
    <w:nsid w:val="15505895"/>
    <w:multiLevelType w:val="hybridMultilevel"/>
    <w:tmpl w:val="C43A7894"/>
    <w:lvl w:tplc="E196E29A" w:ilvl="0">
      <w:start w:val="2"/>
      <w:numFmt w:val="upperRoman"/>
      <w:lvlText w:val="%1)"/>
      <w:lvlJc w:val="left"/>
      <w:pPr>
        <w:tabs>
          <w:tab w:pos="1440" w:val="num"/>
        </w:tabs>
        <w:ind w:hanging="720" w:left="1440"/>
      </w:pPr>
      <w:rPr>
        <w:rFonts w:cs="Times New Roman" w:hint="default"/>
      </w:rPr>
    </w:lvl>
    <w:lvl w:tentative="true" w:tplc="04090019" w:ilvl="1">
      <w:start w:val="1"/>
      <w:numFmt w:val="lowerLetter"/>
      <w:lvlText w:val="%2."/>
      <w:lvlJc w:val="left"/>
      <w:pPr>
        <w:tabs>
          <w:tab w:pos="1800" w:val="num"/>
        </w:tabs>
        <w:ind w:hanging="360" w:left="1800"/>
      </w:pPr>
      <w:rPr>
        <w:rFonts w:cs="Times New Roman"/>
      </w:rPr>
    </w:lvl>
    <w:lvl w:tentative="true" w:tplc="0409001B" w:ilvl="2">
      <w:start w:val="1"/>
      <w:numFmt w:val="lowerRoman"/>
      <w:lvlText w:val="%3."/>
      <w:lvlJc w:val="right"/>
      <w:pPr>
        <w:tabs>
          <w:tab w:pos="2520" w:val="num"/>
        </w:tabs>
        <w:ind w:hanging="180" w:left="2520"/>
      </w:pPr>
      <w:rPr>
        <w:rFonts w:cs="Times New Roman"/>
      </w:rPr>
    </w:lvl>
    <w:lvl w:tentative="true" w:tplc="0409000F" w:ilvl="3">
      <w:start w:val="1"/>
      <w:numFmt w:val="decimal"/>
      <w:lvlText w:val="%4."/>
      <w:lvlJc w:val="left"/>
      <w:pPr>
        <w:tabs>
          <w:tab w:pos="3240" w:val="num"/>
        </w:tabs>
        <w:ind w:hanging="360" w:left="3240"/>
      </w:pPr>
      <w:rPr>
        <w:rFonts w:cs="Times New Roman"/>
      </w:rPr>
    </w:lvl>
    <w:lvl w:tentative="true" w:tplc="04090019" w:ilvl="4">
      <w:start w:val="1"/>
      <w:numFmt w:val="lowerLetter"/>
      <w:lvlText w:val="%5."/>
      <w:lvlJc w:val="left"/>
      <w:pPr>
        <w:tabs>
          <w:tab w:pos="3960" w:val="num"/>
        </w:tabs>
        <w:ind w:hanging="360" w:left="3960"/>
      </w:pPr>
      <w:rPr>
        <w:rFonts w:cs="Times New Roman"/>
      </w:rPr>
    </w:lvl>
    <w:lvl w:tentative="true" w:tplc="0409001B" w:ilvl="5">
      <w:start w:val="1"/>
      <w:numFmt w:val="lowerRoman"/>
      <w:lvlText w:val="%6."/>
      <w:lvlJc w:val="right"/>
      <w:pPr>
        <w:tabs>
          <w:tab w:pos="4680" w:val="num"/>
        </w:tabs>
        <w:ind w:hanging="180" w:left="4680"/>
      </w:pPr>
      <w:rPr>
        <w:rFonts w:cs="Times New Roman"/>
      </w:rPr>
    </w:lvl>
    <w:lvl w:tentative="true" w:tplc="0409000F" w:ilvl="6">
      <w:start w:val="1"/>
      <w:numFmt w:val="decimal"/>
      <w:lvlText w:val="%7."/>
      <w:lvlJc w:val="left"/>
      <w:pPr>
        <w:tabs>
          <w:tab w:pos="5400" w:val="num"/>
        </w:tabs>
        <w:ind w:hanging="360" w:left="5400"/>
      </w:pPr>
      <w:rPr>
        <w:rFonts w:cs="Times New Roman"/>
      </w:rPr>
    </w:lvl>
    <w:lvl w:tentative="true" w:tplc="04090019" w:ilvl="7">
      <w:start w:val="1"/>
      <w:numFmt w:val="lowerLetter"/>
      <w:lvlText w:val="%8."/>
      <w:lvlJc w:val="left"/>
      <w:pPr>
        <w:tabs>
          <w:tab w:pos="6120" w:val="num"/>
        </w:tabs>
        <w:ind w:hanging="360" w:left="6120"/>
      </w:pPr>
      <w:rPr>
        <w:rFonts w:cs="Times New Roman"/>
      </w:rPr>
    </w:lvl>
    <w:lvl w:tentative="true" w:tplc="0409001B" w:ilvl="8">
      <w:start w:val="1"/>
      <w:numFmt w:val="lowerRoman"/>
      <w:lvlText w:val="%9."/>
      <w:lvlJc w:val="right"/>
      <w:pPr>
        <w:tabs>
          <w:tab w:pos="6840" w:val="num"/>
        </w:tabs>
        <w:ind w:hanging="180" w:left="6840"/>
      </w:pPr>
      <w:rPr>
        <w:rFonts w:cs="Times New Roman"/>
      </w:rPr>
    </w:lvl>
  </w:abstractNum>
  <w:abstractNum w:abstractNumId="11">
    <w:nsid w:val="2F2B2EED"/>
    <w:multiLevelType w:val="hybridMultilevel"/>
    <w:tmpl w:val="410E40B8"/>
    <w:lvl w:tplc="04090001" w:ilvl="0">
      <w:start w:val="1"/>
      <w:numFmt w:val="bullet"/>
      <w:lvlText w:val=""/>
      <w:lvlJc w:val="left"/>
      <w:pPr>
        <w:tabs>
          <w:tab w:pos="1440" w:val="num"/>
        </w:tabs>
        <w:ind w:hanging="360" w:left="1440"/>
      </w:pPr>
      <w:rPr>
        <w:rFonts w:hAnsi="Symbol" w:ascii="Symbol" w:hint="default"/>
      </w:rPr>
    </w:lvl>
    <w:lvl w:tentative="true" w:tplc="04090003" w:ilvl="1">
      <w:start w:val="1"/>
      <w:numFmt w:val="bullet"/>
      <w:lvlText w:val="o"/>
      <w:lvlJc w:val="left"/>
      <w:pPr>
        <w:tabs>
          <w:tab w:pos="2160" w:val="num"/>
        </w:tabs>
        <w:ind w:hanging="360" w:left="2160"/>
      </w:pPr>
      <w:rPr>
        <w:rFonts w:hAnsi="Courier New" w:ascii="Courier New" w:hint="default"/>
      </w:rPr>
    </w:lvl>
    <w:lvl w:tentative="true" w:tplc="04090005" w:ilvl="2">
      <w:start w:val="1"/>
      <w:numFmt w:val="bullet"/>
      <w:lvlText w:val=""/>
      <w:lvlJc w:val="left"/>
      <w:pPr>
        <w:tabs>
          <w:tab w:pos="2880" w:val="num"/>
        </w:tabs>
        <w:ind w:hanging="360" w:left="2880"/>
      </w:pPr>
      <w:rPr>
        <w:rFonts w:hAnsi="Wingdings" w:ascii="Wingdings" w:hint="default"/>
      </w:rPr>
    </w:lvl>
    <w:lvl w:tentative="true" w:tplc="04090001" w:ilvl="3">
      <w:start w:val="1"/>
      <w:numFmt w:val="bullet"/>
      <w:lvlText w:val=""/>
      <w:lvlJc w:val="left"/>
      <w:pPr>
        <w:tabs>
          <w:tab w:pos="3600" w:val="num"/>
        </w:tabs>
        <w:ind w:hanging="360" w:left="3600"/>
      </w:pPr>
      <w:rPr>
        <w:rFonts w:hAnsi="Symbol" w:ascii="Symbol" w:hint="default"/>
      </w:rPr>
    </w:lvl>
    <w:lvl w:tentative="true" w:tplc="04090003" w:ilvl="4">
      <w:start w:val="1"/>
      <w:numFmt w:val="bullet"/>
      <w:lvlText w:val="o"/>
      <w:lvlJc w:val="left"/>
      <w:pPr>
        <w:tabs>
          <w:tab w:pos="4320" w:val="num"/>
        </w:tabs>
        <w:ind w:hanging="360" w:left="4320"/>
      </w:pPr>
      <w:rPr>
        <w:rFonts w:hAnsi="Courier New" w:ascii="Courier New" w:hint="default"/>
      </w:rPr>
    </w:lvl>
    <w:lvl w:tentative="true" w:tplc="04090005" w:ilvl="5">
      <w:start w:val="1"/>
      <w:numFmt w:val="bullet"/>
      <w:lvlText w:val=""/>
      <w:lvlJc w:val="left"/>
      <w:pPr>
        <w:tabs>
          <w:tab w:pos="5040" w:val="num"/>
        </w:tabs>
        <w:ind w:hanging="360" w:left="5040"/>
      </w:pPr>
      <w:rPr>
        <w:rFonts w:hAnsi="Wingdings" w:ascii="Wingdings" w:hint="default"/>
      </w:rPr>
    </w:lvl>
    <w:lvl w:tentative="true" w:tplc="04090001" w:ilvl="6">
      <w:start w:val="1"/>
      <w:numFmt w:val="bullet"/>
      <w:lvlText w:val=""/>
      <w:lvlJc w:val="left"/>
      <w:pPr>
        <w:tabs>
          <w:tab w:pos="5760" w:val="num"/>
        </w:tabs>
        <w:ind w:hanging="360" w:left="5760"/>
      </w:pPr>
      <w:rPr>
        <w:rFonts w:hAnsi="Symbol" w:ascii="Symbol" w:hint="default"/>
      </w:rPr>
    </w:lvl>
    <w:lvl w:tentative="true" w:tplc="04090003" w:ilvl="7">
      <w:start w:val="1"/>
      <w:numFmt w:val="bullet"/>
      <w:lvlText w:val="o"/>
      <w:lvlJc w:val="left"/>
      <w:pPr>
        <w:tabs>
          <w:tab w:pos="6480" w:val="num"/>
        </w:tabs>
        <w:ind w:hanging="360" w:left="6480"/>
      </w:pPr>
      <w:rPr>
        <w:rFonts w:hAnsi="Courier New" w:ascii="Courier New" w:hint="default"/>
      </w:rPr>
    </w:lvl>
    <w:lvl w:tentative="true" w:tplc="04090005" w:ilvl="8">
      <w:start w:val="1"/>
      <w:numFmt w:val="bullet"/>
      <w:lvlText w:val=""/>
      <w:lvlJc w:val="left"/>
      <w:pPr>
        <w:tabs>
          <w:tab w:pos="7200" w:val="num"/>
        </w:tabs>
        <w:ind w:hanging="360" w:left="7200"/>
      </w:pPr>
      <w:rPr>
        <w:rFonts w:hAnsi="Wingdings" w:ascii="Wingdings" w:hint="default"/>
      </w:rPr>
    </w:lvl>
  </w:abstractNum>
  <w:abstractNum w:abstractNumId="12">
    <w:nsid w:val="31F2549C"/>
    <w:multiLevelType w:val="hybridMultilevel"/>
    <w:tmpl w:val="E0108394"/>
    <w:lvl w:tplc="C3D666AA" w:ilvl="0">
      <w:start w:val="3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37D652B7"/>
    <w:multiLevelType w:val="hybridMultilevel"/>
    <w:tmpl w:val="4A74D062"/>
    <w:lvl w:tplc="D86C2276" w:ilvl="0">
      <w:start w:val="1"/>
      <w:numFmt w:val="lowerLetter"/>
      <w:lvlText w:val="%1)"/>
      <w:lvlJc w:val="left"/>
      <w:pPr>
        <w:ind w:hanging="360" w:left="720"/>
      </w:pPr>
      <w:rPr>
        <w:rFonts w:cs="Times New Roman" w:eastAsia="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4">
    <w:nsid w:val="584F16FA"/>
    <w:multiLevelType w:val="hybridMultilevel"/>
    <w:tmpl w:val="BE3237B0"/>
    <w:lvl w:tplc="F3C68B7C" w:ilvl="0">
      <w:start w:val="1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0567B83"/>
    <w:multiLevelType w:val="hybridMultilevel"/>
    <w:tmpl w:val="95463402"/>
    <w:lvl w:tplc="D2E29E1E" w:ilvl="0">
      <w:start w:val="1"/>
      <w:numFmt w:val="upperRoman"/>
      <w:lvlText w:val="%1."/>
      <w:lvlJc w:val="left"/>
      <w:pPr>
        <w:ind w:hanging="720" w:left="1440"/>
      </w:pPr>
      <w:rPr>
        <w:rFonts w:cs="Times New Roman" w:hint="default"/>
      </w:rPr>
    </w:lvl>
    <w:lvl w:tentative="true" w:tplc="041A0019" w:ilvl="1">
      <w:start w:val="1"/>
      <w:numFmt w:val="lowerLetter"/>
      <w:lvlText w:val="%2."/>
      <w:lvlJc w:val="left"/>
      <w:pPr>
        <w:ind w:hanging="360" w:left="1800"/>
      </w:pPr>
      <w:rPr>
        <w:rFonts w:cs="Times New Roman"/>
      </w:rPr>
    </w:lvl>
    <w:lvl w:tentative="true" w:tplc="041A001B" w:ilvl="2">
      <w:start w:val="1"/>
      <w:numFmt w:val="lowerRoman"/>
      <w:lvlText w:val="%3."/>
      <w:lvlJc w:val="right"/>
      <w:pPr>
        <w:ind w:hanging="180" w:left="2520"/>
      </w:pPr>
      <w:rPr>
        <w:rFonts w:cs="Times New Roman"/>
      </w:rPr>
    </w:lvl>
    <w:lvl w:tentative="true" w:tplc="041A000F" w:ilvl="3">
      <w:start w:val="1"/>
      <w:numFmt w:val="decimal"/>
      <w:lvlText w:val="%4."/>
      <w:lvlJc w:val="left"/>
      <w:pPr>
        <w:ind w:hanging="360" w:left="3240"/>
      </w:pPr>
      <w:rPr>
        <w:rFonts w:cs="Times New Roman"/>
      </w:rPr>
    </w:lvl>
    <w:lvl w:tentative="true" w:tplc="041A0019" w:ilvl="4">
      <w:start w:val="1"/>
      <w:numFmt w:val="lowerLetter"/>
      <w:lvlText w:val="%5."/>
      <w:lvlJc w:val="left"/>
      <w:pPr>
        <w:ind w:hanging="360" w:left="3960"/>
      </w:pPr>
      <w:rPr>
        <w:rFonts w:cs="Times New Roman"/>
      </w:rPr>
    </w:lvl>
    <w:lvl w:tentative="true" w:tplc="041A001B" w:ilvl="5">
      <w:start w:val="1"/>
      <w:numFmt w:val="lowerRoman"/>
      <w:lvlText w:val="%6."/>
      <w:lvlJc w:val="right"/>
      <w:pPr>
        <w:ind w:hanging="180" w:left="4680"/>
      </w:pPr>
      <w:rPr>
        <w:rFonts w:cs="Times New Roman"/>
      </w:rPr>
    </w:lvl>
    <w:lvl w:tentative="true" w:tplc="041A000F" w:ilvl="6">
      <w:start w:val="1"/>
      <w:numFmt w:val="decimal"/>
      <w:lvlText w:val="%7."/>
      <w:lvlJc w:val="left"/>
      <w:pPr>
        <w:ind w:hanging="360" w:left="5400"/>
      </w:pPr>
      <w:rPr>
        <w:rFonts w:cs="Times New Roman"/>
      </w:rPr>
    </w:lvl>
    <w:lvl w:tentative="true" w:tplc="041A0019" w:ilvl="7">
      <w:start w:val="1"/>
      <w:numFmt w:val="lowerLetter"/>
      <w:lvlText w:val="%8."/>
      <w:lvlJc w:val="left"/>
      <w:pPr>
        <w:ind w:hanging="360" w:left="6120"/>
      </w:pPr>
      <w:rPr>
        <w:rFonts w:cs="Times New Roman"/>
      </w:rPr>
    </w:lvl>
    <w:lvl w:tentative="true" w:tplc="041A001B" w:ilvl="8">
      <w:start w:val="1"/>
      <w:numFmt w:val="lowerRoman"/>
      <w:lvlText w:val="%9."/>
      <w:lvlJc w:val="right"/>
      <w:pPr>
        <w:ind w:hanging="180" w:left="6840"/>
      </w:pPr>
      <w:rPr>
        <w:rFonts w:cs="Times New Roman"/>
      </w:rPr>
    </w:lvl>
  </w:abstractNum>
  <w:abstractNum w:abstractNumId="16">
    <w:nsid w:val="658D28A2"/>
    <w:multiLevelType w:val="hybridMultilevel"/>
    <w:tmpl w:val="EFBA79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74C244B"/>
    <w:multiLevelType w:val="hybridMultilevel"/>
    <w:tmpl w:val="4E6AB7B4"/>
    <w:lvl w:tplc="83D63F1A" w:ilvl="0">
      <w:start w:val="2"/>
      <w:numFmt w:val="bullet"/>
      <w:lvlText w:val="-"/>
      <w:lvlJc w:val="left"/>
      <w:pPr>
        <w:ind w:hanging="360" w:left="720"/>
      </w:pPr>
      <w:rPr>
        <w:rFonts w:eastAsia="Times New Roman" w:hAnsi="Arial" w:ascii="Arial" w:hint="default"/>
      </w:rPr>
    </w:lvl>
    <w:lvl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0967DF6"/>
    <w:multiLevelType w:val="hybridMultilevel"/>
    <w:tmpl w:val="9FC4D2F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84B3541"/>
    <w:multiLevelType w:val="hybridMultilevel"/>
    <w:tmpl w:val="309A0B5E"/>
    <w:lvl w:tplc="041A0019" w:ilvl="0">
      <w:start w:val="1"/>
      <w:numFmt w:val="lowerLetter"/>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17"/>
  </w:num>
  <w:num w:numId="2">
    <w:abstractNumId w:val="13"/>
  </w:num>
  <w:num w:numId="3">
    <w:abstractNumId w:val="15"/>
  </w:num>
  <w:num w:numId="4">
    <w:abstractNumId w:val="19"/>
  </w:num>
  <w:num w:numId="5">
    <w:abstractNumId w:val="10"/>
  </w:num>
  <w:num w:numId="6">
    <w:abstractNumId w:val="11"/>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16"/>
  </w:num>
  <w:num w:numId="18">
    <w:abstractNumId w:val="18"/>
  </w:num>
  <w:num w:numId="19">
    <w:abstractNumId w:val="12"/>
  </w:num>
  <w:num w:numId="20">
    <w:abstractNumId w:val="14"/>
  </w:num>
  <w:numIdMacAtCleanup w:val="2"/>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1201"/>
  </w:hdrShapeDefaults>
  <w:footnotePr>
    <w:footnote w:id="-1"/>
    <w:footnote w:id="0"/>
    <w:footnote w:id="1"/>
  </w:footnotePr>
  <w:endnotePr>
    <w:endnote w:id="-1"/>
    <w:endnote w:id="0"/>
    <w:endnote w:id="1"/>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06F0"/>
    <w:rsid w:val="00004704"/>
    <w:rsid w:val="0001320C"/>
    <w:rsid w:val="00020036"/>
    <w:rsid w:val="00020374"/>
    <w:rsid w:val="00033633"/>
    <w:rsid w:val="00033CB1"/>
    <w:rsid w:val="00052B67"/>
    <w:rsid w:val="0006631E"/>
    <w:rsid w:val="00074304"/>
    <w:rsid w:val="0007797B"/>
    <w:rsid w:val="00080033"/>
    <w:rsid w:val="000804FC"/>
    <w:rsid w:val="00083A31"/>
    <w:rsid w:val="00091AEA"/>
    <w:rsid w:val="0009356E"/>
    <w:rsid w:val="0009467A"/>
    <w:rsid w:val="000A317C"/>
    <w:rsid w:val="000B6917"/>
    <w:rsid w:val="000C6804"/>
    <w:rsid w:val="000C7F50"/>
    <w:rsid w:val="000D02F4"/>
    <w:rsid w:val="000D0A15"/>
    <w:rsid w:val="000D1501"/>
    <w:rsid w:val="000D206C"/>
    <w:rsid w:val="000D3F02"/>
    <w:rsid w:val="000D406A"/>
    <w:rsid w:val="000D6A2D"/>
    <w:rsid w:val="000E75AE"/>
    <w:rsid w:val="000F0649"/>
    <w:rsid w:val="000F5D24"/>
    <w:rsid w:val="000F61B6"/>
    <w:rsid w:val="0010012A"/>
    <w:rsid w:val="0011170E"/>
    <w:rsid w:val="00117BF6"/>
    <w:rsid w:val="001302E2"/>
    <w:rsid w:val="001344CA"/>
    <w:rsid w:val="001351DA"/>
    <w:rsid w:val="001418E7"/>
    <w:rsid w:val="00152490"/>
    <w:rsid w:val="00153C0A"/>
    <w:rsid w:val="00184912"/>
    <w:rsid w:val="0018682A"/>
    <w:rsid w:val="001A28DA"/>
    <w:rsid w:val="001B28D0"/>
    <w:rsid w:val="001B3926"/>
    <w:rsid w:val="001B4F09"/>
    <w:rsid w:val="001B7996"/>
    <w:rsid w:val="001C198C"/>
    <w:rsid w:val="001C5365"/>
    <w:rsid w:val="001C658E"/>
    <w:rsid w:val="001D5A37"/>
    <w:rsid w:val="001D6479"/>
    <w:rsid w:val="001E2FAE"/>
    <w:rsid w:val="001E5102"/>
    <w:rsid w:val="00201E9A"/>
    <w:rsid w:val="00210340"/>
    <w:rsid w:val="00210D65"/>
    <w:rsid w:val="00212837"/>
    <w:rsid w:val="0022135D"/>
    <w:rsid w:val="00222211"/>
    <w:rsid w:val="00223E27"/>
    <w:rsid w:val="00224B9D"/>
    <w:rsid w:val="0023003F"/>
    <w:rsid w:val="00231666"/>
    <w:rsid w:val="00232675"/>
    <w:rsid w:val="002539CB"/>
    <w:rsid w:val="00253C31"/>
    <w:rsid w:val="00256374"/>
    <w:rsid w:val="00256C1C"/>
    <w:rsid w:val="00260A7A"/>
    <w:rsid w:val="00270602"/>
    <w:rsid w:val="00283C68"/>
    <w:rsid w:val="002906F0"/>
    <w:rsid w:val="002923D3"/>
    <w:rsid w:val="002A1FEA"/>
    <w:rsid w:val="002C1677"/>
    <w:rsid w:val="002C2FEC"/>
    <w:rsid w:val="002D0D43"/>
    <w:rsid w:val="002F2D45"/>
    <w:rsid w:val="002F2F3C"/>
    <w:rsid w:val="0030038E"/>
    <w:rsid w:val="00302956"/>
    <w:rsid w:val="0031184C"/>
    <w:rsid w:val="0032258B"/>
    <w:rsid w:val="003234A0"/>
    <w:rsid w:val="00335AB0"/>
    <w:rsid w:val="00335D6E"/>
    <w:rsid w:val="0034093B"/>
    <w:rsid w:val="00340FF5"/>
    <w:rsid w:val="00342FA0"/>
    <w:rsid w:val="00343092"/>
    <w:rsid w:val="0034487A"/>
    <w:rsid w:val="0034598C"/>
    <w:rsid w:val="00345C8B"/>
    <w:rsid w:val="0034669F"/>
    <w:rsid w:val="00360139"/>
    <w:rsid w:val="003631C7"/>
    <w:rsid w:val="003744CC"/>
    <w:rsid w:val="003773FE"/>
    <w:rsid w:val="003778F0"/>
    <w:rsid w:val="00383571"/>
    <w:rsid w:val="00384EB5"/>
    <w:rsid w:val="0039452B"/>
    <w:rsid w:val="00395EBD"/>
    <w:rsid w:val="00397093"/>
    <w:rsid w:val="003A2231"/>
    <w:rsid w:val="003A32A1"/>
    <w:rsid w:val="003A3C7A"/>
    <w:rsid w:val="003A46E7"/>
    <w:rsid w:val="003B0508"/>
    <w:rsid w:val="003C2E80"/>
    <w:rsid w:val="003C7C06"/>
    <w:rsid w:val="003D21B8"/>
    <w:rsid w:val="003D303B"/>
    <w:rsid w:val="003E33D5"/>
    <w:rsid w:val="003E6DD3"/>
    <w:rsid w:val="003F1AD1"/>
    <w:rsid w:val="003F2FE8"/>
    <w:rsid w:val="003F65CD"/>
    <w:rsid w:val="004064EF"/>
    <w:rsid w:val="00406594"/>
    <w:rsid w:val="00412B95"/>
    <w:rsid w:val="00440869"/>
    <w:rsid w:val="0044198C"/>
    <w:rsid w:val="0044241C"/>
    <w:rsid w:val="00447704"/>
    <w:rsid w:val="00452214"/>
    <w:rsid w:val="004609C1"/>
    <w:rsid w:val="0046175A"/>
    <w:rsid w:val="00461D83"/>
    <w:rsid w:val="00480BE1"/>
    <w:rsid w:val="004A2CE4"/>
    <w:rsid w:val="004A4B2D"/>
    <w:rsid w:val="004B2D04"/>
    <w:rsid w:val="004B6D95"/>
    <w:rsid w:val="004B6DBF"/>
    <w:rsid w:val="004C35FC"/>
    <w:rsid w:val="004C58D0"/>
    <w:rsid w:val="004D1092"/>
    <w:rsid w:val="004D21BE"/>
    <w:rsid w:val="004D267A"/>
    <w:rsid w:val="004D2BE1"/>
    <w:rsid w:val="004D7508"/>
    <w:rsid w:val="004E2197"/>
    <w:rsid w:val="004E541E"/>
    <w:rsid w:val="004F0925"/>
    <w:rsid w:val="004F5AD5"/>
    <w:rsid w:val="004F7BEE"/>
    <w:rsid w:val="00502988"/>
    <w:rsid w:val="005072C2"/>
    <w:rsid w:val="00513F29"/>
    <w:rsid w:val="00530745"/>
    <w:rsid w:val="005329A7"/>
    <w:rsid w:val="00540789"/>
    <w:rsid w:val="00540BCF"/>
    <w:rsid w:val="005410AD"/>
    <w:rsid w:val="00543A60"/>
    <w:rsid w:val="00551B5A"/>
    <w:rsid w:val="0055632C"/>
    <w:rsid w:val="005621F7"/>
    <w:rsid w:val="00566AE8"/>
    <w:rsid w:val="00573E57"/>
    <w:rsid w:val="005742CB"/>
    <w:rsid w:val="00583621"/>
    <w:rsid w:val="00584A44"/>
    <w:rsid w:val="0059405F"/>
    <w:rsid w:val="005B1BA7"/>
    <w:rsid w:val="005B419C"/>
    <w:rsid w:val="005E20D1"/>
    <w:rsid w:val="005E348E"/>
    <w:rsid w:val="005E3B08"/>
    <w:rsid w:val="005E575D"/>
    <w:rsid w:val="005E5C8B"/>
    <w:rsid w:val="005E6D82"/>
    <w:rsid w:val="005F4F0F"/>
    <w:rsid w:val="00611EA5"/>
    <w:rsid w:val="00625F49"/>
    <w:rsid w:val="00636DAD"/>
    <w:rsid w:val="006379F5"/>
    <w:rsid w:val="00637B94"/>
    <w:rsid w:val="0064357D"/>
    <w:rsid w:val="00644DD7"/>
    <w:rsid w:val="00651517"/>
    <w:rsid w:val="00654D7D"/>
    <w:rsid w:val="006550FF"/>
    <w:rsid w:val="0065637C"/>
    <w:rsid w:val="0065698E"/>
    <w:rsid w:val="00662D14"/>
    <w:rsid w:val="0066395C"/>
    <w:rsid w:val="0066469D"/>
    <w:rsid w:val="00674D70"/>
    <w:rsid w:val="00680166"/>
    <w:rsid w:val="006813F0"/>
    <w:rsid w:val="006849DD"/>
    <w:rsid w:val="00685A8D"/>
    <w:rsid w:val="006A0B78"/>
    <w:rsid w:val="006A4F17"/>
    <w:rsid w:val="006A5411"/>
    <w:rsid w:val="006B33A6"/>
    <w:rsid w:val="006C699C"/>
    <w:rsid w:val="006D7B66"/>
    <w:rsid w:val="006E0150"/>
    <w:rsid w:val="006E7C47"/>
    <w:rsid w:val="006F3656"/>
    <w:rsid w:val="006F75B5"/>
    <w:rsid w:val="0070394B"/>
    <w:rsid w:val="0070415C"/>
    <w:rsid w:val="00704B39"/>
    <w:rsid w:val="007077D6"/>
    <w:rsid w:val="00711630"/>
    <w:rsid w:val="00727DC1"/>
    <w:rsid w:val="00733085"/>
    <w:rsid w:val="007333E5"/>
    <w:rsid w:val="0074097E"/>
    <w:rsid w:val="00740FFF"/>
    <w:rsid w:val="007467B8"/>
    <w:rsid w:val="00764D6A"/>
    <w:rsid w:val="00766AB2"/>
    <w:rsid w:val="007706F9"/>
    <w:rsid w:val="00787C06"/>
    <w:rsid w:val="00790CBD"/>
    <w:rsid w:val="0079191A"/>
    <w:rsid w:val="00792264"/>
    <w:rsid w:val="00797FA4"/>
    <w:rsid w:val="007A230E"/>
    <w:rsid w:val="007A5E5A"/>
    <w:rsid w:val="007B3C00"/>
    <w:rsid w:val="007B4535"/>
    <w:rsid w:val="007B4E38"/>
    <w:rsid w:val="007C7C74"/>
    <w:rsid w:val="007D2AC9"/>
    <w:rsid w:val="007D460E"/>
    <w:rsid w:val="007D6A73"/>
    <w:rsid w:val="007E25D4"/>
    <w:rsid w:val="007E32C7"/>
    <w:rsid w:val="007E42C3"/>
    <w:rsid w:val="00800E64"/>
    <w:rsid w:val="00805590"/>
    <w:rsid w:val="00807874"/>
    <w:rsid w:val="0081509D"/>
    <w:rsid w:val="008232B5"/>
    <w:rsid w:val="00826842"/>
    <w:rsid w:val="00833198"/>
    <w:rsid w:val="00844D66"/>
    <w:rsid w:val="00847F14"/>
    <w:rsid w:val="00860509"/>
    <w:rsid w:val="00860AFB"/>
    <w:rsid w:val="0087099E"/>
    <w:rsid w:val="008835B9"/>
    <w:rsid w:val="0089193C"/>
    <w:rsid w:val="008A21FB"/>
    <w:rsid w:val="008C3EF2"/>
    <w:rsid w:val="008C6BFD"/>
    <w:rsid w:val="008D1593"/>
    <w:rsid w:val="008D20E8"/>
    <w:rsid w:val="008D22BE"/>
    <w:rsid w:val="008D633E"/>
    <w:rsid w:val="008E0497"/>
    <w:rsid w:val="008E07BD"/>
    <w:rsid w:val="008F6C3F"/>
    <w:rsid w:val="008F7560"/>
    <w:rsid w:val="008F7C7E"/>
    <w:rsid w:val="00905681"/>
    <w:rsid w:val="00905F68"/>
    <w:rsid w:val="0091319B"/>
    <w:rsid w:val="00914D92"/>
    <w:rsid w:val="009160A2"/>
    <w:rsid w:val="00916DB8"/>
    <w:rsid w:val="0092064B"/>
    <w:rsid w:val="009209D0"/>
    <w:rsid w:val="00923DDC"/>
    <w:rsid w:val="009306C3"/>
    <w:rsid w:val="009340FA"/>
    <w:rsid w:val="00954CC2"/>
    <w:rsid w:val="00955B75"/>
    <w:rsid w:val="00966A42"/>
    <w:rsid w:val="00966ED4"/>
    <w:rsid w:val="00967C38"/>
    <w:rsid w:val="00970EC1"/>
    <w:rsid w:val="00975C7E"/>
    <w:rsid w:val="00977795"/>
    <w:rsid w:val="00977A9E"/>
    <w:rsid w:val="00982094"/>
    <w:rsid w:val="00994536"/>
    <w:rsid w:val="00996ED9"/>
    <w:rsid w:val="009A0FB3"/>
    <w:rsid w:val="009A1267"/>
    <w:rsid w:val="009A1A6D"/>
    <w:rsid w:val="009A3002"/>
    <w:rsid w:val="009B4BB2"/>
    <w:rsid w:val="009C0A95"/>
    <w:rsid w:val="009C7F94"/>
    <w:rsid w:val="009D79BB"/>
    <w:rsid w:val="009E0085"/>
    <w:rsid w:val="009E3839"/>
    <w:rsid w:val="00A01BC7"/>
    <w:rsid w:val="00A0230C"/>
    <w:rsid w:val="00A0316E"/>
    <w:rsid w:val="00A263D6"/>
    <w:rsid w:val="00A31123"/>
    <w:rsid w:val="00A34127"/>
    <w:rsid w:val="00A34679"/>
    <w:rsid w:val="00A355B0"/>
    <w:rsid w:val="00A5757F"/>
    <w:rsid w:val="00A57883"/>
    <w:rsid w:val="00A70E0A"/>
    <w:rsid w:val="00A726C6"/>
    <w:rsid w:val="00A81BBF"/>
    <w:rsid w:val="00A82516"/>
    <w:rsid w:val="00A8405A"/>
    <w:rsid w:val="00A87C7E"/>
    <w:rsid w:val="00A91249"/>
    <w:rsid w:val="00A94244"/>
    <w:rsid w:val="00A94568"/>
    <w:rsid w:val="00AB12BD"/>
    <w:rsid w:val="00AB2503"/>
    <w:rsid w:val="00AB28EF"/>
    <w:rsid w:val="00AC3177"/>
    <w:rsid w:val="00AC7075"/>
    <w:rsid w:val="00AD5EFB"/>
    <w:rsid w:val="00AE1E85"/>
    <w:rsid w:val="00AE20EA"/>
    <w:rsid w:val="00AE4984"/>
    <w:rsid w:val="00AE77FC"/>
    <w:rsid w:val="00B019A4"/>
    <w:rsid w:val="00B0332C"/>
    <w:rsid w:val="00B17D1A"/>
    <w:rsid w:val="00B2185A"/>
    <w:rsid w:val="00B24883"/>
    <w:rsid w:val="00B25EB1"/>
    <w:rsid w:val="00B32639"/>
    <w:rsid w:val="00B32E02"/>
    <w:rsid w:val="00B54504"/>
    <w:rsid w:val="00B55E2D"/>
    <w:rsid w:val="00B67C27"/>
    <w:rsid w:val="00B7680E"/>
    <w:rsid w:val="00B772F9"/>
    <w:rsid w:val="00B822FA"/>
    <w:rsid w:val="00B92971"/>
    <w:rsid w:val="00B937D1"/>
    <w:rsid w:val="00B93AA3"/>
    <w:rsid w:val="00B94F02"/>
    <w:rsid w:val="00B95381"/>
    <w:rsid w:val="00B97268"/>
    <w:rsid w:val="00BA4E68"/>
    <w:rsid w:val="00BB000A"/>
    <w:rsid w:val="00BB39D7"/>
    <w:rsid w:val="00BB6B73"/>
    <w:rsid w:val="00BB7E8E"/>
    <w:rsid w:val="00BC1F6F"/>
    <w:rsid w:val="00BC34FD"/>
    <w:rsid w:val="00BD5C6F"/>
    <w:rsid w:val="00BD7EE1"/>
    <w:rsid w:val="00BE609E"/>
    <w:rsid w:val="00BF7C74"/>
    <w:rsid w:val="00C05749"/>
    <w:rsid w:val="00C057D7"/>
    <w:rsid w:val="00C10A39"/>
    <w:rsid w:val="00C21FEE"/>
    <w:rsid w:val="00C254FC"/>
    <w:rsid w:val="00C301FB"/>
    <w:rsid w:val="00C352D7"/>
    <w:rsid w:val="00C56F1D"/>
    <w:rsid w:val="00C67F76"/>
    <w:rsid w:val="00C74023"/>
    <w:rsid w:val="00C75712"/>
    <w:rsid w:val="00C83179"/>
    <w:rsid w:val="00C8474A"/>
    <w:rsid w:val="00C96F86"/>
    <w:rsid w:val="00C977EF"/>
    <w:rsid w:val="00C97987"/>
    <w:rsid w:val="00CA1E98"/>
    <w:rsid w:val="00CA4F68"/>
    <w:rsid w:val="00CA61A7"/>
    <w:rsid w:val="00CA6BFA"/>
    <w:rsid w:val="00CA74B8"/>
    <w:rsid w:val="00CA793A"/>
    <w:rsid w:val="00CB7D09"/>
    <w:rsid w:val="00CC2BDB"/>
    <w:rsid w:val="00CC7EA7"/>
    <w:rsid w:val="00CD5E2F"/>
    <w:rsid w:val="00CD6680"/>
    <w:rsid w:val="00CE767F"/>
    <w:rsid w:val="00CF5AD5"/>
    <w:rsid w:val="00D074B0"/>
    <w:rsid w:val="00D10000"/>
    <w:rsid w:val="00D20F31"/>
    <w:rsid w:val="00D24C25"/>
    <w:rsid w:val="00D24DAE"/>
    <w:rsid w:val="00D32119"/>
    <w:rsid w:val="00D37868"/>
    <w:rsid w:val="00D401A8"/>
    <w:rsid w:val="00D4112C"/>
    <w:rsid w:val="00D45759"/>
    <w:rsid w:val="00D52FB1"/>
    <w:rsid w:val="00D56D39"/>
    <w:rsid w:val="00D573C7"/>
    <w:rsid w:val="00D607E0"/>
    <w:rsid w:val="00D73890"/>
    <w:rsid w:val="00D74AA9"/>
    <w:rsid w:val="00D864AC"/>
    <w:rsid w:val="00D875F9"/>
    <w:rsid w:val="00D90E61"/>
    <w:rsid w:val="00D93DE7"/>
    <w:rsid w:val="00DA30D8"/>
    <w:rsid w:val="00DA3C15"/>
    <w:rsid w:val="00DB7639"/>
    <w:rsid w:val="00DC7F5E"/>
    <w:rsid w:val="00DD220E"/>
    <w:rsid w:val="00DE203E"/>
    <w:rsid w:val="00DE5B6D"/>
    <w:rsid w:val="00DF4093"/>
    <w:rsid w:val="00DF6656"/>
    <w:rsid w:val="00E020D3"/>
    <w:rsid w:val="00E15037"/>
    <w:rsid w:val="00E1673C"/>
    <w:rsid w:val="00E1731C"/>
    <w:rsid w:val="00E22F76"/>
    <w:rsid w:val="00E25FE1"/>
    <w:rsid w:val="00E33BA5"/>
    <w:rsid w:val="00E358DF"/>
    <w:rsid w:val="00E4176A"/>
    <w:rsid w:val="00E4185E"/>
    <w:rsid w:val="00E567BA"/>
    <w:rsid w:val="00E6256C"/>
    <w:rsid w:val="00E67406"/>
    <w:rsid w:val="00E677CF"/>
    <w:rsid w:val="00E85270"/>
    <w:rsid w:val="00E8551E"/>
    <w:rsid w:val="00E92B0B"/>
    <w:rsid w:val="00E93698"/>
    <w:rsid w:val="00E964EF"/>
    <w:rsid w:val="00EA0DCE"/>
    <w:rsid w:val="00EA2266"/>
    <w:rsid w:val="00EA6121"/>
    <w:rsid w:val="00EB1321"/>
    <w:rsid w:val="00EB2ED6"/>
    <w:rsid w:val="00EB3F14"/>
    <w:rsid w:val="00EC53DB"/>
    <w:rsid w:val="00EC65BF"/>
    <w:rsid w:val="00ED1285"/>
    <w:rsid w:val="00ED7E92"/>
    <w:rsid w:val="00F02104"/>
    <w:rsid w:val="00F10142"/>
    <w:rsid w:val="00F12436"/>
    <w:rsid w:val="00F1336C"/>
    <w:rsid w:val="00F210B6"/>
    <w:rsid w:val="00F271D7"/>
    <w:rsid w:val="00F55BA2"/>
    <w:rsid w:val="00F565F3"/>
    <w:rsid w:val="00F7169C"/>
    <w:rsid w:val="00F840C3"/>
    <w:rsid w:val="00F85DC2"/>
    <w:rsid w:val="00F86AE5"/>
    <w:rsid w:val="00F92993"/>
    <w:rsid w:val="00F92CBB"/>
    <w:rsid w:val="00F93DB5"/>
    <w:rsid w:val="00FA0098"/>
    <w:rsid w:val="00FA1A4B"/>
    <w:rsid w:val="00FA1EFF"/>
    <w:rsid w:val="00FA7FA1"/>
    <w:rsid w:val="00FB0977"/>
    <w:rsid w:val="00FB5B89"/>
    <w:rsid w:val="00FD138E"/>
    <w:rsid w:val="00FE0F66"/>
    <w:rsid w:val="00FE3B03"/>
    <w:rsid w:val="00FE4902"/>
    <w:rsid w:val="00FE6011"/>
    <w:rsid w:val="00FF2128"/>
    <w:rsid w:val="00FF7546"/>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unhideWhenUsed="false" w:semiHidden="false" w:uiPriority="0" w:locked="true" w:name="footer"/>
    <w:lsdException w:qFormat="true" w:uiPriority="0" w:locked="true" w:name="caption"/>
    <w:lsdException w:unhideWhenUsed="false" w:semiHidden="false" w:uiPriority="0" w:locked="true" w:name="page number"/>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No List"/>
    <w:lsdException w:unhideWhenUsed="false" w:semiHidden="false" w:uiPriority="0" w:locked="true" w:name="Balloon Text"/>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D21B8"/>
    <w:pPr>
      <w:spacing w:lineRule="auto" w:line="276" w:after="200"/>
    </w:pPr>
    <w:rPr>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1336C"/>
    <w:pPr>
      <w:ind w:left="720"/>
      <w:contextualSpacing/>
    </w:pPr>
  </w:style>
  <w:style w:styleId="Tekstbalonia" w:type="paragraph">
    <w:name w:val="Balloon Text"/>
    <w:basedOn w:val="Normal"/>
    <w:link w:val="TekstbaloniaChar"/>
    <w:uiPriority w:val="99"/>
    <w:rsid w:val="00F10142"/>
    <w:pPr>
      <w:spacing w:lineRule="auto" w:line="240" w:after="0"/>
    </w:pPr>
    <w:rPr>
      <w:rFonts w:hAnsi="Tahoma" w:ascii="Tahoma"/>
      <w:sz w:val="16"/>
      <w:szCs w:val="16"/>
      <w:lang w:val="en-US"/>
    </w:rPr>
  </w:style>
  <w:style w:customStyle="true" w:styleId="TekstbaloniaChar" w:type="character">
    <w:name w:val="Tekst balončića Char"/>
    <w:basedOn w:val="Zadanifontodlomka"/>
    <w:link w:val="Tekstbalonia"/>
    <w:uiPriority w:val="99"/>
    <w:locked/>
    <w:rsid w:val="00F10142"/>
    <w:rPr>
      <w:rFonts w:cs="Times New Roman" w:hAnsi="Tahoma" w:ascii="Tahoma"/>
      <w:sz w:val="16"/>
    </w:rPr>
  </w:style>
  <w:style w:customStyle="true" w:styleId="Odlomakpopisa1" w:type="paragraph">
    <w:name w:val="Odlomak popisa1"/>
    <w:basedOn w:val="Normal"/>
    <w:uiPriority w:val="99"/>
    <w:rsid w:val="00F10142"/>
    <w:pPr>
      <w:spacing w:lineRule="auto" w:line="240" w:after="0"/>
      <w:ind w:left="708"/>
    </w:pPr>
    <w:rPr>
      <w:rFonts w:eastAsia="Times New Roman" w:hAnsi="Times New Roman" w:ascii="Times New Roman"/>
      <w:sz w:val="24"/>
      <w:szCs w:val="24"/>
      <w:lang w:eastAsia="hr-HR"/>
    </w:rPr>
  </w:style>
  <w:style w:styleId="Reetkatablice" w:type="table">
    <w:name w:val="Table Grid"/>
    <w:basedOn w:val="Obinatablica"/>
    <w:uiPriority w:val="99"/>
    <w:locked/>
    <w:rsid w:val="00F10142"/>
    <w:rPr>
      <w:rFonts w:eastAsia="Times New Roman" w:hAnsi="Times New Roman" w:ascii="Times New Roman"/>
      <w:sz w:val="20"/>
      <w:szCs w:val="20"/>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Podnoje" w:type="paragraph">
    <w:name w:val="footer"/>
    <w:basedOn w:val="Normal"/>
    <w:link w:val="PodnojeChar"/>
    <w:uiPriority w:val="99"/>
    <w:rsid w:val="00F10142"/>
    <w:pPr>
      <w:tabs>
        <w:tab w:pos="4536" w:val="center"/>
        <w:tab w:pos="9072" w:val="right"/>
      </w:tabs>
      <w:spacing w:lineRule="auto" w:line="240" w:after="0"/>
    </w:pPr>
    <w:rPr>
      <w:rFonts w:hAnsi="Times New Roman" w:ascii="Times New Roman"/>
      <w:sz w:val="24"/>
      <w:szCs w:val="24"/>
      <w:lang w:val="en-US"/>
    </w:rPr>
  </w:style>
  <w:style w:customStyle="true" w:styleId="PodnojeChar" w:type="character">
    <w:name w:val="Podnožje Char"/>
    <w:basedOn w:val="Zadanifontodlomka"/>
    <w:link w:val="Podnoje"/>
    <w:uiPriority w:val="99"/>
    <w:locked/>
    <w:rsid w:val="00F10142"/>
    <w:rPr>
      <w:rFonts w:cs="Times New Roman" w:hAnsi="Times New Roman" w:ascii="Times New Roman"/>
      <w:sz w:val="24"/>
    </w:rPr>
  </w:style>
  <w:style w:styleId="Brojstranice" w:type="character">
    <w:name w:val="page number"/>
    <w:basedOn w:val="Zadanifontodlomka"/>
    <w:uiPriority w:val="99"/>
    <w:rsid w:val="00F10142"/>
    <w:rPr>
      <w:rFonts w:cs="Times New Roman"/>
    </w:rPr>
  </w:style>
  <w:style w:styleId="Zaglavlje" w:type="paragraph">
    <w:name w:val="header"/>
    <w:basedOn w:val="Normal"/>
    <w:link w:val="ZaglavljeChar"/>
    <w:uiPriority w:val="99"/>
    <w:rsid w:val="00954CC2"/>
    <w:pPr>
      <w:tabs>
        <w:tab w:pos="4536" w:val="center"/>
        <w:tab w:pos="9072" w:val="right"/>
      </w:tabs>
    </w:pPr>
    <w:rPr>
      <w:sz w:val="20"/>
      <w:szCs w:val="20"/>
    </w:rPr>
  </w:style>
  <w:style w:customStyle="true" w:styleId="ZaglavljeChar" w:type="character">
    <w:name w:val="Zaglavlje Char"/>
    <w:basedOn w:val="Zadanifontodlomka"/>
    <w:link w:val="Zaglavlje"/>
    <w:uiPriority w:val="99"/>
    <w:locked/>
    <w:rsid w:val="00954CC2"/>
    <w:rPr>
      <w:rFonts w:cs="Times New Roman"/>
      <w:lang w:val="hr-HR"/>
    </w:rPr>
  </w:style>
  <w:style w:styleId="Revizija" w:type="paragraph">
    <w:name w:val="Revision"/>
    <w:hidden/>
    <w:uiPriority w:val="99"/>
    <w:semiHidden/>
    <w:rsid w:val="007D6A73"/>
    <w:rPr>
      <w:lang w:val="hr-HR"/>
    </w:rPr>
  </w:style>
  <w:style w:styleId="Bezproreda" w:type="paragraph">
    <w:name w:val="No Spacing"/>
    <w:uiPriority w:val="1"/>
    <w:qFormat/>
    <w:rsid w:val="007B4E38"/>
    <w:rPr>
      <w:lang w:val="hr-HR"/>
    </w:rPr>
  </w:style>
  <w:style w:styleId="Tekstrezerviranogmjesta" w:type="character">
    <w:name w:val="Placeholder Text"/>
    <w:basedOn w:val="Zadanifontodlomka"/>
    <w:uiPriority w:val="99"/>
    <w:semiHidden/>
    <w:rsid w:val="001302E2"/>
    <w:rPr>
      <w:color w:val="808080"/>
      <w:bdr w:space="0" w:sz="0" w:color="auto" w:val="none"/>
      <w:shd w:fill="auto" w:color="auto" w:val="clear"/>
    </w:rPr>
  </w:style>
  <w:style w:customStyle="true" w:styleId="eSPISCCParagraphDefaultFont" w:type="character">
    <w:name w:val="eSPIS_CC_Paragraph Default Font"/>
    <w:basedOn w:val="Zadanifontodlomka"/>
    <w:rsid w:val="001302E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302E2"/>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302E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302E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er" w:semiHidden="0" w:uiPriority="0" w:unhideWhenUsed="0"/>
    <w:lsdException w:locked="1" w:name="caption" w:qFormat="1" w:uiPriority="0"/>
    <w:lsdException w:locked="1" w:name="page number"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No List" w:semiHidden="0" w:uiPriority="0" w:unhideWhenUsed="0"/>
    <w:lsdException w:locked="1" w:name="Balloon Text"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D21B8"/>
    <w:pPr>
      <w:spacing w:after="200" w:line="276" w:lineRule="auto"/>
    </w:pPr>
    <w:rPr>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1336C"/>
    <w:pPr>
      <w:ind w:left="720"/>
      <w:contextualSpacing/>
    </w:pPr>
  </w:style>
  <w:style w:styleId="Tekstbalonia" w:type="paragraph">
    <w:name w:val="Balloon Text"/>
    <w:basedOn w:val="Normal"/>
    <w:link w:val="TekstbaloniaChar"/>
    <w:uiPriority w:val="99"/>
    <w:rsid w:val="00F10142"/>
    <w:pPr>
      <w:spacing w:after="0" w:line="240" w:lineRule="auto"/>
    </w:pPr>
    <w:rPr>
      <w:rFonts w:ascii="Tahoma" w:hAnsi="Tahoma"/>
      <w:sz w:val="16"/>
      <w:szCs w:val="16"/>
      <w:lang w:val="en-US"/>
    </w:rPr>
  </w:style>
  <w:style w:customStyle="1" w:styleId="TekstbaloniaChar" w:type="character">
    <w:name w:val="Tekst balončića Char"/>
    <w:basedOn w:val="Zadanifontodlomka"/>
    <w:link w:val="Tekstbalonia"/>
    <w:uiPriority w:val="99"/>
    <w:locked/>
    <w:rsid w:val="00F10142"/>
    <w:rPr>
      <w:rFonts w:ascii="Tahoma" w:cs="Times New Roman" w:hAnsi="Tahoma"/>
      <w:sz w:val="16"/>
    </w:rPr>
  </w:style>
  <w:style w:customStyle="1" w:styleId="Odlomakpopisa1" w:type="paragraph">
    <w:name w:val="Odlomak popisa1"/>
    <w:basedOn w:val="Normal"/>
    <w:uiPriority w:val="99"/>
    <w:rsid w:val="00F10142"/>
    <w:pPr>
      <w:spacing w:after="0" w:line="240" w:lineRule="auto"/>
      <w:ind w:left="708"/>
    </w:pPr>
    <w:rPr>
      <w:rFonts w:ascii="Times New Roman" w:eastAsia="Times New Roman" w:hAnsi="Times New Roman"/>
      <w:sz w:val="24"/>
      <w:szCs w:val="24"/>
      <w:lang w:eastAsia="hr-HR"/>
    </w:rPr>
  </w:style>
  <w:style w:styleId="Reetkatablice" w:type="table">
    <w:name w:val="Table Grid"/>
    <w:basedOn w:val="Obinatablica"/>
    <w:uiPriority w:val="99"/>
    <w:locked/>
    <w:rsid w:val="00F10142"/>
    <w:rPr>
      <w:rFonts w:ascii="Times New Roman" w:eastAsia="Times New Roman" w:hAnsi="Times New Roman"/>
      <w:sz w:val="20"/>
      <w:szCs w:val="20"/>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Podnoje" w:type="paragraph">
    <w:name w:val="footer"/>
    <w:basedOn w:val="Normal"/>
    <w:link w:val="PodnojeChar"/>
    <w:uiPriority w:val="99"/>
    <w:rsid w:val="00F10142"/>
    <w:pPr>
      <w:tabs>
        <w:tab w:pos="4536" w:val="center"/>
        <w:tab w:pos="9072" w:val="right"/>
      </w:tabs>
      <w:spacing w:after="0" w:line="240" w:lineRule="auto"/>
    </w:pPr>
    <w:rPr>
      <w:rFonts w:ascii="Times New Roman" w:hAnsi="Times New Roman"/>
      <w:sz w:val="24"/>
      <w:szCs w:val="24"/>
      <w:lang w:val="en-US"/>
    </w:rPr>
  </w:style>
  <w:style w:customStyle="1" w:styleId="PodnojeChar" w:type="character">
    <w:name w:val="Podnožje Char"/>
    <w:basedOn w:val="Zadanifontodlomka"/>
    <w:link w:val="Podnoje"/>
    <w:uiPriority w:val="99"/>
    <w:locked/>
    <w:rsid w:val="00F10142"/>
    <w:rPr>
      <w:rFonts w:ascii="Times New Roman" w:cs="Times New Roman" w:hAnsi="Times New Roman"/>
      <w:sz w:val="24"/>
    </w:rPr>
  </w:style>
  <w:style w:styleId="Brojstranice" w:type="character">
    <w:name w:val="page number"/>
    <w:basedOn w:val="Zadanifontodlomka"/>
    <w:uiPriority w:val="99"/>
    <w:rsid w:val="00F10142"/>
    <w:rPr>
      <w:rFonts w:cs="Times New Roman"/>
    </w:rPr>
  </w:style>
  <w:style w:styleId="Zaglavlje" w:type="paragraph">
    <w:name w:val="header"/>
    <w:basedOn w:val="Normal"/>
    <w:link w:val="ZaglavljeChar"/>
    <w:uiPriority w:val="99"/>
    <w:rsid w:val="00954CC2"/>
    <w:pPr>
      <w:tabs>
        <w:tab w:pos="4536" w:val="center"/>
        <w:tab w:pos="9072" w:val="right"/>
      </w:tabs>
    </w:pPr>
    <w:rPr>
      <w:sz w:val="20"/>
      <w:szCs w:val="20"/>
    </w:rPr>
  </w:style>
  <w:style w:customStyle="1" w:styleId="ZaglavljeChar" w:type="character">
    <w:name w:val="Zaglavlje Char"/>
    <w:basedOn w:val="Zadanifontodlomka"/>
    <w:link w:val="Zaglavlje"/>
    <w:uiPriority w:val="99"/>
    <w:locked/>
    <w:rsid w:val="00954CC2"/>
    <w:rPr>
      <w:rFonts w:cs="Times New Roman"/>
      <w:lang w:val="hr-HR"/>
    </w:rPr>
  </w:style>
  <w:style w:styleId="Revizija" w:type="paragraph">
    <w:name w:val="Revision"/>
    <w:hidden/>
    <w:uiPriority w:val="99"/>
    <w:semiHidden/>
    <w:rsid w:val="007D6A73"/>
    <w:rPr>
      <w:lang w:val="hr-HR"/>
    </w:rPr>
  </w:style>
  <w:style w:styleId="Bezproreda" w:type="paragraph">
    <w:name w:val="No Spacing"/>
    <w:uiPriority w:val="1"/>
    <w:qFormat/>
    <w:rsid w:val="007B4E38"/>
    <w:rPr>
      <w:lang w:val="hr-HR"/>
    </w:rPr>
  </w:style>
  <w:style w:styleId="Tekstrezerviranogmjesta" w:type="character">
    <w:name w:val="Placeholder Text"/>
    <w:basedOn w:val="Zadanifontodlomka"/>
    <w:uiPriority w:val="99"/>
    <w:semiHidden/>
    <w:rsid w:val="001302E2"/>
    <w:rPr>
      <w:color w:val="808080"/>
      <w:bdr w:color="auto" w:space="0" w:sz="0" w:val="none"/>
      <w:shd w:color="auto" w:fill="auto" w:val="clear"/>
    </w:rPr>
  </w:style>
  <w:style w:customStyle="1" w:styleId="eSPISCCParagraphDefaultFont" w:type="character">
    <w:name w:val="eSPIS_CC_Paragraph Default Font"/>
    <w:basedOn w:val="Zadanifontodlomka"/>
    <w:rsid w:val="001302E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302E2"/>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302E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302E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14</izvorni_sadrzaj>
    <derivirana_varijabla naziv="DomainObject.Prostorija.Naziv_1">Sudnica 14</derivirana_varijabla>
  </DomainObject.Prostorija.Naziv>
  <DomainObject.Prostorija.Oznaka>
    <izvorni_sadrzaj>Sudnica 14</izvorni_sadrzaj>
    <derivirana_varijabla naziv="DomainObject.Prostorija.Oznaka_1">Sudnica 14</derivirana_varijabla>
  </DomainObject.Prostorija.Oznaka>
  <DomainObject.Obrazlozenje>
    <izvorni_sadrzaj/>
    <derivirana_varijabla naziv="DomainObject.Obrazlozenje_1"/>
  </DomainObject.Obrazlozenje>
  <DomainObject.StvarniPocetakDatum>
    <izvorni_sadrzaj>7. travnja 2016.</izvorni_sadrzaj>
    <derivirana_varijabla naziv="DomainObject.StvarniPocetakDatum_1">7. travnja 2016.</derivirana_varijabla>
  </DomainObject.StvarniPocetakDatum>
  <DomainObject.StvarniZavrsetakDatum>
    <izvorni_sadrzaj>7. travnja 2016.</izvorni_sadrzaj>
    <derivirana_varijabla naziv="DomainObject.StvarniZavrsetakDatum_1">7. travnja 2016.</derivirana_varijabla>
  </DomainObject.StvarniZavrsetakDatum>
  <DomainObject.PlaniraniZavrsetakDatum>
    <izvorni_sadrzaj>7. travnja 2016.</izvorni_sadrzaj>
    <derivirana_varijabla naziv="DomainObject.PlaniraniZavrsetakDatum_1">7. travnja 2016.</derivirana_varijabla>
  </DomainObject.PlaniraniZavrsetakDatum>
  <DomainObject.PlaniraniPocetakDatum>
    <izvorni_sadrzaj>7. travnja 2016.</izvorni_sadrzaj>
    <derivirana_varijabla naziv="DomainObject.PlaniraniPocetakDatum_1">7. travnja 2016.</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13:15</izvorni_sadrzaj>
    <derivirana_varijabla naziv="DomainObject.StvarniZavrsetakVrijeme_1">13:15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item>BADIS, društvo s ograničenom odgovornošću za trgovinu</item>
    </izvorni_sadrzaj>
    <derivirana_varijabla naziv="DomainObject.UcesnikSudskeRadnjeListNaziv_1">
      <item>BADIS, društvo s ograničenom odgovornošću za trgovinu</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550</izvorni_sadrzaj>
    <derivirana_varijabla naziv="DomainObject.Predmet.Broj_1">550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PREDSTEČAJNI POSTUPAK</izvorni_sadrzaj>
    <derivirana_varijabla naziv="DomainObject.Predmet.Opis_1">PREDSTEČAJNI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St-550/2015</izvorni_sadrzaj>
    <derivirana_varijabla naziv="DomainObject.Predmet.OznakaBroj_1">St-550/2015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izvorni_sadrzaj>
    <derivirana_varijabla naziv="DomainObject.Predmet.PrimjedbaSuca_1">IZUZEĆE</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BADIS, društvo s ograničenom odgovornošću za trgovinu</izvorni_sadrzaj>
    <derivirana_varijabla naziv="DomainObject.Predmet.StrankaFormated_1">  BADIS, društvo s ograničenom odgovornošću za trgovinu</derivirana_varijabla>
  </DomainObject.Predmet.StrankaFormated>
  <DomainObject.Predmet.StrankaFormatedOIB>
    <izvorni_sadrzaj>  BADIS, društvo s ograničenom odgovornošću za trgovinu, OIB 56388704925</izvorni_sadrzaj>
    <derivirana_varijabla naziv="DomainObject.Predmet.StrankaFormatedOIB_1">  BADIS, društvo s ograničenom odgovornošću za trgovinu, OIB 56388704925</derivirana_varijabla>
  </DomainObject.Predmet.StrankaFormatedOIB>
  <DomainObject.Predmet.StrankaFormatedWithAdress>
    <izvorni_sadrzaj> BADIS, društvo s ograničenom odgovornošću za trgovinu, Industrijska zona Podi, Dolačka 4 , 22000 Šibenik</izvorni_sadrzaj>
    <derivirana_varijabla naziv="DomainObject.Predmet.StrankaFormatedWithAdress_1"> BADIS, društvo s ograničenom odgovornošću za trgovinu, Industrijska zona Podi, Dolačka 4 , 22000 Šibenik</derivirana_varijabla>
  </DomainObject.Predmet.StrankaFormatedWithAdress>
  <DomainObject.Predmet.StrankaFormatedWithAdressOIB>
    <izvorni_sadrzaj> BADIS, društvo s ograničenom odgovornošću za trgovinu, OIB 56388704925, Industrijska zona Podi, Dolačka 4 , 22000 Šibenik</izvorni_sadrzaj>
    <derivirana_varijabla naziv="DomainObject.Predmet.StrankaFormatedWithAdressOIB_1"> BADIS, društvo s ograničenom odgovornošću za trgovinu, OIB 56388704925, Industrijska zona Podi, Dolačka 4 , 22000 Šibenik</derivirana_varijabla>
  </DomainObject.Predmet.StrankaFormatedWithAdressOIB>
  <DomainObject.Predmet.StrankaWithAdress>
    <izvorni_sadrzaj>BADIS, društvo s ograničenom odgovornošću za trgovinu Industrijska zona Podi, Dolačka 4 ,22000 Šibenik</izvorni_sadrzaj>
    <derivirana_varijabla naziv="DomainObject.Predmet.StrankaWithAdress_1">BADIS, društvo s ograničenom odgovornošću za trgovinu Industrijska zona Podi, Dolačka 4 ,22000 Šibenik</derivirana_varijabla>
  </DomainObject.Predmet.StrankaWithAdress>
  <DomainObject.Predmet.StrankaWithAdressOIB>
    <izvorni_sadrzaj>BADIS, društvo s ograničenom odgovornošću za trgovinu, OIB 56388704925, Industrijska zona Podi, Dolačka 4 ,22000 Šibenik</izvorni_sadrzaj>
    <derivirana_varijabla naziv="DomainObject.Predmet.StrankaWithAdressOIB_1">BADIS, društvo s ograničenom odgovornošću za trgovinu, OIB 56388704925, Industrijska zona Podi, Dolačka 4 ,22000 Šibenik</derivirana_varijabla>
  </DomainObject.Predmet.StrankaWithAdressOIB>
  <DomainObject.Predmet.StrankaNazivFormated>
    <izvorni_sadrzaj>BADIS, društvo s ograničenom odgovornošću za trgovinu</izvorni_sadrzaj>
    <derivirana_varijabla naziv="DomainObject.Predmet.StrankaNazivFormated_1">BADIS, društvo s ograničenom odgovornošću za trgovinu</derivirana_varijabla>
  </DomainObject.Predmet.StrankaNazivFormated>
  <DomainObject.Predmet.StrankaNazivFormatedOIB>
    <izvorni_sadrzaj>BADIS, društvo s ograničenom odgovornošću za trgovinu, OIB 56388704925</izvorni_sadrzaj>
    <derivirana_varijabla naziv="DomainObject.Predmet.StrankaNazivFormatedOIB_1">BADIS, društvo s ograničenom odgovornošću za trgovinu, OIB 56388704925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BADIS, društvo s ograničenom odgovornošću za trgovinu</item>
    </izvorni_sadrzaj>
    <derivirana_varijabla naziv="DomainObject.Predmet.StrankaListFormated_1">
      <item>BADIS, društvo s ograničenom odgovornošću za trgovinu</item>
    </derivirana_varijabla>
  </DomainObject.Predmet.StrankaListFormated>
  <DomainObject.Predmet.StrankaListFormatedOIB>
    <izvorni_sadrzaj>
      <item>BADIS, društvo s ograničenom odgovornošću za trgovinu, OIB 56388704925</item>
    </izvorni_sadrzaj>
    <derivirana_varijabla naziv="DomainObject.Predmet.StrankaListFormatedOIB_1">
      <item>BADIS, društvo s ograničenom odgovornošću za trgovinu, OIB 56388704925</item>
    </derivirana_varijabla>
  </DomainObject.Predmet.StrankaListFormatedOIB>
  <DomainObject.Predmet.StrankaListFormatedWithAdress>
    <izvorni_sadrzaj>
      <item>BADIS, društvo s ograničenom odgovornošću za trgovinu, Industrijska zona Podi, Dolačka 4 , 22000 Šibenik</item>
    </izvorni_sadrzaj>
    <derivirana_varijabla naziv="DomainObject.Predmet.StrankaListFormatedWithAdress_1">
      <item>BADIS, društvo s ograničenom odgovornošću za trgovinu, Industrijska zona Podi, Dolačka 4 , 22000 Šibenik</item>
    </derivirana_varijabla>
  </DomainObject.Predmet.StrankaListFormatedWithAdress>
  <DomainObject.Predmet.StrankaListFormatedWithAdressOIB>
    <izvorni_sadrzaj>
      <item>BADIS, društvo s ograničenom odgovornošću za trgovinu, OIB 56388704925, Industrijska zona Podi, Dolačka 4 , 22000 Šibenik</item>
    </izvorni_sadrzaj>
    <derivirana_varijabla naziv="DomainObject.Predmet.StrankaListFormatedWithAdressOIB_1">
      <item>BADIS, društvo s ograničenom odgovornošću za trgovinu, OIB 56388704925, Industrijska zona Podi, Dolačka 4 , 22000 Šibenik</item>
    </derivirana_varijabla>
  </DomainObject.Predmet.StrankaListFormatedWithAdressOIB>
  <DomainObject.Predmet.StrankaListNazivFormated>
    <izvorni_sadrzaj>
      <item>BADIS, društvo s ograničenom odgovornošću za trgovinu</item>
    </izvorni_sadrzaj>
    <derivirana_varijabla naziv="DomainObject.Predmet.StrankaListNazivFormated_1">
      <item>BADIS, društvo s ograničenom odgovornošću za trgovinu</item>
    </derivirana_varijabla>
  </DomainObject.Predmet.StrankaListNazivFormated>
  <DomainObject.Predmet.StrankaListNazivFormatedOIB>
    <izvorni_sadrzaj>
      <item>BADIS, društvo s ograničenom odgovornošću za trgovinu, OIB 56388704925</item>
    </izvorni_sadrzaj>
    <derivirana_varijabla naziv="DomainObject.Predmet.StrankaListNazivFormatedOIB_1">
      <item>BADIS, društvo s ograničenom odgovornošću za trgovinu, OIB 56388704925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2016.</izvorni_sadrzaj>
    <derivirana_varijabla naziv="DomainObject.Datum_1">7. travnja 2016.</derivirana_varijabla>
  </DomainObject.Datum>
  <DomainObject.PoslovniBrojDokumenta>
    <izvorni_sadrzaj/>
    <derivirana_varijabla naziv="DomainObject.PoslovniBrojDokumenta_1"/>
  </DomainObject.PoslovniBrojDokumenta>
  <DomainObject.Predmet.StrankaIDrugi>
    <izvorni_sadrzaj>BADIS, društvo s ograničenom odgovornošću za trgovinu</izvorni_sadrzaj>
    <derivirana_varijabla naziv="DomainObject.Predmet.StrankaIDrugi_1">BADIS, društvo s ograničenom odgovornošću za trgovinu</derivirana_varijabla>
  </DomainObject.Predmet.StrankaIDrugi>
  <DomainObject.Predmet.ProtustrankaIDrugi>
    <izvorni_sadrzaj/>
    <derivirana_varijabla naziv="DomainObject.Predmet.ProtustrankaIDrugi_1"/>
  </DomainObject.Predmet.ProtustrankaIDrugi>
  <DomainObject.Predmet.StrankaIDrugiAdressOIB>
    <izvorni_sadrzaj>BADIS, društvo s ograničenom odgovornošću za trgovinu, OIB 56388704925, Industrijska zona Podi, Dolačka 4 , 22000 Šibenik</izvorni_sadrzaj>
    <derivirana_varijabla naziv="DomainObject.Predmet.StrankaIDrugiAdressOIB_1">BADIS, društvo s ograničenom odgovornošću za trgovinu, OIB 56388704925, Industrijska zona Podi, Dolačka 4 ,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BADIS, društvo s ograničenom odgovornošću za trgovinu</item>
    </izvorni_sadrzaj>
    <derivirana_varijabla naziv="DomainObject.Predmet.SudioniciListNaziv_1">
      <item>BADIS, društvo s ograničenom odgovornošću za trgovinu</item>
    </derivirana_varijabla>
  </DomainObject.Predmet.SudioniciListNaziv>
  <DomainObject.Predmet.SudioniciListAdressOIB>
    <izvorni_sadrzaj>
      <item>BADIS, društvo s ograničenom odgovornošću za trgovinu, OIB 56388704925, Industrijska zona Podi, Dolačka 4 ,22000 Šibenik</item>
    </izvorni_sadrzaj>
    <derivirana_varijabla naziv="DomainObject.Predmet.SudioniciListAdressOIB_1">
      <item>BADIS, društvo s ograničenom odgovornošću za trgovinu, OIB 56388704925, Industrijska zona Podi, Dolačka 4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56388704925</item>
    </izvorni_sadrzaj>
    <derivirana_varijabla naziv="DomainObject.Predmet.SudioniciListNazivOIB_1">
      <item>, OIB 56388704925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089843-2C03-4F5B-9648-C4DCDE6E81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614</properties:Words>
  <properties:Characters>3385</properties:Characters>
  <properties:Lines>78</properties:Lines>
  <properties:Paragraphs>36</properties:Paragraphs>
  <properties:TotalTime>182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2016-04-05T08:48:00Z</dcterms:created>
  <dc:creator>Milunka</dc:creator>
  <cp:lastModifiedBy>Merlina Klišmanić</cp:lastModifiedBy>
  <cp:lastPrinted>2016-04-07T11:18:00Z</cp:lastPrinted>
  <dcterms:modified xmlns:xsi="http://www.w3.org/2001/XMLSchema-instance" xsi:type="dcterms:W3CDTF">2016-04-07T11:54:00Z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