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f361" w14:paraId="28af361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674A99">
        <w:t>630</w:t>
      </w:r>
      <w:r>
        <w:t>/1</w:t>
      </w:r>
      <w:r w:rsidR="00674A99">
        <w:t>7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7758D9" w:rsidRPr="00BB68BB">
        <w:rPr>
          <w:lang w:val="pt-BR"/>
        </w:rPr>
        <w:t xml:space="preserve">TRGOVINA KLARA j.d.o.o., Vrbovec, Braće Radić 2, OIB: </w:t>
      </w:r>
      <w:r w:rsidR="007758D9" w:rsidRPr="00BB68BB">
        <w:t>47898240675</w:t>
      </w:r>
      <w:r>
        <w:t>, 8. prosinca 2017.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i j e š i o     j e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>I. Određuje se nagrada privremenom stečajnom upravitelju Antonii Selak, Zagreb, Drenovačka 3, OIB: 91237926182, 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II. Određuje se naknada troškova privremenom stečajnom upravitelju Antonii Selak, Zagreb, Drenovačka 3, OIB: 91237926182, u iznosu od 110,00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III. Odbija se zahtjev privremenog stečajnog upravitelja Antonie Selak, Zagreb, Drenovačka 3, OIB: 91237926182, za odobrenje nagrade u bruto iznosu od 1.000,00 kn, kao neosnovan.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IV. Odbija se zahtjev privremenog stečajnog upravitelja Antonie Selak, Zagreb, Drenovačka 3, OIB: 91237926182, za odobrenje troškova u iznosu od 11,10 kn, kao neosnovan.</w:t>
      </w: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FA61FA" w:rsidR="00FA61FA">
      <w:pPr>
        <w:ind w:firstLine="708"/>
        <w:jc w:val="both"/>
      </w:pPr>
      <w:r>
        <w:t>Nalaže se računovodstvu ovog suda iz Fonda za pokriće troškova stečajnog postupka isplatiti nagradu u bruto iznosu od 3.000,00 kn i troškove u iznosu od 110,00 kn privremenom stečajnom upravitelju Antonii Selak, Zagreb, Drenovačka 3, OIB: 91237926182, na račun IBAN: HR3223600003117299852 koji se vodi kod Zagrebačka banka d.d.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FA61FA" w:rsidR="00FA61FA">
      <w:pPr>
        <w:ind w:firstLine="708"/>
        <w:jc w:val="both"/>
      </w:pPr>
      <w:r>
        <w:t>(Privremeni) stečajni upravitelj Antonia Selak, Zagreb, Drenovačka 3, OIB: 91237926182, dostavio je, 19. rujna 2017., ovom sudu zahtjev za određivanje nagrade za rad u prethodnom postupku u bruto iznosu od 4.000,00 kn i stvarnih troškova u iznosu od 121,00 kn, te isplatu nagrade i troškova na njegov račun broj IBAN: HR3223600003117299852 koji se vodi kod Zagrebačka banka d.d.</w:t>
      </w:r>
    </w:p>
    <w:p w:rsidRDefault="00FA61FA" w:rsidP="00FA61FA" w:rsidR="00FA61FA">
      <w:pPr>
        <w:ind w:firstLine="708"/>
        <w:jc w:val="both"/>
      </w:pPr>
      <w:r>
        <w:t xml:space="preserve"> </w:t>
      </w:r>
    </w:p>
    <w:p w:rsidRDefault="00FA61FA" w:rsidP="00FA61FA" w:rsidR="00FA61FA">
      <w:pPr>
        <w:ind w:firstLine="708"/>
        <w:jc w:val="both"/>
      </w:pPr>
      <w:r>
        <w:lastRenderedPageBreak/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FA61FA" w:rsidP="00FA61FA" w:rsidR="00FA61FA">
      <w:pPr>
        <w:ind w:firstLine="708"/>
        <w:jc w:val="both"/>
      </w:pPr>
      <w:r>
        <w:t xml:space="preserve">Pravomoćnim rješenjem ovoga suda od 6. lipnja 2017. Antonia Selak 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FA61FA" w:rsidP="00FA61FA" w:rsidR="00FA61FA">
      <w:pPr>
        <w:ind w:firstLine="708"/>
        <w:jc w:val="both"/>
      </w:pPr>
      <w:r>
        <w:t xml:space="preserve">Privremeni stečajni upravitelj je, u skladu s nalogom ovoga suda iz rješenja od 6. lipnja 2017.,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Državne geodetske uprave, Središnji ured, Općinskog građanskog suda u Zagrebu, Zemljišnoknjižni odjel, te Ministarstva unutarnjih poslova, Policijske uprave Zagrebačke, koje su dostavljene uz navedeno izvješće. Osim toga, privremeni stečajni upravitelj je navedeno izvješće usmeno iznio na ročištu radi rasprave o pretpostavkama za otvaranje stečajnog postupka održanom </w:t>
      </w:r>
      <w:r w:rsidR="002462A6">
        <w:t>5</w:t>
      </w:r>
      <w:r>
        <w:t xml:space="preserve">. rujna 2017. Na temelju navedenog izvješća, sud je donio odluku o načinu provođenja ovog stečajnog postupka. </w:t>
      </w: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A61FA" w:rsidP="00FA61FA" w:rsidR="00FA61FA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a ne u zatraženom bruto iznosu od 4.000,00 kn. </w:t>
      </w:r>
    </w:p>
    <w:p w:rsidRDefault="00FA61FA" w:rsidP="00FA61FA" w:rsidR="00FA61FA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A30971">
        <w:t>1</w:t>
      </w:r>
      <w:r>
        <w:t>. spisa).</w:t>
      </w:r>
    </w:p>
    <w:p w:rsidRDefault="00FA61FA" w:rsidP="00FA61FA" w:rsidR="00FA61FA">
      <w:pPr>
        <w:ind w:firstLine="708"/>
        <w:jc w:val="both"/>
      </w:pPr>
      <w:r>
        <w:t xml:space="preserve"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</w:t>
      </w:r>
      <w:r>
        <w:lastRenderedPageBreak/>
        <w:t>nagrade u bruto iznosu od 1.000,00 kn, ovaj sud je ocijenio zahtjev privremenog stečajnog upravitelja neosnovanim zbog čega je odlučeno kao u točki III. izreke ovog rješenja.</w:t>
      </w: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FA61FA" w:rsidP="00FA61FA" w:rsidR="00FA61FA">
      <w:pPr>
        <w:ind w:firstLine="708"/>
        <w:jc w:val="both"/>
      </w:pPr>
      <w:r>
        <w:t xml:space="preserve">Uvidom u račun Financijske agencije od 21. srpnja 2017. (list </w:t>
      </w:r>
      <w:r w:rsidR="002462A6">
        <w:t>44</w:t>
      </w:r>
      <w:r>
        <w:t xml:space="preserve">. spisa) utvrđeno je kako trošak ishođenja Potvrde Financijske agencije o neizvršenim osnovama za plaćanje, odnosno o podacima iz Očevidnika za dužnika iznosi 50,00 kn (40,00 kn uvećano za PDV od 25% u iznosu od 10,00 kn). Osim toga, uvidom u Uvjerenje Državne geodetske uprave, Središnji ured od 18. srpnja 2017. (list </w:t>
      </w:r>
      <w:r w:rsidR="002462A6">
        <w:t>29</w:t>
      </w:r>
      <w:r>
        <w:t xml:space="preserve">. spisa) i račun (list </w:t>
      </w:r>
      <w:r w:rsidR="002462A6">
        <w:t>45</w:t>
      </w:r>
      <w:r>
        <w:t xml:space="preserve">. spisa) utvrđeno je kako je za ishođenje navedenog uvjerenja o dužnikovom posjedu nekretnina plaćena upravna pristojba u iznosu od 20,00 kn. Nadalje, uvidom u Potvrdu Općinskog građanskog suda u Zagrebu, Zemljišnoknjižni odjel Zagreb od 21. srpnja 2017. (list </w:t>
      </w:r>
      <w:r w:rsidR="002462A6">
        <w:t>30</w:t>
      </w:r>
      <w:r>
        <w:t xml:space="preserve">. spisa) utvrđeno je kako je za izdavanje navedene potvrde o dužnikovom vlasništvu na nekretninama plaćena sudska pristojba u iznosu od 20,00 kn, dok je uvidom u Uvjerenje Ministarstva unutarnjih poslova, Policijske uprave Zagrebačke od 25. srpnja 2017. (list </w:t>
      </w:r>
      <w:r w:rsidR="002462A6">
        <w:t>31</w:t>
      </w:r>
      <w:r>
        <w:t xml:space="preserve">. spisa) i račun (list </w:t>
      </w:r>
      <w:r w:rsidR="002462A6">
        <w:t>45</w:t>
      </w:r>
      <w:r>
        <w:t>. spisa) utvrđeno kako je za izdavanje navedenog uvjerenja o dužnikovom vlasništvu na motornim vozilima plaćena upravna pristojba u iznosu od 20,00 kn. Slijedom navedenog sud je utvrdio postojanje stvarnih troškova koji su bili potrebni radi utvrđivanja dužnikove imovine u ukupnom iznosu od 110,00 kn. Zbog toga je, uzevši u obzir navedeno, na temelju odredbe čl. 94. st. 3. SZ-a, odlučeno kao u točki III. izreke ovog rješenja, uz nalog računovodstvu, u izreci ovog zaključka (čl. 18. st. 2. SZ), za isplatu troškova na žiro račun koji je privremeni stečajni upravitelj naznačio u svom zahtjevu.</w:t>
      </w:r>
    </w:p>
    <w:p w:rsidRDefault="00FA61FA" w:rsidP="00FA61FA" w:rsidR="00FA61FA">
      <w:pPr>
        <w:ind w:firstLine="708"/>
        <w:jc w:val="both"/>
      </w:pPr>
      <w:r>
        <w:t>Međutim, u odnosu na trošak slanja dopisa direktoru dužnika u iznosu od 11,10 kn privremeni stečajni upravitelj nije dostavio dokaz da je taj trošak stvarno nastao (primjerice primjerak dopisa upućenog direktoru, potvrdu pošte o primitku pošiljke, povratnicu i slično), dok na temelju samog računa koji je privremeni stečajni upravitelj dostavio u spis sud nije mogao utvrditi odnosi li se taj račun upravo na poštanske troškove nastale u ovom stečajnom postupku. Slijedom navedenog sud je ocijenio neosnovanim zahtjev privremenog stečajnog upravitelja za određivanje troškova u iznosu do 11,10 kn zbog čega je odlučeno kao u točki IV. izreke ovog rješenja.</w:t>
      </w:r>
    </w:p>
    <w:p w:rsidRDefault="00FA61FA" w:rsidP="00FA61FA" w:rsidR="00FA61FA">
      <w:pPr>
        <w:jc w:val="center"/>
      </w:pPr>
      <w:r>
        <w:t>U Zagrebu 8. prosinca 2017.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52524F">
        <w:t>, v.r.</w:t>
      </w:r>
      <w:r>
        <w:t xml:space="preserve"> 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FA61FA" w:rsidP="00FA61FA" w:rsidR="00FA61FA">
      <w:pPr>
        <w:jc w:val="both"/>
      </w:pPr>
    </w:p>
    <w:p w:rsidRDefault="0052524F" w:rsidP="0052524F" w:rsidR="0052524F">
      <w:pPr>
        <w:autoSpaceDE w:val="false"/>
        <w:autoSpaceDN w:val="false"/>
        <w:adjustRightInd w:val="false"/>
      </w:pPr>
      <w:r>
        <w:t>Za točnost otpravka - ovlašteni službenik</w:t>
      </w:r>
    </w:p>
    <w:p w:rsidRDefault="0052524F" w:rsidP="0052524F" w:rsidR="00DD7980" w:rsidRPr="00FA61FA">
      <w:r>
        <w:t>Katarina Drndelić</w:t>
      </w:r>
    </w:p>
    <w:sectPr w:rsidSect="00F951CB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2524F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674A99">
      <w:t>630</w:t>
    </w:r>
    <w:r w:rsidR="00CB176A">
      <w:t>/1</w:t>
    </w:r>
    <w:r w:rsidR="00674A99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00EB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462A6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34B5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2524F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74A99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F5863"/>
    <w:rsid w:val="00700C0F"/>
    <w:rsid w:val="00706BB9"/>
    <w:rsid w:val="00727D55"/>
    <w:rsid w:val="00730A98"/>
    <w:rsid w:val="00731304"/>
    <w:rsid w:val="00755EC4"/>
    <w:rsid w:val="007758D9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8525E"/>
    <w:rsid w:val="00C90DE8"/>
    <w:rsid w:val="00C936AA"/>
    <w:rsid w:val="00CA7846"/>
    <w:rsid w:val="00CB176A"/>
    <w:rsid w:val="00CB55F8"/>
    <w:rsid w:val="00CC2D48"/>
    <w:rsid w:val="00CE6F0A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96294"/>
    <w:rsid w:val="00DA47DC"/>
    <w:rsid w:val="00DA507C"/>
    <w:rsid w:val="00DB39E4"/>
    <w:rsid w:val="00DC5C8E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820C7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5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5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nagarda privremenom stečajnom upravitelju</izvorni_sadrzaj>
    <derivirana_varijabla naziv="DomainObject.Primjedba_1">nagarda privremenom stečajnom upravitelju</derivirana_varijabla>
  </DomainObject.Primjedba>
  <DomainObject.Oznaka>
    <izvorni_sadrzaj>St-630/2017-36</izvorni_sadrzaj>
    <derivirana_varijabla naziv="DomainObject.Oznaka_1">St-630/2017-36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KLARA jednostavno društvo s ograničenom odgovornošću za trgovinu i ugostiteljstvo</izvorni_sadrzaj>
    <derivirana_varijabla naziv="DomainObject.Predmet.ProtustrankaFormated_1">  TRGOVINA KLARA jednostavno društvo s ograničenom odgovornošću za trgovinu i ugostiteljstvo</derivirana_varijabla>
  </DomainObject.Predmet.ProtustrankaFormated>
  <DomainObject.Predmet.ProtustrankaFormatedOIB>
    <izvorni_sadrzaj>  TRGOVINA KLARA jednostavno društvo s ograničenom odgovornošću za trgovinu i ugostiteljstvo, OIB 47898240675</izvorni_sadrzaj>
    <derivirana_varijabla naziv="DomainObject.Predmet.ProtustrankaFormatedOIB_1">  TRGOVINA KLARA jednostavno društvo s ograničenom odgovornošću za trgovinu i ugostiteljstvo, OIB 47898240675</derivirana_varijabla>
  </DomainObject.Predmet.ProtustrankaFormatedOIB>
  <DomainObject.Predmet.ProtustrankaFormatedWithAdress>
    <izvorni_sadrzaj> TRGOVINA KLARA jednostavno društvo s ograničenom odgovornošću za trgovinu i ugostiteljstvo, Braće Radić 2, 10340 Vrbovec</izvorni_sadrzaj>
    <derivirana_varijabla naziv="DomainObject.Predmet.ProtustrankaFormatedWithAdress_1"> TRGOVINA KLARA jednostavno društvo s ograničenom odgovornošću za trgovinu i ugostiteljstvo, Braće Radić 2, 10340 Vrbovec</derivirana_varijabla>
  </DomainObject.Predmet.ProtustrankaFormatedWithAdress>
  <DomainObject.Predmet.ProtustrankaFormatedWithAdressOIB>
    <izvorni_sadrzaj> TRGOVINA KLARA jednostavno društvo s ograničenom odgovornošću za trgovinu i ugostiteljstvo, OIB 47898240675, Braće Radić 2, 10340 Vrbovec</izvorni_sadrzaj>
    <derivirana_varijabla naziv="DomainObject.Predmet.ProtustrankaFormatedWithAdressOIB_1"> TRGOVINA KLARA jednostavno društvo s ograničenom odgovornošću za trgovinu i ugostiteljstvo, OIB 47898240675, Braće Radić 2, 10340 Vrbovec</derivirana_varijabla>
  </DomainObject.Predmet.ProtustrankaFormatedWithAdressOIB>
  <DomainObject.Predmet.ProtustrankaWithAdress>
    <izvorni_sadrzaj>TRGOVINA KLARA jednostavno društvo s ograničenom odgovornošću za trgovinu i ugostiteljstvo Braće Radić 2, 10340 Vrbovec</izvorni_sadrzaj>
    <derivirana_varijabla naziv="DomainObject.Predmet.ProtustrankaWithAdress_1">TRGOVINA KLARA jednostavno društvo s ograničenom odgovornošću za trgovinu i ugostiteljstvo Braće Radić 2, 10340 Vrbovec</derivirana_varijabla>
  </DomainObject.Predmet.ProtustrankaWithAdress>
  <DomainObject.Predmet.ProtustrankaWithAdressOIB>
    <izvorni_sadrzaj>TRGOVINA KLARA jednostavno društvo s ograničenom odgovornošću za trgovinu i ugostiteljstvo, OIB 47898240675, Braće Radić 2, 10340 Vrbovec</izvorni_sadrzaj>
    <derivirana_varijabla naziv="DomainObject.Predmet.ProtustrankaWithAdressOIB_1">TRGOVINA KLARA jednostavno društvo s ograničenom odgovornošću za trgovinu i ugostiteljstvo, OIB 47898240675, Braće Radić 2, 10340 Vrbovec</derivirana_varijabla>
  </DomainObject.Predmet.ProtustrankaWithAdressOIB>
  <DomainObject.Predmet.ProtustrankaNazivFormated>
    <izvorni_sadrzaj>TRGOVINA KLARA jednostavno društvo s ograničenom odgovornošću za trgovinu i ugostiteljstvo</izvorni_sadrzaj>
    <derivirana_varijabla naziv="DomainObject.Predmet.ProtustrankaNazivFormated_1">TRGOVINA KLARA jednostavno društvo s ograničenom odgovornošću za trgovinu i ugostiteljstvo</derivirana_varijabla>
  </DomainObject.Predmet.ProtustrankaNazivFormated>
  <DomainObject.Predmet.ProtustrankaNazivFormatedOIB>
    <izvorni_sadrzaj>TRGOVINA KLARA jednostavno društvo s ograničenom odgovornošću za trgovinu i ugostiteljstvo, OIB 47898240675</izvorni_sadrzaj>
    <derivirana_varijabla naziv="DomainObject.Predmet.ProtustrankaNazivFormatedOIB_1">TRGOVINA KLARA jednostavno društvo s ograničenom odgovornošću za trgovinu i ugostiteljstvo, OIB 47898240675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Špindrić</izvorni_sadrzaj>
    <derivirana_varijabla naziv="DomainObject.Predmet.StrankaFormated_1">  FINA Regionalni centar Zagreb; Igor Špindrić</derivirana_varijabla>
  </DomainObject.Predmet.StrankaFormated>
  <DomainObject.Predmet.StrankaFormatedOIB>
    <izvorni_sadrzaj>  FINA Regionalni centar Zagreb, OIB 85821130368; Igor Špindrić, OIB 63186577975</izvorni_sadrzaj>
    <derivirana_varijabla naziv="DomainObject.Predmet.StrankaFormatedOIB_1">  FINA Regionalni centar Zagreb, OIB 85821130368; Igor Špindrić, OIB 63186577975</derivirana_varijabla>
  </DomainObject.Predmet.StrankaFormatedOIB>
  <DomainObject.Predmet.StrankaFormatedWithAdress>
    <izvorni_sadrzaj> FINA Regionalni centar Zagreb, Trg svibanjskih žrtava 1995. br. 1, 10000 Zagreb; Igor Špindrić, Braće Radić 2, 10340 Vrbovec</izvorni_sadrzaj>
    <derivirana_varijabla naziv="DomainObject.Predmet.StrankaFormatedWithAdress_1"> FINA Regionalni centar Zagreb, Trg svibanjskih žrtava 1995. br. 1, 10000 Zagreb; Igor Špindrić, Braće Radić 2, 10340 Vrbovec</derivirana_varijabla>
  </DomainObject.Predmet.StrankaFormatedWithAdress>
  <DomainObject.Predmet.StrankaFormatedWithAdressOIB>
    <izvorni_sadrzaj> FINA Regionalni centar Zagreb, OIB 85821130368, Trg svibanjskih žrtava 1995. br. 1, 10000 Zagreb; Igor Špindrić, OIB 63186577975, Braće Radić 2, 10340 Vrbovec</izvorni_sadrzaj>
    <derivirana_varijabla naziv="DomainObject.Predmet.StrankaFormatedWithAdressOIB_1"> FINA Regionalni centar Zagreb, OIB 85821130368, Trg svibanjskih žrtava 1995. br. 1, 10000 Zagreb; Igor Špindrić, OIB 63186577975, Braće Radić 2, 10340 Vrbovec</derivirana_varijabla>
  </DomainObject.Predmet.StrankaFormatedWithAdressOIB>
  <DomainObject.Predmet.StrankaWithAdress>
    <izvorni_sadrzaj>FINA Regionalni centar Zagreb Trg svibanjskih žrtava 1995. br. 1,10000 Zagreb,Igor Špindrić Braće Radić 2,10340 Vrbovec</izvorni_sadrzaj>
    <derivirana_varijabla naziv="DomainObject.Predmet.StrankaWithAdress_1">FINA Regionalni centar Zagreb Trg svibanjskih žrtava 1995. br. 1,10000 Zagreb,Igor Špindrić Braće Radić 2,10340 Vrbovec</derivirana_varijabla>
  </DomainObject.Predmet.StrankaWithAdress>
  <DomainObject.Predmet.StrankaWithAdressOIB>
    <izvorni_sadrzaj>FINA Regionalni centar Zagreb, OIB 85821130368, Trg svibanjskih žrtava 1995. br. 1,10000 Zagreb,Igor Špindrić, OIB 63186577975, Braće Radić 2,10340 Vrbovec</izvorni_sadrzaj>
    <derivirana_varijabla naziv="DomainObject.Predmet.StrankaWithAdressOIB_1">FINA Regionalni centar Zagreb, OIB 85821130368, Trg svibanjskih žrtava 1995. br. 1,10000 Zagreb,Igor Špindrić, OIB 63186577975, Braće Radić 2,10340 Vrbovec</derivirana_varijabla>
  </DomainObject.Predmet.StrankaWithAdressOIB>
  <DomainObject.Predmet.StrankaNazivFormated>
    <izvorni_sadrzaj>FINA Regionalni centar Zagreb,Igor Špindrić</izvorni_sadrzaj>
    <derivirana_varijabla naziv="DomainObject.Predmet.StrankaNazivFormated_1">FINA Regionalni centar Zagreb,Igor Špindrić</derivirana_varijabla>
  </DomainObject.Predmet.StrankaNazivFormated>
  <DomainObject.Predmet.StrankaNazivFormatedOIB>
    <izvorni_sadrzaj>FINA Regionalni centar Zagreb, OIB 85821130368,Igor Špindrić, OIB 63186577975</izvorni_sadrzaj>
    <derivirana_varijabla naziv="DomainObject.Predmet.StrankaNazivFormatedOIB_1">FINA Regionalni centar Zagreb, OIB 85821130368,Igor Špindrić, OIB 63186577975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Igor Špindrić</item>
    </izvorni_sadrzaj>
    <derivirana_varijabla naziv="DomainObject.Predmet.StrankaListFormated_1">
      <item>FINA Regionalni centar Zagreb</item>
      <item>Igor Špindrić</item>
    </derivirana_varijabla>
  </DomainObject.Predmet.StrankaListFormated>
  <DomainObject.Predmet.StrankaListFormatedOIB>
    <izvorni_sadrzaj>
      <item>FINA Regionalni centar Zagreb, OIB 85821130368</item>
      <item>Igor Špindrić, OIB 63186577975</item>
    </izvorni_sadrzaj>
    <derivirana_varijabla naziv="DomainObject.Predmet.StrankaListFormatedOIB_1">
      <item>FINA Regionalni centar Zagreb, OIB 85821130368</item>
      <item>Igor Špindrić, OIB 63186577975</item>
    </derivirana_varijabla>
  </DomainObject.Predmet.StrankaListFormatedOIB>
  <DomainObject.Predmet.StrankaListFormatedWithAdress>
    <izvorni_sadrzaj>
      <item>FINA Regionalni centar Zagreb, Trg svibanjskih žrtava 1995. br. 1, 10000 Zagreb</item>
      <item>Igor Špindrić, Braće Radić 2, 10340 Vrbovec</item>
    </izvorni_sadrzaj>
    <derivirana_varijabla naziv="DomainObject.Predmet.StrankaListFormatedWithAdress_1">
      <item>FINA Regionalni centar Zagreb, Trg svibanjskih žrtava 1995. br. 1, 10000 Zagreb</item>
      <item>Igor Špindrić, Braće Radić 2, 10340 Vrbovec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Špindrić, OIB 63186577975, Braće Radić 2, 10340 Vrbovec</item>
    </izvorni_sadrzaj>
    <derivirana_varijabla naziv="DomainObject.Predmet.StrankaListFormatedWithAdressOIB_1">
      <item>FINA Regionalni centar Zagreb, OIB 85821130368, Trg svibanjskih žrtava 1995. br. 1, 10000 Zagreb</item>
      <item>Igor Špindrić, OIB 63186577975, Braće Radić 2, 10340 Vrbovec</item>
    </derivirana_varijabla>
  </DomainObject.Predmet.StrankaListFormatedWithAdressOIB>
  <DomainObject.Predmet.StrankaListNazivFormated>
    <izvorni_sadrzaj>
      <item>FINA Regionalni centar Zagreb</item>
      <item>Igor Špindrić</item>
    </izvorni_sadrzaj>
    <derivirana_varijabla naziv="DomainObject.Predmet.StrankaListNazivFormated_1">
      <item>FINA Regionalni centar Zagreb</item>
      <item>Igor Špindrić</item>
    </derivirana_varijabla>
  </DomainObject.Predmet.StrankaListNazivFormated>
  <DomainObject.Predmet.StrankaListNazivFormatedOIB>
    <izvorni_sadrzaj>
      <item>FINA Regionalni centar Zagreb, OIB 85821130368</item>
      <item>Igor Špindrić, OIB 63186577975</item>
    </izvorni_sadrzaj>
    <derivirana_varijabla naziv="DomainObject.Predmet.StrankaListNazivFormatedOIB_1">
      <item>FINA Regionalni centar Zagreb, OIB 85821130368</item>
      <item>Igor Špindrić, OIB 63186577975</item>
    </derivirana_varijabla>
  </DomainObject.Predmet.StrankaListNazivFormatedOIB>
  <DomainObject.Predmet.ProtuStrankaListFormated>
    <izvorni_sadrzaj>
      <item>TRGOVINA KLARA jednostavno društvo s ograničenom odgovornošću za trgovinu i ugostiteljstvo</item>
    </izvorni_sadrzaj>
    <derivirana_varijabla naziv="DomainObject.Predmet.ProtuStrankaListFormated_1">
      <item>TRGOVINA KLARA jednostavno društvo s ograničenom odgovornošću za trgovinu i ugostiteljstvo</item>
    </derivirana_varijabla>
  </DomainObject.Predmet.ProtuStrankaListFormated>
  <DomainObject.Predmet.ProtuStrankaListFormatedOIB>
    <izvorni_sadrzaj>
      <item>TRGOVINA KLARA jednostavno društvo s ograničenom odgovornošću za trgovinu i ugostiteljstvo, OIB 47898240675</item>
    </izvorni_sadrzaj>
    <derivirana_varijabla naziv="DomainObject.Predmet.ProtuStrankaListFormatedOIB_1">
      <item>TRGOVINA KLARA jednostavno društvo s ograničenom odgovornošću za trgovinu i ugostiteljstvo, OIB 47898240675</item>
    </derivirana_varijabla>
  </DomainObject.Predmet.ProtuStrankaListFormatedOIB>
  <DomainObject.Predmet.ProtuStrankaListFormatedWithAdress>
    <izvorni_sadrzaj>
      <item>TRGOVINA KLARA jednostavno društvo s ograničenom odgovornošću za trgovinu i ugostiteljstvo, Braće Radić 2, 10340 Vrbovec</item>
    </izvorni_sadrzaj>
    <derivirana_varijabla naziv="DomainObject.Predmet.ProtuStrankaListFormatedWithAdress_1">
      <item>TRGOVINA KLARA jednostavno društvo s ograničenom odgovornošću za trgovinu i ugostiteljstvo, Braće Radić 2, 10340 Vrbovec</item>
    </derivirana_varijabla>
  </DomainObject.Predmet.ProtuStrankaListFormatedWithAdress>
  <DomainObject.Predmet.ProtuStrankaListFormatedWithAdressOIB>
    <izvorni_sadrzaj>
      <item>TRGOVINA KLARA jednostavno društvo s ograničenom odgovornošću za trgovinu i ugostiteljstvo, OIB 47898240675, Braće Radić 2, 10340 Vrbovec</item>
    </izvorni_sadrzaj>
    <derivirana_varijabla naziv="DomainObject.Predmet.ProtuStrankaListFormatedWithAdressOIB_1">
      <item>TRGOVINA KLARA jednostavno društvo s ograničenom odgovornošću za trgovinu i ugostiteljstvo, OIB 47898240675, Braće Radić 2, 10340 Vrbovec</item>
    </derivirana_varijabla>
  </DomainObject.Predmet.ProtuStrankaListFormatedWithAdressOIB>
  <DomainObject.Predmet.ProtuStrankaListNazivFormated>
    <izvorni_sadrzaj>
      <item>TRGOVINA KLARA jednostavno društvo s ograničenom odgovornošću za trgovinu i ugostiteljstvo</item>
    </izvorni_sadrzaj>
    <derivirana_varijabla naziv="DomainObject.Predmet.ProtuStrankaListNazivFormated_1">
      <item>TRGOVINA KLARA jednostavno društvo s ograničenom odgovornošću za trgovinu i ugostiteljstvo</item>
    </derivirana_varijabla>
  </DomainObject.Predmet.ProtuStrankaListNazivFormated>
  <DomainObject.Predmet.ProtuStrankaListNazivFormatedOIB>
    <izvorni_sadrzaj>
      <item>TRGOVINA KLARA jednostavno društvo s ograničenom odgovornošću za trgovinu i ugostiteljstvo, OIB 47898240675</item>
    </izvorni_sadrzaj>
    <derivirana_varijabla naziv="DomainObject.Predmet.ProtuStrankaListNazivFormatedOIB_1">
      <item>TRGOVINA KLARA jednostavno društvo s ograničenom odgovornošću za trgovinu i ugostiteljstvo, OIB 47898240675</item>
    </derivirana_varijabla>
  </DomainObject.Predmet.ProtuStrankaListNazivFormatedOIB>
  <DomainObject.Predmet.OstaliListFormated>
    <izvorni_sadrzaj>
      <item>Raiffeisenbank Austria d.d.</item>
      <item>Igor Špindrić</item>
    </izvorni_sadrzaj>
    <derivirana_varijabla naziv="DomainObject.Predmet.OstaliListFormated_1">
      <item>Raiffeisenbank Austria d.d.</item>
      <item>Igor Špindrić</item>
    </derivirana_varijabla>
  </DomainObject.Predmet.OstaliListFormated>
  <DomainObject.Predmet.OstaliListFormatedOIB>
    <izvorni_sadrzaj>
      <item>Raiffeisenbank Austria d.d., OIB 53056966535</item>
      <item>Igor Špindrić, OIB 63186577975</item>
    </izvorni_sadrzaj>
    <derivirana_varijabla naziv="DomainObject.Predmet.OstaliListFormatedOIB_1">
      <item>Raiffeisenbank Austria d.d., OIB 53056966535</item>
      <item>Igor Špindrić, OIB 63186577975</item>
    </derivirana_varijabla>
  </DomainObject.Predmet.OstaliListFormatedOIB>
  <DomainObject.Predmet.OstaliListFormatedWithAdress>
    <izvorni_sadrzaj>
      <item>Raiffeisenbank Austria d.d., Magazinska cesta 69, 10000 Zagreb</item>
      <item>Igor Špindrić, Ulica Braće Radić 2, 10340 Vrbovec</item>
    </izvorni_sadrzaj>
    <derivirana_varijabla naziv="DomainObject.Predmet.OstaliListFormatedWithAdress_1">
      <item>Raiffeisenbank Austria d.d., Magazinska cesta 69, 10000 Zagreb</item>
      <item>Igor Špindrić, Ulica Braće Radić 2, 10340 Vrbovec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Igor Špindrić, OIB 63186577975, Ulica Braće Radić 2, 10340 Vrbovec</item>
    </izvorni_sadrzaj>
    <derivirana_varijabla naziv="DomainObject.Predmet.OstaliListFormatedWithAdressOIB_1">
      <item>Raiffeisenbank Austria d.d., OIB 53056966535, Magazinska cesta 69, 10000 Zagreb</item>
      <item>Igor Špindrić, OIB 63186577975, Ulica Braće Radić 2, 10340 Vrbovec</item>
    </derivirana_varijabla>
  </DomainObject.Predmet.OstaliListFormatedWithAdressOIB>
  <DomainObject.Predmet.OstaliListNazivFormated>
    <izvorni_sadrzaj>
      <item>Raiffeisenbank Austria d.d.</item>
      <item>Igor Špindrić</item>
    </izvorni_sadrzaj>
    <derivirana_varijabla naziv="DomainObject.Predmet.OstaliListNazivFormated_1">
      <item>Raiffeisenbank Austria d.d.</item>
      <item>Igor Špindrić</item>
    </derivirana_varijabla>
  </DomainObject.Predmet.OstaliListNazivFormated>
  <DomainObject.Predmet.OstaliListNazivFormatedOIB>
    <izvorni_sadrzaj>
      <item>Raiffeisenbank Austria d.d., OIB 53056966535</item>
      <item>Igor Špindrić, OIB 63186577975</item>
    </izvorni_sadrzaj>
    <derivirana_varijabla naziv="DomainObject.Predmet.OstaliListNazivFormatedOIB_1">
      <item>Raiffeisenbank Austria d.d., OIB 53056966535</item>
      <item>Igor Špindrić, OIB 63186577975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St-630/2017-36</izvorni_sadrzaj>
    <derivirana_varijabla naziv="DomainObject.PoslovniBrojDokumenta_1">St-630/2017-36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KLARA jednostavno društvo s ograničenom odgovornošću za trgovinu i ugostiteljstvo</izvorni_sadrzaj>
    <derivirana_varijabla naziv="DomainObject.Predmet.ProtustrankaIDrugi_1">TRGOVINA KLARA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KLARA jednostavno društvo s ograničenom odgovornošću za trgovinu i ugostiteljstvo, OIB 47898240675, Braće Radić 2, 10340 Vrbovec</izvorni_sadrzaj>
    <derivirana_varijabla naziv="DomainObject.Predmet.ProtustrankaIDrugiAdressOIB_1">TRGOVINA KLARA jednostavno društvo s ograničenom odgovornošću za trgovinu i ugostiteljstvo, OIB 47898240675, Braće Radić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St-630/2017-29</izvorni_sadrzaj>
    <derivirana_varijabla naziv="DomainObject.Predmet.OdlukaRjesenje.Oznaka_1">St-630/2017-29</derivirana_varijabla>
  </DomainObject.Predmet.OdlukaRjesenje.Oznaka>
  <DomainObject.Predmet.SudioniciListNaziv>
    <izvorni_sadrzaj>
      <item>FINA Regionalni centar Zagreb</item>
      <item>TRGOVINA KLARA jednostavno društvo s ograničenom odgovornošću za trgovinu i ugostiteljstvo</item>
      <item>Raiffeisenbank Austria d.d.</item>
      <item>Igor Špindrić</item>
      <item>Igor Špindrić</item>
    </izvorni_sadrzaj>
    <derivirana_varijabla naziv="DomainObject.Predmet.SudioniciListNaziv_1">
      <item>FINA Regionalni centar Zagreb</item>
      <item>TRGOVINA KLARA jednostavno društvo s ograničenom odgovornošću za trgovinu i ugostiteljstvo</item>
      <item>Raiffeisenbank Austria d.d.</item>
      <item>Igor Špindrić</item>
      <item>Igor Špindrić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Raiffeisenbank Austria d.d., OIB 53056966535, Magazinska cesta 69,10000 Zagreb</item>
      <item>Igor Špindrić, OIB 63186577975, Ulica Braće Radić 2,10340 Vrbovec</item>
      <item>Igor Špindrić, OIB 63186577975, Braće Radić 2,10340 Vrbovec</item>
    </izvorni_sadrzaj>
    <derivirana_varijabla naziv="DomainObject.Predmet.SudioniciListAdressOIB_1"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Raiffeisenbank Austria d.d., OIB 53056966535, Magazinska cesta 69,10000 Zagreb</item>
      <item>Igor Špindrić, OIB 63186577975, Ulica Braće Radić 2,10340 Vrbovec</item>
      <item>Igor Špindrić, OIB 63186577975, Braće Radić 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47898240675</item>
      <item>, OIB 53056966535</item>
      <item>, OIB 63186577975</item>
      <item>, OIB 63186577975</item>
    </izvorni_sadrzaj>
    <derivirana_varijabla naziv="DomainObject.Predmet.SudioniciListNazivOIB_1">
      <item>, OIB 85821130368</item>
      <item>, OIB 47898240675</item>
      <item>, OIB 53056966535</item>
      <item>, OIB 63186577975</item>
      <item>, OIB 63186577975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00ADB-F914-4BAB-BE69-DDBC21322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1396</properties:Words>
  <properties:Characters>7621</properties:Characters>
  <properties:Lines>140</properties:Lines>
  <properties:Paragraphs>38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9059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2017-12-08T09:39:00Z</cp:lastPrinted>
  <dcterms:modified xmlns:xsi="http://www.w3.org/2001/XMLSchema-instance" xsi:type="dcterms:W3CDTF">2017-12-08T09:39:00Z</dcterms:modified>
  <cp:revision>139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St-630/2017-36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