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236"/>
      </w:tblGrid>
      <w:tr w:rsidRPr="00F04384" w:rsidR="00F04384" w:rsidTr="001045EE">
        <w:tc>
          <w:tcPr>
            <w:tcW w:w="2236" w:type="dxa"/>
          </w:tcPr>
          <w:p w:rsidRPr="00F04384" w:rsidR="00F04384" w:rsidP="00F04384" w:rsidRDefault="00F04384">
            <w:pPr>
              <w:jc w:val="center"/>
              <w:rPr>
                <w:szCs w:val="24"/>
                <w:lang w:val="hr-HR"/>
              </w:rPr>
            </w:pPr>
            <w:bookmarkStart w:name="_GoBack" w:id="0"/>
            <w:bookmarkEnd w:id="0"/>
            <w:r w:rsidRPr="00F04384">
              <w:rPr>
                <w:noProof/>
                <w:szCs w:val="24"/>
                <w:lang w:val="hr-HR"/>
              </w:rPr>
              <w:drawing>
                <wp:inline distT="0" distB="0" distL="0" distR="0">
                  <wp:extent cx="453570" cy="612000"/>
                  <wp:effectExtent l="0" t="0" r="381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-RH-PNG.png"/>
                          <pic:cNvPicPr/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57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04384" w:rsidR="00F04384" w:rsidTr="001045EE">
        <w:tc>
          <w:tcPr>
            <w:tcW w:w="2236" w:type="dxa"/>
          </w:tcPr>
          <w:p w:rsidRPr="00F04384" w:rsidR="00F04384" w:rsidP="00F04384" w:rsidRDefault="00F04384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ascii="Times New Roman" w:hAnsi="Times New Roman" w:cs="Times New Roman"/>
                <w:szCs w:val="24"/>
                <w:lang w:val="hr-HR"/>
              </w:rPr>
            </w:pPr>
            <w:r w:rsidRPr="00F04384">
              <w:rPr>
                <w:rFonts w:ascii="Times New Roman" w:hAnsi="Times New Roman" w:cs="Times New Roman"/>
                <w:szCs w:val="24"/>
                <w:lang w:val="hr-HR"/>
              </w:rPr>
              <w:t>Republika Hrvatska</w:t>
            </w:r>
          </w:p>
          <w:p w:rsidRPr="00F04384" w:rsidR="00F04384" w:rsidP="00F04384" w:rsidRDefault="00F04384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Times New Roman" w:hAnsi="Times New Roman" w:cs="Times New Roman"/>
                <w:noProof/>
                <w:szCs w:val="24"/>
                <w:lang w:val="hr-HR"/>
              </w:rPr>
            </w:pPr>
            <w:r w:rsidRPr="00F04384">
              <w:rPr>
                <w:rFonts w:ascii="Times New Roman" w:hAnsi="Times New Roman" w:cs="Times New Roman"/>
                <w:szCs w:val="24"/>
                <w:lang w:val="hr-HR"/>
              </w:rPr>
              <w:t xml:space="preserve">Općinski sud u </w:t>
            </w:r>
            <w:r w:rsidRPr="00F04384">
              <w:rPr>
                <w:rFonts w:ascii="Times New Roman" w:hAnsi="Times New Roman" w:cs="Times New Roman"/>
                <w:noProof/>
                <w:szCs w:val="24"/>
                <w:lang w:val="hr-HR"/>
              </w:rPr>
              <w:t>Kutini</w:t>
            </w:r>
          </w:p>
          <w:p w:rsidRPr="00F04384" w:rsidR="00F04384" w:rsidP="00F04384" w:rsidRDefault="00F04384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Times New Roman" w:hAnsi="Times New Roman" w:cs="Times New Roman"/>
                <w:noProof/>
                <w:szCs w:val="24"/>
                <w:lang w:val="hr-HR"/>
              </w:rPr>
            </w:pPr>
            <w:r w:rsidRPr="00F04384">
              <w:rPr>
                <w:rFonts w:ascii="Times New Roman" w:hAnsi="Times New Roman" w:cs="Times New Roman"/>
                <w:noProof/>
                <w:szCs w:val="24"/>
                <w:lang w:val="hr-HR"/>
              </w:rPr>
              <w:t>Hrvatskih branitelja 1</w:t>
            </w:r>
          </w:p>
          <w:p w:rsidRPr="00F04384" w:rsidR="00F04384" w:rsidP="00F04384" w:rsidRDefault="00F04384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Times New Roman" w:hAnsi="Times New Roman" w:cs="Times New Roman"/>
                <w:noProof/>
                <w:szCs w:val="24"/>
                <w:lang w:val="hr-HR"/>
              </w:rPr>
            </w:pPr>
            <w:r w:rsidRPr="00F04384">
              <w:rPr>
                <w:rFonts w:ascii="Times New Roman" w:hAnsi="Times New Roman" w:cs="Times New Roman"/>
                <w:noProof/>
                <w:szCs w:val="24"/>
                <w:lang w:val="hr-HR"/>
              </w:rPr>
              <w:t>44320 Kutina</w:t>
            </w:r>
          </w:p>
        </w:tc>
      </w:tr>
    </w:tbl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04384" w:rsidR="00F04384" w:rsidTr="001045EE">
        <w:trPr>
          <w:jc w:val="right"/>
        </w:trPr>
        <w:tc>
          <w:tcPr>
            <w:tcW w:w="4320" w:type="dxa"/>
          </w:tcPr>
          <w:p w:rsidRPr="00F04384" w:rsidR="00F04384" w:rsidP="002D392E" w:rsidRDefault="00F04384">
            <w:pPr>
              <w:jc w:val="center"/>
              <w:rPr>
                <w:rFonts w:eastAsiaTheme="minorHAnsi"/>
                <w:color w:val="000000" w:themeColor="text1"/>
                <w:szCs w:val="22"/>
                <w:lang w:val="hr-HR" w:eastAsia="en-US"/>
              </w:rPr>
            </w:pPr>
            <w:r w:rsidRPr="00F04384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 xml:space="preserve">Poslovni broj: </w:t>
            </w:r>
            <w:r w:rsidR="00C713C4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Sp</w:t>
            </w:r>
            <w:r w:rsidR="006D178A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-</w:t>
            </w:r>
            <w:r w:rsidR="000C38DC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1</w:t>
            </w:r>
            <w:r w:rsidR="002D392E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447</w:t>
            </w:r>
            <w:r w:rsidR="000C38DC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/2019</w:t>
            </w:r>
            <w:r w:rsidR="008847CC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.-</w:t>
            </w:r>
            <w:r w:rsidR="002D392E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11</w:t>
            </w:r>
            <w:r w:rsidR="005B154F">
              <w:rPr>
                <w:rFonts w:eastAsiaTheme="minorHAnsi"/>
                <w:color w:val="000000" w:themeColor="text1"/>
                <w:szCs w:val="22"/>
                <w:lang w:val="hr-HR" w:eastAsia="en-US"/>
              </w:rPr>
              <w:t>.</w:t>
            </w:r>
          </w:p>
        </w:tc>
      </w:tr>
      <w:tr w:rsidRPr="00F04384" w:rsidR="00C2427D" w:rsidTr="001045EE">
        <w:trPr>
          <w:jc w:val="right"/>
        </w:trPr>
        <w:tc>
          <w:tcPr>
            <w:tcW w:w="4320" w:type="dxa"/>
          </w:tcPr>
          <w:p w:rsidRPr="00F04384" w:rsidR="00C2427D" w:rsidP="00F04384" w:rsidRDefault="00C2427D">
            <w:pPr>
              <w:jc w:val="center"/>
              <w:rPr>
                <w:rFonts w:eastAsiaTheme="minorHAnsi"/>
                <w:color w:val="000000" w:themeColor="text1"/>
                <w:szCs w:val="22"/>
                <w:lang w:val="hr-HR" w:eastAsia="en-US"/>
              </w:rPr>
            </w:pPr>
          </w:p>
        </w:tc>
      </w:tr>
      <w:tr w:rsidRPr="00F04384" w:rsidR="00F04384" w:rsidTr="001045EE">
        <w:trPr>
          <w:jc w:val="right"/>
        </w:trPr>
        <w:tc>
          <w:tcPr>
            <w:tcW w:w="4320" w:type="dxa"/>
          </w:tcPr>
          <w:p w:rsidRPr="00F04384" w:rsidR="00C2427D" w:rsidP="00F04384" w:rsidRDefault="00C2427D">
            <w:pPr>
              <w:rPr>
                <w:rFonts w:eastAsiaTheme="minorHAnsi"/>
                <w:color w:val="000000" w:themeColor="text1"/>
                <w:szCs w:val="22"/>
                <w:lang w:val="hr-HR" w:eastAsia="en-US"/>
              </w:rPr>
            </w:pPr>
          </w:p>
        </w:tc>
      </w:tr>
    </w:tbl>
    <w:p w:rsidR="002D392E" w:rsidP="00E321E0" w:rsidRDefault="002D392E" w14:paraId="02ed9c0" w14:textId="02ed9c0">
      <w:pPr>
        <w:overflowPunct w:val="false"/>
        <w:autoSpaceDE w:val="false"/>
        <w:autoSpaceDN w:val="false"/>
        <w:adjustRightInd w:val="false"/>
        <w:jc w:val="center"/>
        <w:textAlignment w:val="baseline"/>
        <w15:collapsed w:val="false"/>
        <w:rPr>
          <w:bCs/>
          <w:szCs w:val="24"/>
          <w:lang w:val="nl-NL"/>
        </w:rPr>
      </w:pPr>
      <w:r>
        <w:rPr>
          <w:bCs/>
          <w:szCs w:val="24"/>
          <w:lang w:val="nl-NL"/>
        </w:rPr>
        <w:t>Jadranko Domiter</w:t>
      </w:r>
    </w:p>
    <w:p w:rsidR="002D392E" w:rsidP="00E321E0" w:rsidRDefault="002D392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nl-NL"/>
        </w:rPr>
      </w:pPr>
      <w:r>
        <w:rPr>
          <w:bCs/>
          <w:szCs w:val="24"/>
          <w:lang w:val="nl-NL"/>
        </w:rPr>
        <w:t>Moslavačka 35</w:t>
      </w:r>
    </w:p>
    <w:p w:rsidR="000C38DC" w:rsidP="00E321E0" w:rsidRDefault="002D392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nl-NL"/>
        </w:rPr>
      </w:pPr>
      <w:r>
        <w:rPr>
          <w:bCs/>
          <w:szCs w:val="24"/>
          <w:lang w:val="nl-NL"/>
        </w:rPr>
        <w:t xml:space="preserve">44317 Popovača </w:t>
      </w:r>
      <w:r w:rsidR="000C38DC">
        <w:rPr>
          <w:bCs/>
          <w:szCs w:val="24"/>
          <w:lang w:val="nl-NL"/>
        </w:rPr>
        <w:t xml:space="preserve"> </w:t>
      </w:r>
    </w:p>
    <w:p w:rsidR="008847CC" w:rsidP="00E321E0" w:rsidRDefault="00381B3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nl-NL"/>
        </w:rPr>
      </w:pPr>
      <w:r>
        <w:rPr>
          <w:bCs/>
          <w:szCs w:val="24"/>
          <w:lang w:val="nl-NL"/>
        </w:rPr>
        <w:t xml:space="preserve"> </w:t>
      </w:r>
      <w:r w:rsidR="006B30C1">
        <w:rPr>
          <w:bCs/>
          <w:szCs w:val="24"/>
          <w:lang w:val="nl-NL"/>
        </w:rPr>
        <w:t xml:space="preserve"> </w:t>
      </w:r>
      <w:r w:rsidR="008B3479">
        <w:rPr>
          <w:bCs/>
          <w:szCs w:val="24"/>
          <w:lang w:val="nl-NL"/>
        </w:rPr>
        <w:t xml:space="preserve"> </w:t>
      </w:r>
      <w:r w:rsidR="00C713C4">
        <w:rPr>
          <w:bCs/>
          <w:szCs w:val="24"/>
          <w:lang w:val="nl-NL"/>
        </w:rPr>
        <w:t xml:space="preserve"> </w:t>
      </w:r>
      <w:r w:rsidR="007A50BC">
        <w:rPr>
          <w:bCs/>
          <w:szCs w:val="24"/>
          <w:lang w:val="nl-NL"/>
        </w:rPr>
        <w:t xml:space="preserve"> </w:t>
      </w:r>
      <w:r w:rsidR="006E0580">
        <w:rPr>
          <w:bCs/>
          <w:szCs w:val="24"/>
          <w:lang w:val="nl-NL"/>
        </w:rPr>
        <w:t xml:space="preserve"> </w:t>
      </w:r>
      <w:r w:rsidR="0075313C">
        <w:rPr>
          <w:bCs/>
          <w:szCs w:val="24"/>
          <w:lang w:val="nl-NL"/>
        </w:rPr>
        <w:t xml:space="preserve"> </w:t>
      </w:r>
      <w:r w:rsidR="005B57F3">
        <w:rPr>
          <w:bCs/>
          <w:szCs w:val="24"/>
          <w:lang w:val="nl-NL"/>
        </w:rPr>
        <w:t xml:space="preserve"> </w:t>
      </w:r>
      <w:r w:rsidR="005227CD">
        <w:rPr>
          <w:bCs/>
          <w:szCs w:val="24"/>
          <w:lang w:val="nl-NL"/>
        </w:rPr>
        <w:t xml:space="preserve"> </w:t>
      </w:r>
      <w:r w:rsidR="00806B2C">
        <w:rPr>
          <w:bCs/>
          <w:szCs w:val="24"/>
          <w:lang w:val="nl-NL"/>
        </w:rPr>
        <w:t xml:space="preserve"> </w:t>
      </w:r>
      <w:r w:rsidR="00A63E78">
        <w:rPr>
          <w:bCs/>
          <w:szCs w:val="24"/>
          <w:lang w:val="nl-NL"/>
        </w:rPr>
        <w:t xml:space="preserve"> </w:t>
      </w:r>
      <w:r w:rsidR="006D178A">
        <w:rPr>
          <w:bCs/>
          <w:szCs w:val="24"/>
          <w:lang w:val="nl-NL"/>
        </w:rPr>
        <w:t xml:space="preserve"> </w:t>
      </w:r>
      <w:r w:rsidR="005D4E6D">
        <w:rPr>
          <w:bCs/>
          <w:szCs w:val="24"/>
          <w:lang w:val="nl-NL"/>
        </w:rPr>
        <w:t xml:space="preserve"> </w:t>
      </w:r>
      <w:r w:rsidR="008847CC">
        <w:rPr>
          <w:bCs/>
          <w:szCs w:val="24"/>
          <w:lang w:val="nl-NL"/>
        </w:rPr>
        <w:t xml:space="preserve"> </w:t>
      </w:r>
    </w:p>
    <w:p w:rsidR="005D4E6D" w:rsidP="00E321E0" w:rsidRDefault="005D4E6D">
      <w:pPr>
        <w:overflowPunct w:val="false"/>
        <w:autoSpaceDE w:val="false"/>
        <w:autoSpaceDN w:val="false"/>
        <w:adjustRightInd w:val="false"/>
        <w:textAlignment w:val="baseline"/>
        <w:rPr>
          <w:bCs/>
          <w:szCs w:val="24"/>
          <w:lang w:val="nl-NL"/>
        </w:rPr>
      </w:pPr>
    </w:p>
    <w:p w:rsidR="005B57F3" w:rsidP="00E321E0" w:rsidRDefault="005B57F3">
      <w:pPr>
        <w:overflowPunct w:val="false"/>
        <w:autoSpaceDE w:val="false"/>
        <w:autoSpaceDN w:val="false"/>
        <w:adjustRightInd w:val="false"/>
        <w:textAlignment w:val="baseline"/>
        <w:rPr>
          <w:bCs/>
          <w:szCs w:val="24"/>
          <w:lang w:val="nl-NL"/>
        </w:rPr>
      </w:pPr>
    </w:p>
    <w:p w:rsidRPr="00C713C4" w:rsidR="00C713C4" w:rsidP="00C713C4" w:rsidRDefault="00C713C4">
      <w:pPr>
        <w:ind w:firstLine="567"/>
        <w:jc w:val="both"/>
        <w:rPr>
          <w:szCs w:val="24"/>
          <w:lang w:val="hr-HR"/>
        </w:rPr>
      </w:pPr>
      <w:r w:rsidRPr="00C713C4">
        <w:rPr>
          <w:szCs w:val="24"/>
          <w:lang w:val="hr-HR"/>
        </w:rPr>
        <w:t>Sukladno odredbi članka 79.</w:t>
      </w:r>
      <w:r>
        <w:rPr>
          <w:szCs w:val="24"/>
          <w:lang w:val="hr-HR"/>
        </w:rPr>
        <w:t xml:space="preserve"> </w:t>
      </w:r>
      <w:r w:rsidRPr="00C713C4">
        <w:rPr>
          <w:szCs w:val="24"/>
          <w:lang w:val="hr-HR"/>
        </w:rPr>
        <w:t>c stavak 5. u svezi sa člankom 79.</w:t>
      </w:r>
      <w:r>
        <w:rPr>
          <w:szCs w:val="24"/>
          <w:lang w:val="hr-HR"/>
        </w:rPr>
        <w:t xml:space="preserve"> </w:t>
      </w:r>
      <w:r w:rsidRPr="00C713C4">
        <w:rPr>
          <w:szCs w:val="24"/>
          <w:lang w:val="hr-HR"/>
        </w:rPr>
        <w:t>g stavak 6. Zakona o stečaju potrošača, obavještavate se da je rješenje ovoga Suda broj: Sp-</w:t>
      </w:r>
      <w:r w:rsidR="002D392E">
        <w:rPr>
          <w:szCs w:val="24"/>
          <w:lang w:val="hr-HR"/>
        </w:rPr>
        <w:t>1447/2019</w:t>
      </w:r>
      <w:r w:rsidR="000C38DC">
        <w:rPr>
          <w:szCs w:val="24"/>
          <w:lang w:val="hr-HR"/>
        </w:rPr>
        <w:t>.</w:t>
      </w:r>
      <w:r w:rsidRPr="00C713C4">
        <w:rPr>
          <w:szCs w:val="24"/>
          <w:lang w:val="hr-HR"/>
        </w:rPr>
        <w:t>-</w:t>
      </w:r>
      <w:r w:rsidR="002D392E">
        <w:rPr>
          <w:szCs w:val="24"/>
          <w:lang w:val="hr-HR"/>
        </w:rPr>
        <w:t>9</w:t>
      </w:r>
      <w:r w:rsidR="000C38DC">
        <w:rPr>
          <w:szCs w:val="24"/>
          <w:lang w:val="hr-HR"/>
        </w:rPr>
        <w:t>.</w:t>
      </w:r>
      <w:r w:rsidRPr="00C713C4">
        <w:rPr>
          <w:szCs w:val="24"/>
          <w:lang w:val="hr-HR"/>
        </w:rPr>
        <w:t xml:space="preserve"> od </w:t>
      </w:r>
      <w:r w:rsidR="002D392E">
        <w:rPr>
          <w:szCs w:val="24"/>
          <w:lang w:val="hr-HR"/>
        </w:rPr>
        <w:t>30. ožujka 2020</w:t>
      </w:r>
      <w:r w:rsidRPr="00C713C4">
        <w:rPr>
          <w:szCs w:val="24"/>
          <w:lang w:val="hr-HR"/>
        </w:rPr>
        <w:t xml:space="preserve">. godine objavljeno na mrežnoj stranici e-oglasna ploča suda dana </w:t>
      </w:r>
      <w:r w:rsidR="000C38DC">
        <w:rPr>
          <w:szCs w:val="24"/>
          <w:lang w:val="hr-HR"/>
        </w:rPr>
        <w:t>22. travnja 2020</w:t>
      </w:r>
      <w:r w:rsidRPr="00C713C4">
        <w:rPr>
          <w:szCs w:val="24"/>
          <w:lang w:val="hr-HR"/>
        </w:rPr>
        <w:t xml:space="preserve">. godine, a s obzirom da osobna dostava nije uspjela.  </w:t>
      </w:r>
    </w:p>
    <w:p w:rsidRPr="00C713C4" w:rsidR="00C713C4" w:rsidP="00C713C4" w:rsidRDefault="00C713C4">
      <w:pPr>
        <w:ind w:left="567"/>
        <w:rPr>
          <w:szCs w:val="24"/>
          <w:lang w:val="hr-HR"/>
        </w:rPr>
      </w:pPr>
    </w:p>
    <w:p w:rsidRPr="00E321E0" w:rsidR="00E321E0" w:rsidP="00E321E0" w:rsidRDefault="00E321E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nl-NL"/>
        </w:rPr>
      </w:pPr>
    </w:p>
    <w:p w:rsidR="00C2427D" w:rsidP="00C2427D" w:rsidRDefault="00C2427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nl-NL"/>
        </w:rPr>
      </w:pPr>
      <w:r w:rsidRPr="00C2427D">
        <w:rPr>
          <w:lang w:val="nl-NL"/>
        </w:rPr>
        <w:t>U Kutini</w:t>
      </w:r>
      <w:r w:rsidR="006D178A">
        <w:rPr>
          <w:lang w:val="nl-NL"/>
        </w:rPr>
        <w:t xml:space="preserve">, </w:t>
      </w:r>
      <w:r w:rsidR="000C38DC">
        <w:rPr>
          <w:lang w:val="nl-NL"/>
        </w:rPr>
        <w:t>22. travnja 2020</w:t>
      </w:r>
      <w:r w:rsidRPr="00C2427D">
        <w:rPr>
          <w:lang w:val="nl-NL"/>
        </w:rPr>
        <w:t>.</w:t>
      </w:r>
    </w:p>
    <w:p w:rsidRPr="00C2427D" w:rsidR="001164EF" w:rsidP="00C2427D" w:rsidRDefault="001164E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nl-NL"/>
        </w:rPr>
      </w:pPr>
    </w:p>
    <w:p w:rsidR="00F04384" w:rsidP="00F04384" w:rsidRDefault="00C713C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D178A">
        <w:rPr>
          <w:lang w:val="hr-HR"/>
        </w:rPr>
        <w:t xml:space="preserve">Viši sudski savjetnik </w:t>
      </w:r>
      <w:r>
        <w:rPr>
          <w:lang w:val="hr-HR"/>
        </w:rPr>
        <w:t xml:space="preserve">– specijalist </w:t>
      </w:r>
    </w:p>
    <w:p w:rsidR="00F04384" w:rsidP="00F04384" w:rsidRDefault="00F04384">
      <w:pPr>
        <w:rPr>
          <w:lang w:val="hr-HR"/>
        </w:rPr>
      </w:pPr>
    </w:p>
    <w:p w:rsidR="00F04384" w:rsidP="00F04384" w:rsidRDefault="00F0438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713C4">
        <w:rPr>
          <w:lang w:val="hr-HR"/>
        </w:rPr>
        <w:t xml:space="preserve">   </w:t>
      </w:r>
      <w:r w:rsidR="006D178A">
        <w:rPr>
          <w:lang w:val="hr-HR"/>
        </w:rPr>
        <w:t>Davor Habazin</w:t>
      </w:r>
      <w:r w:rsidR="003267A5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="00F04384" w:rsidP="00F04384" w:rsidRDefault="00F04384">
      <w:pPr>
        <w:rPr>
          <w:lang w:val="hr-HR"/>
        </w:rPr>
      </w:pPr>
    </w:p>
    <w:p w:rsidR="003267A5" w:rsidP="00F04384" w:rsidRDefault="003267A5">
      <w:pPr>
        <w:rPr>
          <w:lang w:val="hr-HR"/>
        </w:rPr>
      </w:pPr>
    </w:p>
    <w:sectPr w:rsidR="003267A5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150DE"/>
    <w:multiLevelType w:val="singleLevel"/>
    <w:tmpl w:val="3B92E3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4544289"/>
    <w:multiLevelType w:val="hybridMultilevel"/>
    <w:tmpl w:val="E1704B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87CF9"/>
    <w:multiLevelType w:val="hybridMultilevel"/>
    <w:tmpl w:val="B19AF0A8"/>
    <w:lvl w:ilvl="0" w:tplc="C60651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79537EA"/>
    <w:multiLevelType w:val="hybridMultilevel"/>
    <w:tmpl w:val="611A76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D6"/>
    <w:rsid w:val="00012BDE"/>
    <w:rsid w:val="00023414"/>
    <w:rsid w:val="00071A8E"/>
    <w:rsid w:val="0008317E"/>
    <w:rsid w:val="00092FF2"/>
    <w:rsid w:val="000C38DC"/>
    <w:rsid w:val="000D5460"/>
    <w:rsid w:val="001164EF"/>
    <w:rsid w:val="00151E9B"/>
    <w:rsid w:val="00272C53"/>
    <w:rsid w:val="00282FF7"/>
    <w:rsid w:val="00285C9B"/>
    <w:rsid w:val="002D392E"/>
    <w:rsid w:val="00321EDA"/>
    <w:rsid w:val="00322315"/>
    <w:rsid w:val="003267A5"/>
    <w:rsid w:val="00381B39"/>
    <w:rsid w:val="003B789A"/>
    <w:rsid w:val="00427D6A"/>
    <w:rsid w:val="00454399"/>
    <w:rsid w:val="005223C6"/>
    <w:rsid w:val="005227CD"/>
    <w:rsid w:val="005239FA"/>
    <w:rsid w:val="005663BC"/>
    <w:rsid w:val="0057728D"/>
    <w:rsid w:val="005B154F"/>
    <w:rsid w:val="005B214D"/>
    <w:rsid w:val="005B3BF8"/>
    <w:rsid w:val="005B57F3"/>
    <w:rsid w:val="005C0B05"/>
    <w:rsid w:val="005D4E6D"/>
    <w:rsid w:val="00613663"/>
    <w:rsid w:val="00615655"/>
    <w:rsid w:val="0062020B"/>
    <w:rsid w:val="00625F56"/>
    <w:rsid w:val="006430D4"/>
    <w:rsid w:val="00661ADE"/>
    <w:rsid w:val="00665867"/>
    <w:rsid w:val="00691759"/>
    <w:rsid w:val="006B30C1"/>
    <w:rsid w:val="006D178A"/>
    <w:rsid w:val="006D22FA"/>
    <w:rsid w:val="006E0580"/>
    <w:rsid w:val="0073692F"/>
    <w:rsid w:val="0075313C"/>
    <w:rsid w:val="00787276"/>
    <w:rsid w:val="007A50BC"/>
    <w:rsid w:val="007C3154"/>
    <w:rsid w:val="007C5ADB"/>
    <w:rsid w:val="007D1030"/>
    <w:rsid w:val="007F4B4B"/>
    <w:rsid w:val="00806B2C"/>
    <w:rsid w:val="00825364"/>
    <w:rsid w:val="00874C8B"/>
    <w:rsid w:val="008847CC"/>
    <w:rsid w:val="008A0D37"/>
    <w:rsid w:val="008B0739"/>
    <w:rsid w:val="008B3479"/>
    <w:rsid w:val="0090244A"/>
    <w:rsid w:val="009167C6"/>
    <w:rsid w:val="00947D66"/>
    <w:rsid w:val="00971217"/>
    <w:rsid w:val="0099551C"/>
    <w:rsid w:val="009E0F7B"/>
    <w:rsid w:val="00A63E78"/>
    <w:rsid w:val="00A76335"/>
    <w:rsid w:val="00A822E3"/>
    <w:rsid w:val="00A82FDF"/>
    <w:rsid w:val="00AA6AF3"/>
    <w:rsid w:val="00B156E1"/>
    <w:rsid w:val="00B62ED4"/>
    <w:rsid w:val="00B7060B"/>
    <w:rsid w:val="00BD346F"/>
    <w:rsid w:val="00BE59C2"/>
    <w:rsid w:val="00C2427D"/>
    <w:rsid w:val="00C713C4"/>
    <w:rsid w:val="00C80E43"/>
    <w:rsid w:val="00C854C6"/>
    <w:rsid w:val="00C974FD"/>
    <w:rsid w:val="00D01B56"/>
    <w:rsid w:val="00D13849"/>
    <w:rsid w:val="00D14A73"/>
    <w:rsid w:val="00D27F81"/>
    <w:rsid w:val="00D401AF"/>
    <w:rsid w:val="00D67B2B"/>
    <w:rsid w:val="00D815D6"/>
    <w:rsid w:val="00DF6583"/>
    <w:rsid w:val="00E321E0"/>
    <w:rsid w:val="00E517E0"/>
    <w:rsid w:val="00E82033"/>
    <w:rsid w:val="00EB085D"/>
    <w:rsid w:val="00F04384"/>
    <w:rsid w:val="00F12CB4"/>
    <w:rsid w:val="00F22041"/>
    <w:rsid w:val="00F46180"/>
    <w:rsid w:val="00F5014D"/>
    <w:rsid w:val="00F7522A"/>
    <w:rsid w:val="00FC77F2"/>
    <w:rsid w:val="00FD2AB0"/>
    <w:rsid w:val="00F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341E9F0-35CD-4970-BB66-B1A40A1E6E8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2427D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0438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04384"/>
    <w:rPr>
      <w:rFonts w:ascii="Tahoma" w:hAnsi="Tahoma" w:cs="Tahoma"/>
      <w:sz w:val="16"/>
      <w:szCs w:val="16"/>
      <w:lang w:val="en-AU"/>
    </w:rPr>
  </w:style>
  <w:style w:type="table" w:styleId="Reetkatablice">
    <w:name w:val="Table Grid"/>
    <w:basedOn w:val="Obinatablica"/>
    <w:uiPriority w:val="59"/>
    <w:rsid w:val="00F04384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3Char" w:customStyle="true">
    <w:name w:val="Naslov 3 Char"/>
    <w:basedOn w:val="Zadanifontodlomka"/>
    <w:link w:val="Naslov3"/>
    <w:uiPriority w:val="9"/>
    <w:semiHidden/>
    <w:rsid w:val="00C2427D"/>
    <w:rPr>
      <w:rFonts w:asciiTheme="majorHAnsi" w:hAnsiTheme="majorHAnsi" w:eastAsiaTheme="majorEastAsia" w:cstheme="majorBidi"/>
      <w:b/>
      <w:bCs/>
      <w:color w:val="4F81BD" w:themeColor="accent1"/>
      <w:sz w:val="24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7C31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3154"/>
    <w:rPr>
      <w:rFonts w:ascii="Times New Roman" w:hAnsi="Times New Roman" w:cs="Times New Roman" w:eastAsiaTheme="minorHAnsi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C3154"/>
    <w:rPr>
      <w:rFonts w:asciiTheme="minorHAnsi" w:hAnsiTheme="minorHAnsi" w:eastAsiaTheme="minorHAnsi" w:cstheme="minorBidi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C3154"/>
    <w:rPr>
      <w:rFonts w:asciiTheme="minorHAnsi" w:hAnsiTheme="minorHAnsi" w:eastAsiaTheme="minorHAnsi" w:cstheme="minorBidi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C3154"/>
    <w:rPr>
      <w:rFonts w:asciiTheme="minorHAnsi" w:hAnsiTheme="minorHAnsi" w:eastAsiaTheme="minorHAnsi" w:cstheme="minorBidi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media/image1.png" Type="http://schemas.openxmlformats.org/officeDocument/2006/relationships/imag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travnja 2020.</izvorni_sadrzaj>
    <derivirana_varijabla naziv="DomainObject.DatumDonosenjaOdluke_1">22.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Habazin</izvorni_sadrzaj>
    <derivirana_varijabla naziv="DomainObject.DonositeljOdluke.Prezime_1">Habazin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prosinca 2019.</izvorni_sadrzaj>
    <derivirana_varijabla naziv="DomainObject.Predmet.DatumIzradeOptuznogAkta_1">16. prosinca 2019.</derivirana_varijabla>
  </DomainObject.Predmet.DatumIzradeOptuznogAkta>
  <DomainObject.Predmet.DatumIzradeOptuznogAktaFormated>
    <izvorni_sadrzaj>16.12.2019.</izvorni_sadrzaj>
    <derivirana_varijabla naziv="DomainObject.Predmet.DatumIzradeOptuznogAktaFormated_1">16.12.2019.</derivirana_varijabla>
  </DomainObject.Predmet.DatumIzradeOptuznogAktaFormated>
  <DomainObject.Predmet.DatumOsnivanja>
    <izvorni_sadrzaj>16. prosinca 2019.</izvorni_sadrzaj>
    <derivirana_varijabla naziv="DomainObject.Predmet.DatumOsnivanja_1">16.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prosinca 2019.</izvorni_sadrzaj>
    <derivirana_varijabla naziv="DomainObject.Predmet.DatumPrimitkaOptuznogAkta_1">16. prosinca 2019.</derivirana_varijabla>
  </DomainObject.Predmet.DatumPrimitkaOptuznogAkta>
  <DomainObject.Predmet.DatumRjesavanja>
    <izvorni_sadrzaj>20. veljače 2020.</izvorni_sadrzaj>
    <derivirana_varijabla naziv="DomainObject.Predmet.DatumRjesavanja_1">20.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Sp-1447/2019</izvorni_sadrzaj>
    <derivirana_varijabla naziv="DomainObject.Predmet.OznakaBroj_1">Sp-1447/2019</derivirana_varijabla>
  </DomainObject.Predmet.OznakaBroj>
  <DomainObject.Predmet.OznakaBrojOptuznogAkta>
    <izvorni_sadrzaj>08-27-19-4</izvorni_sadrzaj>
    <derivirana_varijabla naziv="DomainObject.Predmet.OznakaBrojOptuznogAkta_1">08-27-19-4</derivirana_varijabla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17160720125</izvorni_sadrzaj>
    <derivirana_varijabla naziv="DomainObject.Predmet.PredmetRijesio.Oib_1">17160720125</derivirana_varijabla>
  </DomainObject.Predmet.PredmetRijesio.Oib>
  <DomainObject.Predmet.PredmetRijesio.Prezime>
    <izvorni_sadrzaj>Habazin</izvorni_sadrzaj>
    <derivirana_varijabla naziv="DomainObject.Predmet.PredmetRijesio.Prezime_1">Habazin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Jadranko Domiter</izvorni_sadrzaj>
    <derivirana_varijabla naziv="DomainObject.Predmet.ProtustrankaFormated_1">  Jadranko Domiter</derivirana_varijabla>
  </DomainObject.Predmet.ProtustrankaFormated>
  <DomainObject.Predmet.ProtustrankaFormatedOIB>
    <izvorni_sadrzaj>  Jadranko Domiter, OIB 45849233720</izvorni_sadrzaj>
    <derivirana_varijabla naziv="DomainObject.Predmet.ProtustrankaFormatedOIB_1">  Jadranko Domiter, OIB 45849233720</derivirana_varijabla>
  </DomainObject.Predmet.ProtustrankaFormatedOIB>
  <DomainObject.Predmet.ProtustrankaFormatedWithAdress>
    <izvorni_sadrzaj> Jadranko Domiter, MOSLAVAČKA 35, 44317 Popovača</izvorni_sadrzaj>
    <derivirana_varijabla naziv="DomainObject.Predmet.ProtustrankaFormatedWithAdress_1"> Jadranko Domiter, MOSLAVAČKA 35, 44317 Popovača</derivirana_varijabla>
  </DomainObject.Predmet.ProtustrankaFormatedWithAdress>
  <DomainObject.Predmet.ProtustrankaFormatedWithAdressOIB>
    <izvorni_sadrzaj> Jadranko Domiter, OIB 45849233720, MOSLAVAČKA 35, 44317 Popovača</izvorni_sadrzaj>
    <derivirana_varijabla naziv="DomainObject.Predmet.ProtustrankaFormatedWithAdressOIB_1"> Jadranko Domiter, OIB 45849233720, MOSLAVAČKA 35, 44317 Popovača</derivirana_varijabla>
  </DomainObject.Predmet.ProtustrankaFormatedWithAdressOIB>
  <DomainObject.Predmet.ProtustrankaWithAdress>
    <izvorni_sadrzaj>Jadranko Domiter MOSLAVAČKA 35, 44317 Popovača</izvorni_sadrzaj>
    <derivirana_varijabla naziv="DomainObject.Predmet.ProtustrankaWithAdress_1">Jadranko Domiter MOSLAVAČKA 35, 44317 Popovača</derivirana_varijabla>
  </DomainObject.Predmet.ProtustrankaWithAdress>
  <DomainObject.Predmet.ProtustrankaWithAdressOIB>
    <izvorni_sadrzaj>Jadranko Domiter, OIB 45849233720, MOSLAVAČKA 35, 44317 Popovača</izvorni_sadrzaj>
    <derivirana_varijabla naziv="DomainObject.Predmet.ProtustrankaWithAdressOIB_1">Jadranko Domiter, OIB 45849233720, MOSLAVAČKA 35, 44317 Popovača</derivirana_varijabla>
  </DomainObject.Predmet.ProtustrankaWithAdressOIB>
  <DomainObject.Predmet.ProtustrankaNazivFormated>
    <izvorni_sadrzaj>Jadranko Domiter</izvorni_sadrzaj>
    <derivirana_varijabla naziv="DomainObject.Predmet.ProtustrankaNazivFormated_1">Jadranko Domiter</derivirana_varijabla>
  </DomainObject.Predmet.ProtustrankaNazivFormated>
  <DomainObject.Predmet.ProtustrankaNazivFormatedOIB>
    <izvorni_sadrzaj>Jadranko Domiter, OIB 45849233720</izvorni_sadrzaj>
    <derivirana_varijabla naziv="DomainObject.Predmet.ProtustrankaNazivFormatedOIB_1">Jadranko Domiter, OIB 45849233720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Viši sudski savjetnik Davor Habazin</izvorni_sadrzaj>
    <derivirana_varijabla naziv="DomainObject.Predmet.Referada.Naziv_1">referada 8 Viši sudski savjetnik Davor Habazin</derivirana_varijabla>
  </DomainObject.Predmet.Referada.Naziv>
  <DomainObject.Predmet.Referada.Oznaka>
    <izvorni_sadrzaj>referada  8 </izvorni_sadrzaj>
    <derivirana_varijabla naziv="DomainObject.Predmet.Referada.Oznaka_1">referada  8 </derivirana_varijabla>
  </DomainObject.Predmet.Referada.Oznaka>
  <DomainObject.Predmet.Referada.Prostorija.Naziv>
    <izvorni_sadrzaj>referada 8</izvorni_sadrzaj>
    <derivirana_varijabla naziv="DomainObject.Predmet.Referada.Prostorija.Naziv_1">referada 8</derivirana_varijabla>
  </DomainObject.Predmet.Referada.Prostorija.Naziv>
  <DomainObject.Predmet.Referada.Prostorija.Oznaka>
    <izvorni_sadrzaj>18</izvorni_sadrzaj>
    <derivirana_varijabla naziv="DomainObject.Predmet.Referada.Prostorija.Oznaka_1">18</derivirana_varijabla>
  </DomainObject.Predmet.Referada.Prostorija.Oznaka>
  <DomainObject.Predmet.Referada.Sud.Naziv>
    <izvorni_sadrzaj>Općinski sud u Kutini</izvorni_sadrzaj>
    <derivirana_varijabla naziv="DomainObject.Predmet.Referada.Sud.Naziv_1">Općinski sud u Kutini</derivirana_varijabla>
  </DomainObject.Predmet.Referada.Sud.Naziv>
  <DomainObject.Predmet.Referada.Sudac>
    <izvorni_sadrzaj>Davor Habazin</izvorni_sadrzaj>
    <derivirana_varijabla naziv="DomainObject.Predmet.Referada.Sudac_1">Davor Habazin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usluge; EOS MATRIX d.o.o. za poslovne usluge</izvorni_sadrzaj>
    <derivirana_varijabla naziv="DomainObject.Predmet.StrankaFormated_1">  Financijska agencija; B2  KAPITAL d.o.o. za poslovne usluge; EOS MATRIX d.o.o. za poslovne usluge</derivirana_varijabla>
  </DomainObject.Predmet.StrankaFormated>
  <DomainObject.Predmet.StrankaFormatedOIB>
    <izvorni_sadrzaj>  Financijska agencija, OIB 85821130368; B2  KAPITAL d.o.o. za poslovne usluge, OIB 57509775367; EOS MATRIX d.o.o. za poslovne usluge, OIB 76674680107</izvorni_sadrzaj>
    <derivirana_varijabla naziv="DomainObject.Predmet.StrankaFormatedOIB_1">  Financijska agencija, OIB 85821130368; B2  KAPITAL d.o.o. za poslovne usluge, OIB 57509775367; EOS MATRIX d.o.o. za poslovne usluge, OIB 76674680107</derivirana_varijabla>
  </DomainObject.Predmet.StrankaFormatedOIB>
  <DomainObject.Predmet.StrankaFormatedWithAdress>
    <izvorni_sadrzaj> Financijska agencija, Ulica grada Vukovara 70, 10000 Zagreb; B2  KAPITAL d.o.o. za poslovne usluge, Radnička cesta 41, 10000 Zagreb; EOS MATRIX d.o.o. za poslovne usluge, Horvatova 82, 10000 Zagreb</izvorni_sadrzaj>
    <derivirana_varijabla naziv="DomainObject.Predmet.StrankaFormatedWithAdress_1"> Financijska agencija, Ulica grada Vukovara 70, 10000 Zagreb; B2  KAPITAL d.o.o. za poslovne usluge, Radnička cesta 41, 10000 Zagreb;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Zagreb; EOS MATRIX d.o.o. za poslovne usluge, OIB 76674680107, Horvatova 82,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Zagreb,EOS MATRIX d.o.o. za poslovne usluge Horvatova 82,10000 Zagreb</izvorni_sadrzaj>
    <derivirana_varijabla naziv="DomainObject.Predmet.StrankaWithAdress_1">Financijska agencija Ulica grada Vukovara 70,10000 Zagreb,B2  KAPITAL d.o.o. za poslovne usluge Radnička cesta 41,10000 Zagreb,EOS MATRIX d.o.o. za poslovne usluge Horvatova 82,10000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Zagreb,EOS MATRIX d.o.o. za poslovne usluge, OIB 76674680107, Horvatova 82,10000 Zagreb</izvorni_sadrzaj>
    <derivirana_varijabla naziv="DomainObject.Predmet.StrankaWithAdressOIB_1">Financijska agencija, OIB 85821130368, Ulica grada Vukovara 70,10000 Zagreb,B2  KAPITAL d.o.o. za poslovne usluge, OIB 57509775367, Radnička cesta 41,10000 Zagreb,EOS MATRIX d.o.o. za poslovne usluge, OIB 76674680107, Horvatova 82,10000 Zagreb</derivirana_varijabla>
  </DomainObject.Predmet.StrankaWithAdressOIB>
  <DomainObject.Predmet.StrankaNazivFormated>
    <izvorni_sadrzaj>Financijska agencija,B2  KAPITAL d.o.o. za poslovne usluge,EOS MATRIX d.o.o. za poslovne usluge</izvorni_sadrzaj>
    <derivirana_varijabla naziv="DomainObject.Predmet.StrankaNazivFormated_1">Financijska agencija,B2  KAPITAL d.o.o. za poslovne usluge,EOS MATRIX d.o.o. za poslovne usluge</derivirana_varijabla>
  </DomainObject.Predmet.StrankaNazivFormated>
  <DomainObject.Predmet.StrankaNazivFormatedOIB>
    <izvorni_sadrzaj>Financijska agencija, OIB 85821130368,B2  KAPITAL d.o.o. za poslovne usluge, OIB 57509775367,EOS MATRIX d.o.o. za poslovne usluge, OIB 76674680107</izvorni_sadrzaj>
    <derivirana_varijabla naziv="DomainObject.Predmet.StrankaNazivFormatedOIB_1">Financijska agencija, OIB 85821130368,B2  KAPITAL d.o.o. za poslovne usluge, OIB 57509775367,EOS MATRIX d.o.o. za poslovne usluge, OIB 76674680107</derivirana_varijabla>
  </DomainObject.Predmet.StrankaNazivFormatedOIB>
  <DomainObject.Predmet.Sud.Adresa.Naselje>
    <izvorni_sadrzaj>Kutina</izvorni_sadrzaj>
    <derivirana_varijabla naziv="DomainObject.Predmet.Sud.Adresa.Naselje_1">Kutina</derivirana_varijabla>
  </DomainObject.Predmet.Sud.Adresa.Naselje>
  <DomainObject.Predmet.Sud.Adresa.NaseljeLokativ>
    <izvorni_sadrzaj>Kutini</izvorni_sadrzaj>
    <derivirana_varijabla naziv="DomainObject.Predmet.Sud.Adresa.NaseljeLokativ_1">Kutini</derivirana_varijabla>
  </DomainObject.Predmet.Sud.Adresa.NaseljeLokativ>
  <DomainObject.Predmet.Sud.Adresa.PostBroj>
    <izvorni_sadrzaj>44320</izvorni_sadrzaj>
    <derivirana_varijabla naziv="DomainObject.Predmet.Sud.Adresa.PostBroj_1">44320</derivirana_varijabla>
  </DomainObject.Predmet.Sud.Adresa.PostBroj>
  <DomainObject.Predmet.Sud.Adresa.UlicaIKBR>
    <izvorni_sadrzaj>Hrvatskih branitelja 1</izvorni_sadrzaj>
    <derivirana_varijabla naziv="DomainObject.Predmet.Sud.Adresa.UlicaIKBR_1">Hrvatskih branitelja 1</derivirana_varijabla>
  </DomainObject.Predmet.Sud.Adresa.UlicaIKBR>
  <DomainObject.Predmet.Sud.Naziv>
    <izvorni_sadrzaj>Općinski sud u Kutini</izvorni_sadrzaj>
    <derivirana_varijabla naziv="DomainObject.Predmet.Sud.Naziv_1">Općinski sud u Kutini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Viši sudski savjetnik Davor Habazin</izvorni_sadrzaj>
    <derivirana_varijabla naziv="DomainObject.Predmet.TrenutnaLokacijaSpisa.Naziv_1">referada 8 Viši sudski savjetnik Davor Habazin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Kutini</izvorni_sadrzaj>
    <derivirana_varijabla naziv="DomainObject.Predmet.TrenutnaLokacijaSpisa.Sud.Naziv_1">Općinski sud u Kutini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Kutini</izvorni_sadrzaj>
    <derivirana_varijabla naziv="DomainObject.Predmet.UstrojstvenaJedinicaVodi.Sud.Naziv_1">Općinski sud u Kutini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Martina Šafta</izvorni_sadrzaj>
    <derivirana_varijabla naziv="DomainObject.Predmet.Zapisnicar_1">Martina Šafta</derivirana_varijabla>
  </DomainObject.Predmet.Zapisnicar>
  <DomainObject.Predmet.StrankaListFormated>
    <izvorni_sadrzaj>
      <item>Financijska agencija</item>
      <item>B2  KAPITAL d.o.o. za poslovne usluge</item>
      <item>EOS MATRIX d.o.o. za poslovne usluge</item>
    </izvorni_sadrzaj>
    <derivirana_varijabla naziv="DomainObject.Predmet.StrankaListFormated_1">
      <item>Financijska agencija</item>
      <item>B2  KAPITAL d.o.o. za poslovne usluge</item>
      <item>EOS MATRIX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  <item>EOS MATRIX d.o.o. za poslovne usluge, OIB 76674680107</item>
    </izvorni_sadrzaj>
    <derivirana_varijabla naziv="DomainObject.Predmet.StrankaListFormatedOIB_1">
      <item>Financijska agencija, OIB 85821130368</item>
      <item>B2  KAPITAL d.o.o. za poslovne usluge, OIB 57509775367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  <item>EOS MATRIX d.o.o. za poslovne usluge</item>
    </izvorni_sadrzaj>
    <derivirana_varijabla naziv="DomainObject.Predmet.StrankaListNazivFormated_1">
      <item>Financijska agencija</item>
      <item>B2  KAPITAL d.o.o. za poslovne usluge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  <item>EOS MATRIX d.o.o. za poslovne usluge, OIB 76674680107</item>
    </izvorni_sadrzaj>
    <derivirana_varijabla naziv="DomainObject.Predmet.StrankaListNazivFormatedOIB_1">
      <item>Financijska agencija, OIB 85821130368</item>
      <item>B2  KAPITAL d.o.o. za poslovne usluge, OIB 57509775367</item>
      <item>EOS MATRIX d.o.o. za poslovne usluge, OIB 76674680107</item>
    </derivirana_varijabla>
  </DomainObject.Predmet.StrankaListNazivFormatedOIB>
  <DomainObject.Predmet.ProtuStrankaListFormated>
    <izvorni_sadrzaj>
      <item>Jadranko Domiter</item>
    </izvorni_sadrzaj>
    <derivirana_varijabla naziv="DomainObject.Predmet.ProtuStrankaListFormated_1">
      <item>Jadranko Domiter</item>
    </derivirana_varijabla>
  </DomainObject.Predmet.ProtuStrankaListFormated>
  <DomainObject.Predmet.ProtuStrankaListFormatedOIB>
    <izvorni_sadrzaj>
      <item>Jadranko Domiter, OIB 45849233720</item>
    </izvorni_sadrzaj>
    <derivirana_varijabla naziv="DomainObject.Predmet.ProtuStrankaListFormatedOIB_1">
      <item>Jadranko Domiter, OIB 45849233720</item>
    </derivirana_varijabla>
  </DomainObject.Predmet.ProtuStrankaListFormatedOIB>
  <DomainObject.Predmet.ProtuStrankaListFormatedWithAdress>
    <izvorni_sadrzaj>
      <item>Jadranko Domiter, MOSLAVAČKA 35, 44317 Popovača</item>
    </izvorni_sadrzaj>
    <derivirana_varijabla naziv="DomainObject.Predmet.ProtuStrankaListFormatedWithAdress_1">
      <item>Jadranko Domiter, MOSLAVAČKA 35, 44317 Popovača</item>
    </derivirana_varijabla>
  </DomainObject.Predmet.ProtuStrankaListFormatedWithAdress>
  <DomainObject.Predmet.ProtuStrankaListFormatedWithAdressOIB>
    <izvorni_sadrzaj>
      <item>Jadranko Domiter, OIB 45849233720, MOSLAVAČKA 35, 44317 Popovača</item>
    </izvorni_sadrzaj>
    <derivirana_varijabla naziv="DomainObject.Predmet.ProtuStrankaListFormatedWithAdressOIB_1">
      <item>Jadranko Domiter, OIB 45849233720, MOSLAVAČKA 35, 44317 Popovača</item>
    </derivirana_varijabla>
  </DomainObject.Predmet.ProtuStrankaListFormatedWithAdressOIB>
  <DomainObject.Predmet.ProtuStrankaListNazivFormated>
    <izvorni_sadrzaj>
      <item>Jadranko Domiter</item>
    </izvorni_sadrzaj>
    <derivirana_varijabla naziv="DomainObject.Predmet.ProtuStrankaListNazivFormated_1">
      <item>Jadranko Domiter</item>
    </derivirana_varijabla>
  </DomainObject.Predmet.ProtuStrankaListNazivFormated>
  <DomainObject.Predmet.ProtuStrankaListNazivFormatedOIB>
    <izvorni_sadrzaj>
      <item>Jadranko Domiter, OIB 45849233720</item>
    </izvorni_sadrzaj>
    <derivirana_varijabla naziv="DomainObject.Predmet.ProtuStrankaListNazivFormatedOIB_1">
      <item>Jadranko Domiter, OIB 45849233720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2020.</izvorni_sadrzaj>
    <derivirana_varijabla naziv="DomainObject.Datum_1">22.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Jadranko Domiter</izvorni_sadrzaj>
    <derivirana_varijabla naziv="DomainObject.Predmet.ProtustrankaIDrugi_1">Jadranko Domiter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Jadranko Domiter, OIB 45849233720, MOSLAVAČKA 35, 44317 Popovača</izvorni_sadrzaj>
    <derivirana_varijabla naziv="DomainObject.Predmet.ProtustrankaIDrugiAdressOIB_1">Jadranko Domiter, OIB 45849233720, MOSLAVAČKA 35,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2020.</izvorni_sadrzaj>
    <derivirana_varijabla naziv="DomainObject.Predmet.OdlukaRjesenje.DatumDonosenjaOdluke_1">20. veljače 2020.</derivirana_varijabla>
  </DomainObject.Predmet.OdlukaRjesenje.DatumDonosenjaOdluke>
  <DomainObject.Predmet.OdlukaRjesenje.DatumPravomocnosti>
    <izvorni_sadrzaj>24. ožujka 2020.</izvorni_sadrzaj>
    <derivirana_varijabla naziv="DomainObject.Predmet.OdlukaRjesenje.DatumPravomocnosti_1">24. ožujka 2020.</derivirana_varijabla>
  </DomainObject.Predmet.OdlukaRjesenje.DatumPravomocnosti>
  <DomainObject.Predmet.OdlukaRjesenje.Oznaka>
    <izvorni_sadrzaj>Sp-1447/2019-6</izvorni_sadrzaj>
    <derivirana_varijabla naziv="DomainObject.Predmet.OdlukaRjesenje.Oznaka_1">Sp-1447/2019-6</derivirana_varijabla>
  </DomainObject.Predmet.OdlukaRjesenje.Oznaka>
  <DomainObject.Predmet.SudioniciListNaziv>
    <izvorni_sadrzaj>
      <item>Jadranko Domiter</item>
      <item>Financijska agencija</item>
      <item>B2  KAPITAL d.o.o. za poslovne usluge</item>
      <item>EOS MATRIX d.o.o. za poslovne usluge</item>
    </izvorni_sadrzaj>
    <derivirana_varijabla naziv="DomainObject.Predmet.SudioniciListNaziv_1">
      <item>Jadranko Domiter</item>
      <item>Financijska agencija</item>
      <item>B2  KAPITAL d.o.o. za poslovne usluge</item>
      <item>EOS MATRIX d.o.o. za poslovne usluge</item>
    </derivirana_varijabla>
  </DomainObject.Predmet.SudioniciListNaziv>
  <DomainObject.Predmet.SudioniciListAdressOIB>
    <izvorni_sadrzaj>
      <item>Jadranko Domiter, OIB 45849233720, MOSLAVAČKA 35,44317 Popovača</item>
      <item>Financijska agencija, OIB 85821130368, Ulica grada Vukovara 70,10000 Zagreb</item>
      <item>B2  KAPITAL d.o.o. za poslovne usluge, OIB 57509775367, Radnička cesta 41,10000 Zagreb</item>
      <item>EOS MATRIX d.o.o. za poslovne usluge, OIB 76674680107, Horvatova 82,10000 Zagreb</item>
    </izvorni_sadrzaj>
    <derivirana_varijabla naziv="DomainObject.Predmet.SudioniciListAdressOIB_1">
      <item>Jadranko Domiter, OIB 45849233720, MOSLAVAČKA 35,44317 Popovača</item>
      <item>Financijska agencija, OIB 85821130368, Ulica grada Vukovara 70,10000 Zagreb</item>
      <item>B2  KAPITAL d.o.o. za poslovne usluge, OIB 57509775367, Radnička cesta 41,10000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45849233720</item>
      <item>, OIB 85821130368</item>
      <item>, OIB 57509775367</item>
      <item>, OIB 76674680107</item>
    </izvorni_sadrzaj>
    <derivirana_varijabla naziv="DomainObject.Predmet.SudioniciListNazivOIB_1">
      <item>, OIB 45849233720</item>
      <item>, OIB 85821130368</item>
      <item>, OIB 57509775367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2020.</izvorni_sadrzaj>
    <derivirana_varijabla naziv="DomainObject.PredzadnjaOdlukaIzPredmeta.DatumDonosenjaOdluke_1">20. veljače 2020.</derivirana_varijabla>
  </DomainObject.PredzadnjaOdlukaIzPredmeta.DatumDonosenjaOdluke>
  <DomainObject.PredzadnjaOdlukaIzPredmeta.Oznaka>
    <izvorni_sadrzaj>Sp-1447/2019-6</izvorni_sadrzaj>
    <derivirana_varijabla naziv="DomainObject.PredzadnjaOdlukaIzPredmeta.Oznaka_1">Sp-1447/2019-6</derivirana_varijabla>
  </DomainObject.PredzadnjaOdlukaIzPredmeta.Oznaka>
  <DomainObject.PodaciZaPnopPredlozakOdluke.PodaciOrp.BrDanaBlok>
    <izvorni_sadrzaj>1492</izvorni_sadrzaj>
    <derivirana_varijabla naziv="DomainObject.PodaciZaPnopPredlozakOdluke.PodaciOrp.BrDanaBlok_1">1492</derivirana_varijabla>
  </DomainObject.PodaciZaPnopPredlozakOdluke.PodaciOrp.BrDanaBlok>
  <DomainObject.PodaciZaPnopPredlozakOdluke.PodaciOrp.NeizvrseneOsnove.PodaciUkupno.NenaplGlavnica>
    <izvorni_sadrzaj>8.621,80</izvorni_sadrzaj>
    <derivirana_varijabla naziv="DomainObject.PodaciZaPnopPredlozakOdluke.PodaciOrp.NeizvrseneOsnove.PodaciUkupno.NenaplGlavnica_1">8.621,80</derivirana_varijabla>
  </DomainObject.PodaciZaPnopPredlozakOdluke.PodaciOrp.NeizvrseneOsnove.PodaciUkupno.NenaplGlavnica>
  <DomainObject.Predmet.DatumPocetkaProcesa>
    <izvorni_sadrzaj>16. prosinca 2019.</izvorni_sadrzaj>
    <derivirana_varijabla naziv="DomainObject.Predmet.DatumPocetkaProcesa_1">16. prosinca 2019.</derivirana_varijabla>
  </DomainObject.Predmet.DatumPocetkaProcesa>
  <DomainObject.PodaciZaPnopPredlozakOdluke.NeizvrseneOsnoveZaPlacanjeOpis>
    <izvorni_sadrzaj>
1. osnova broj OVRV-3908/17, izdavatelja JAVNI BILJEŽNIK, KRALJIČKOVIĆ IVICA, SISAK
- vjerovnik (1) B2 KAPITAL d.o.o., Radnička cesta 41, Zagreb, Hrvatska, OIB: 57509775367
 zaprimljena 14.02.2018., glavnica 8.145,72, kamata 1.357,29, trošak 512,00
2. osnova broj OVRV-4014/17, izdavatelja JAVNI BILJEŽNIK, BRIŠEVAC IMPRIĆ GORDANA, SISAK
- vjerovnik (1) EOS MATRIX d.o.o., Horvatova 82, Zagreb, Hrvatska, OIB: 76674680107
 zaprimljena 21.03.2018., glavnica 476,08, kamata 223,09, trošak 916,25</izvorni_sadrzaj>
    <derivirana_varijabla naziv="DomainObject.PodaciZaPnopPredlozakOdluke.NeizvrseneOsnoveZaPlacanjeOpis_1">
1. osnova broj OVRV-3908/17, izdavatelja JAVNI BILJEŽNIK, KRALJIČKOVIĆ IVICA, SISAK
- vjerovnik (1) B2 KAPITAL d.o.o., Radnička cesta 41, Zagreb, Hrvatska, OIB: 57509775367
 zaprimljena 14.02.2018., glavnica 8.145,72, kamata 1.357,29, trošak 512,00
2. osnova broj OVRV-4014/17, izdavatelja JAVNI BILJEŽNIK, BRIŠEVAC IMPRIĆ GORDANA, SISAK
- vjerovnik (1) EOS MATRIX d.o.o., Horvatova 82, Zagreb, Hrvatska, OIB: 76674680107
 zaprimljena 21.03.2018., glavnica 476,08, kamata 223,09, trošak 916,25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70B5C-C59E-4D89-A773-1455CC3131D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84</properties:Words>
  <properties:Characters>472</properties:Characters>
  <properties:Lines>26</properties:Lines>
  <properties:Paragraphs>12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2020-04-22T11:09:00Z</dcterms:created>
  <dc:creator>MINISTARSTVO PRAVOSUĐA RH</dc:creator>
  <cp:lastModifiedBy>Martina Safta</cp:lastModifiedBy>
  <cp:lastPrinted>2019-10-11T07:39:00Z</cp:lastPrinted>
  <dcterms:modified xmlns:xsi="http://www.w3.org/2001/XMLSchema-instance" xsi:type="dcterms:W3CDTF">2020-04-22T11:10:00Z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(Sp-1447-2009 - Dopis da je pismeno objavljeno na e oglasnoj.docx)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