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9ea0f" w14:paraId="d89ea0f" w:rsidRDefault="002520D6" w:rsidP="002520D6" w:rsidR="002520D6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2D60CE" w:rsidRPr="00B9015B">
        <w:t xml:space="preserve">                     </w:t>
      </w:r>
    </w:p>
    <w:p w:rsidRDefault="002520D6" w:rsidP="002520D6" w:rsidR="002D60CE" w:rsidRPr="00B9015B">
      <w:pPr>
        <w:ind w:firstLine="708" w:left="3540"/>
      </w:pPr>
      <w:r>
        <w:t xml:space="preserve">    </w:t>
      </w:r>
      <w:r w:rsidR="002D60CE" w:rsidRPr="00B9015B">
        <w:t xml:space="preserve">                                           </w:t>
      </w:r>
      <w:r w:rsidR="00CF535B">
        <w:t>89</w:t>
      </w:r>
      <w:r w:rsidR="002D60CE" w:rsidRPr="00B9015B">
        <w:t>. St</w:t>
      </w:r>
      <w:r w:rsidR="00F324F6">
        <w:t>-</w:t>
      </w:r>
      <w:r w:rsidR="00E230EE">
        <w:t>2664/16-17</w:t>
      </w:r>
    </w:p>
    <w:p w:rsidRDefault="002520D6" w:rsidP="002D60CE" w:rsidR="002520D6">
      <w:pPr>
        <w:jc w:val="both"/>
      </w:pPr>
    </w:p>
    <w:p w:rsidRDefault="002520D6" w:rsidP="002D60CE" w:rsidR="002520D6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520D6" w:rsidP="002D60CE" w:rsidR="002520D6">
      <w:pPr>
        <w:jc w:val="both"/>
        <w:rPr>
          <w:b/>
        </w:rPr>
      </w:pPr>
    </w:p>
    <w:p w:rsidRDefault="002520D6" w:rsidP="002D60CE" w:rsidR="002520D6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 xml:space="preserve">Trgovački sud u Zagrebu, po sucu </w:t>
      </w:r>
      <w:r w:rsidR="00CF535B">
        <w:t>Nikolini Dorić Hadžisejdić</w:t>
      </w:r>
      <w:r w:rsidRPr="00F53100">
        <w:t xml:space="preserve">, u </w:t>
      </w:r>
      <w:r w:rsidRPr="00F53100">
        <w:rPr>
          <w:lang w:val="pt-BR"/>
        </w:rPr>
        <w:t xml:space="preserve">u stečajnom predmetu u povodu prijedloga predlagatelja </w:t>
      </w:r>
      <w:r w:rsidR="00CF535B" w:rsidRPr="00385968">
        <w:rPr>
          <w:lang w:val="pt-BR"/>
        </w:rPr>
        <w:t>FINANCIJSK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 AGENCIJ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, RC Zagreb, </w:t>
      </w:r>
      <w:r w:rsidR="00CF535B" w:rsidRPr="00385968">
        <w:t>Podružnica Zagre</w:t>
      </w:r>
      <w:r w:rsidR="00CF535B">
        <w:t xml:space="preserve">b, Trg svibanjskih žrtava 1995. </w:t>
      </w:r>
      <w:r w:rsidR="00CF535B"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E230EE">
        <w:rPr>
          <w:lang w:val="pt-BR"/>
        </w:rPr>
        <w:t>MIRAKUL ULAGANJA d.o.o., OIB: 40477662705, Zagreb, Gornji Bukovac 37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5A79A5">
        <w:rPr>
          <w:lang w:val="pt-BR"/>
        </w:rPr>
        <w:t>9. veljače 2017.,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E230EE">
        <w:rPr>
          <w:lang w:val="pt-BR"/>
        </w:rPr>
        <w:t>MIRAKUL ULAGANJA d.o.o., OIB: 40477662705, Zagreb, Gornji Bukovac 37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BE0BAA">
        <w:rPr>
          <w:lang w:val="pt-BR"/>
        </w:rPr>
        <w:t>23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5A79A5">
        <w:t>2</w:t>
      </w:r>
      <w:r w:rsidR="00C951A3">
        <w:t>664</w:t>
      </w:r>
      <w:r w:rsidR="00535D8E" w:rsidRPr="00B9015B">
        <w:t>-</w:t>
      </w:r>
      <w:r w:rsidR="005543BD">
        <w:t>1</w:t>
      </w:r>
      <w:r w:rsidR="00B947B1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5A79A5" w:rsidR="005543BD" w:rsidRPr="005543BD">
      <w:r w:rsidRPr="00B9015B">
        <w:t xml:space="preserve"> </w:t>
      </w:r>
    </w:p>
    <w:p w:rsidRDefault="00F324F6" w:rsidP="00B947B1" w:rsidR="00F324F6">
      <w:pPr>
        <w:ind w:firstLine="708"/>
        <w:jc w:val="both"/>
      </w:pPr>
      <w:r w:rsidRPr="00C37D39">
        <w:t xml:space="preserve">Financijska agencija, Regionalni centar Zagreb, podnijela je ovom sudu prijedlog za otvaranje stečajnog postupka nad dužnikom </w:t>
      </w:r>
      <w:r w:rsidR="00E230EE">
        <w:rPr>
          <w:lang w:val="pt-BR"/>
        </w:rPr>
        <w:t>MIRAKUL ULAGANJA d.o.o., OIB: 40477662705, Zagreb, Gornji Bukovac 37</w:t>
      </w:r>
      <w:r w:rsidR="005A79A5">
        <w:rPr>
          <w:lang w:val="pt-BR"/>
        </w:rPr>
        <w:t xml:space="preserve">, </w:t>
      </w:r>
      <w:r w:rsidR="00B947B1">
        <w:rPr>
          <w:lang w:val="pt-BR"/>
        </w:rPr>
        <w:t xml:space="preserve">temeljem čl. </w:t>
      </w:r>
      <w:r w:rsidR="005A79A5">
        <w:rPr>
          <w:lang w:val="pt-BR"/>
        </w:rPr>
        <w:t>444</w:t>
      </w:r>
      <w:r w:rsidR="00BE0BAA">
        <w:rPr>
          <w:lang w:val="pt-BR"/>
        </w:rPr>
        <w:t>.</w:t>
      </w:r>
      <w:r w:rsidR="00B947B1">
        <w:rPr>
          <w:lang w:val="pt-BR"/>
        </w:rPr>
        <w:t xml:space="preserve"> st. 2 Stečajnog zakona </w:t>
      </w:r>
      <w:r>
        <w:t xml:space="preserve">(„Narodne novine“ broj 71/15, dalje: SZ). </w:t>
      </w:r>
    </w:p>
    <w:p w:rsidRDefault="00E230EE" w:rsidP="00F324F6" w:rsidR="00E230EE">
      <w:pPr>
        <w:pStyle w:val="Tijeloteksta"/>
        <w:ind w:firstLine="708"/>
      </w:pPr>
      <w:r w:rsidRPr="00E230EE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1318 dana, u ukupnom iznosu od 545.958,30 kn, kao i da dužnik ima 1 zaposlenog. 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B9015B" w:rsidP="00F324F6" w:rsidR="00B9015B" w:rsidRPr="00B9015B">
      <w:pPr>
        <w:pStyle w:val="Tijeloteksta"/>
        <w:ind w:firstLine="708"/>
      </w:pPr>
      <w:r w:rsidRPr="00B9015B">
        <w:t xml:space="preserve">Slijedom navedenog, </w:t>
      </w:r>
      <w:r w:rsidR="00F324F6">
        <w:t xml:space="preserve">sud je </w:t>
      </w:r>
      <w:r w:rsidR="00E230EE">
        <w:t>2. svibnja 2017</w:t>
      </w:r>
      <w:r w:rsidR="00926841">
        <w:t xml:space="preserve">. </w:t>
      </w:r>
      <w:r w:rsidR="00F324F6">
        <w:t>na temelju odredbe čl. 115</w:t>
      </w:r>
      <w:r w:rsidRPr="00B9015B">
        <w:t>. st. 1. SZ-a donio rješenje o pokretanju prethodnog postupka rad</w:t>
      </w:r>
      <w:r w:rsidR="00F324F6">
        <w:t>i utvrđivanja pretpostavki</w:t>
      </w:r>
      <w:r w:rsidRPr="00B9015B">
        <w:t xml:space="preserve"> za otvaranje stečajnog postupka nad dužnikom.</w:t>
      </w:r>
    </w:p>
    <w:p w:rsidRDefault="008E437D" w:rsidP="00E230EE" w:rsidR="00E230EE">
      <w:pPr>
        <w:ind w:firstLine="708"/>
        <w:jc w:val="both"/>
      </w:pPr>
      <w:r w:rsidRPr="00184012">
        <w:lastRenderedPageBreak/>
        <w:t xml:space="preserve">Na ročištu </w:t>
      </w:r>
      <w:r w:rsidR="00FF62A0" w:rsidRPr="00184012">
        <w:t xml:space="preserve">radi očitovanja o prijedlogu za otvaranje stečajnog postupka održanom </w:t>
      </w:r>
      <w:r w:rsidR="00E230EE">
        <w:t>7</w:t>
      </w:r>
      <w:r w:rsidR="005A79A5">
        <w:t xml:space="preserve">. </w:t>
      </w:r>
      <w:r w:rsidR="00E230EE">
        <w:t>rujna</w:t>
      </w:r>
      <w:r w:rsidR="005A79A5">
        <w:t xml:space="preserve"> 2017</w:t>
      </w:r>
      <w:r w:rsidR="00FF62A0" w:rsidRPr="00184012">
        <w:t>. zastupni</w:t>
      </w:r>
      <w:r w:rsidR="00E230EE">
        <w:t>k</w:t>
      </w:r>
      <w:r w:rsidR="00FF62A0" w:rsidRPr="00184012">
        <w:t xml:space="preserve"> po zakonu dužnika </w:t>
      </w:r>
      <w:r w:rsidR="00E230EE">
        <w:t>Roberto Gudelj</w:t>
      </w:r>
      <w:r w:rsidR="00FF62A0" w:rsidRPr="00184012">
        <w:t xml:space="preserve"> izjavi</w:t>
      </w:r>
      <w:r w:rsidR="00E230EE">
        <w:t>o</w:t>
      </w:r>
      <w:r w:rsidR="00FF62A0" w:rsidRPr="00184012">
        <w:t xml:space="preserve"> </w:t>
      </w:r>
      <w:r w:rsidR="0097047A">
        <w:t xml:space="preserve">je </w:t>
      </w:r>
      <w:r w:rsidR="00FF62A0" w:rsidRPr="00184012">
        <w:t xml:space="preserve">da se ne protivi prijedlogu da se nad društvom </w:t>
      </w:r>
      <w:r w:rsidR="00E230EE">
        <w:rPr>
          <w:lang w:val="pt-BR"/>
        </w:rPr>
        <w:t>MIRAKUL ULAGANJA d.o.o., OIB: 40477662705, Zagreb, Gornji Bukovac 37</w:t>
      </w:r>
      <w:r w:rsidR="005A79A5">
        <w:rPr>
          <w:lang w:val="pt-BR"/>
        </w:rPr>
        <w:t xml:space="preserve">, </w:t>
      </w:r>
      <w:r w:rsidR="00FF62A0" w:rsidRPr="00184012">
        <w:t>otvori stečaj.</w:t>
      </w:r>
      <w:r w:rsidR="00B947B1" w:rsidRPr="00184012">
        <w:t xml:space="preserve"> </w:t>
      </w:r>
      <w:r w:rsidR="004A03AB" w:rsidRPr="00F84522">
        <w:t>Na istom ročištu spojeno je ročište radi očitovanja o prijedlogu za otvaranje stečajnog postupka sa ročištem radi rasprave o uvjetima za otvaranje stečajnog postupka te je zastupni</w:t>
      </w:r>
      <w:r w:rsidR="00E230EE">
        <w:t>k</w:t>
      </w:r>
      <w:r w:rsidR="004A03AB" w:rsidRPr="00F84522">
        <w:t xml:space="preserve"> po zakonu dužnika izjavi</w:t>
      </w:r>
      <w:r w:rsidR="00E230EE">
        <w:t>o</w:t>
      </w:r>
      <w:r w:rsidR="004A03AB" w:rsidRPr="00F84522">
        <w:t xml:space="preserve"> </w:t>
      </w:r>
      <w:r w:rsidR="00E230EE" w:rsidRPr="00E230EE">
        <w:t xml:space="preserve">da dužnik nema imovine, kako pokretnina tako ni nekretnina kao niti novčanih tražbina te da je dužnik prestao sa obavljanjem djelatnosti 2011. </w:t>
      </w:r>
    </w:p>
    <w:p w:rsidRDefault="00E230EE" w:rsidP="00E230EE" w:rsidR="00E230EE" w:rsidRPr="008D1D0C">
      <w:pPr>
        <w:ind w:firstLine="708"/>
        <w:jc w:val="both"/>
      </w:pPr>
      <w:r w:rsidRPr="008D1D0C">
        <w:t>Prema odredbi čl. 11. st. 3. SZ-a sud po službenoj dužnosti utvrđuje sve činjenice koje su važne za predstečajni i stečajni postupak te radi toga može izvoditi sve potrebne dokaze.</w:t>
      </w:r>
    </w:p>
    <w:p w:rsidRDefault="00E230EE" w:rsidP="00E230EE" w:rsidR="00E230EE" w:rsidRPr="008D1D0C">
      <w:pPr>
        <w:jc w:val="both"/>
      </w:pPr>
      <w:r w:rsidRPr="008D1D0C">
        <w:tab/>
        <w:t xml:space="preserve">Slijedom navedenog, sud je uvidom u Zajednički informacijski sustav zemljišnih knjiga i katastra utvrdio da dužnik na dan </w:t>
      </w:r>
      <w:r>
        <w:t>19</w:t>
      </w:r>
      <w:r w:rsidRPr="008D1D0C">
        <w:t xml:space="preserve">. lipnja 2017. nije vlasnik nekretnina (list </w:t>
      </w:r>
      <w:r w:rsidR="00C951A3">
        <w:t>19</w:t>
      </w:r>
      <w:r w:rsidRPr="008D1D0C">
        <w:t xml:space="preserve"> spisa). </w:t>
      </w:r>
    </w:p>
    <w:p w:rsidRDefault="005A79A5" w:rsidP="00E230EE" w:rsidR="005A79A5">
      <w:pPr>
        <w:ind w:firstLine="708"/>
        <w:jc w:val="both"/>
      </w:pPr>
      <w:r w:rsidRPr="003A50F5">
        <w:t xml:space="preserve">Uvidom u </w:t>
      </w:r>
      <w:r w:rsidR="00E230EE">
        <w:t>dopis</w:t>
      </w:r>
      <w:r w:rsidRPr="00035543">
        <w:t xml:space="preserve"> Fin</w:t>
      </w:r>
      <w:r>
        <w:t>ancijske agencije</w:t>
      </w:r>
      <w:r w:rsidRPr="00035543">
        <w:t xml:space="preserve"> od </w:t>
      </w:r>
      <w:r w:rsidR="00E230EE">
        <w:t>30. ožujka</w:t>
      </w:r>
      <w:r w:rsidRPr="00035543">
        <w:t xml:space="preserve"> 201</w:t>
      </w:r>
      <w:r w:rsidR="00E230EE">
        <w:t>7</w:t>
      </w:r>
      <w:r w:rsidRPr="00035543">
        <w:t xml:space="preserve">. (list </w:t>
      </w:r>
      <w:r w:rsidR="00E230EE">
        <w:t>8</w:t>
      </w:r>
      <w:r w:rsidRPr="00035543">
        <w:t xml:space="preserve"> spisa)</w:t>
      </w:r>
      <w:r>
        <w:t xml:space="preserve">) </w:t>
      </w:r>
      <w:r w:rsidRPr="003A50F5">
        <w:t xml:space="preserve">sud je utvrdio da </w:t>
      </w:r>
      <w:r>
        <w:t xml:space="preserve">je dužnik </w:t>
      </w:r>
      <w:r w:rsidRPr="00035543">
        <w:t xml:space="preserve">na dan </w:t>
      </w:r>
      <w:r w:rsidR="00E230EE">
        <w:t>29. ožujka 2017</w:t>
      </w:r>
      <w:r>
        <w:t>.</w:t>
      </w:r>
      <w:r w:rsidR="00485620">
        <w:t xml:space="preserve"> </w:t>
      </w:r>
      <w:r w:rsidR="00E230EE">
        <w:t xml:space="preserve">u Očevidniku redoslijeda osnova za plaćanje </w:t>
      </w:r>
      <w:r w:rsidRPr="00035543">
        <w:t xml:space="preserve">imao neizvršene osnove za plaćanje u neprekinutom razdoblju od </w:t>
      </w:r>
      <w:r w:rsidR="00E230EE">
        <w:t>1892</w:t>
      </w:r>
      <w:r w:rsidRPr="00035543">
        <w:t xml:space="preserve"> dana u ukupnom iznosu od </w:t>
      </w:r>
      <w:r w:rsidR="00E230EE">
        <w:t>595.953,35</w:t>
      </w:r>
      <w:r w:rsidRPr="00035543">
        <w:t xml:space="preserve"> kn.</w:t>
      </w:r>
    </w:p>
    <w:p w:rsidRDefault="00FF62A0" w:rsidP="00FF62A0" w:rsidR="00FF62A0" w:rsidRPr="00184012">
      <w:pPr>
        <w:pStyle w:val="Tijeloteksta"/>
        <w:ind w:firstLine="708"/>
      </w:pPr>
      <w:r w:rsidRPr="00184012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FF62A0" w:rsidP="00FF62A0" w:rsidR="00FF62A0">
      <w:pPr>
        <w:jc w:val="both"/>
      </w:pPr>
      <w:r>
        <w:tab/>
      </w: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>
        <w:t>e</w:t>
      </w:r>
      <w:r w:rsidRPr="00134F3A">
        <w:t xml:space="preserve"> prethodnog i stečajn</w:t>
      </w:r>
      <w:r>
        <w:t>og postupka u ukupnom iznosu  23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 i ostalih administrativnih poslova mjesečno 1.500,00 kn</w:t>
      </w:r>
      <w:r w:rsidRPr="00134F3A">
        <w:t xml:space="preserve">, a sve bazirano na </w:t>
      </w:r>
      <w:r>
        <w:t>trajanju postupka u vremenu od 6 mjeseci</w:t>
      </w:r>
      <w:r w:rsidRPr="00134F3A">
        <w:t>.</w:t>
      </w:r>
    </w:p>
    <w:p w:rsidRDefault="000079A8" w:rsidP="000079A8" w:rsidR="000079A8" w:rsidRPr="00B9015B">
      <w:pPr>
        <w:ind w:firstLine="708"/>
        <w:jc w:val="both"/>
      </w:pPr>
      <w:r>
        <w:t>I</w:t>
      </w:r>
      <w:r w:rsidRPr="0089526A">
        <w:t>majući u vidu navode zastupnika po zakonu dužnika</w:t>
      </w:r>
      <w:r>
        <w:t xml:space="preserve"> (koji odgovara kazneno </w:t>
      </w:r>
      <w:r w:rsidRPr="005F0530">
        <w:t>za davanje netočnih ili nepotpunih podataka, obavijesti i izvješća kao</w:t>
      </w:r>
      <w:r>
        <w:t xml:space="preserve"> i</w:t>
      </w:r>
      <w:r w:rsidRPr="005F0530">
        <w:t xml:space="preserve"> za davanje lažnog iskaza u postupku pred sudom</w:t>
      </w:r>
      <w:r>
        <w:t xml:space="preserve">) da dužnikova imovina </w:t>
      </w:r>
      <w:r w:rsidRPr="0089526A">
        <w:t>nije dostatna za namirenje troškova</w:t>
      </w:r>
      <w:r>
        <w:t xml:space="preserve"> prethodnog i stečajnog postupka, </w:t>
      </w:r>
      <w:r w:rsidRPr="0089526A">
        <w:t xml:space="preserve">u smislu odredbe čl. </w:t>
      </w:r>
      <w:r>
        <w:t>132. st. 1. SZ-a pozvane</w:t>
      </w:r>
      <w:r w:rsidRPr="00B9015B">
        <w:t xml:space="preserve"> su </w:t>
      </w:r>
      <w:r w:rsidRPr="00501EBB">
        <w:t>osobe koje imaju pravni interes</w:t>
      </w:r>
      <w:r>
        <w:t xml:space="preserve"> za provedbom stečajnoga postup</w:t>
      </w:r>
      <w:r w:rsidRPr="00501EBB">
        <w:t xml:space="preserve">ka nad dužnikom </w:t>
      </w:r>
      <w:r w:rsidR="00BD094E">
        <w:rPr>
          <w:lang w:val="pt-BR"/>
        </w:rPr>
        <w:t>MIRAKUL ULAGANJA d.o.o., OIB: 40477662705, Zagreb, Gornji Bukovac 37</w:t>
      </w:r>
      <w:r>
        <w:rPr>
          <w:lang w:val="pt-BR"/>
        </w:rPr>
        <w:t xml:space="preserve">, </w:t>
      </w:r>
      <w:r w:rsidRPr="00B9015B">
        <w:t>predujmiti navedeni iznos (točka I. izreke) 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F20F2B" w:rsidP="00FF62A0" w:rsidR="00F20F2B">
      <w:pPr>
        <w:pStyle w:val="Tijeloteksta"/>
        <w:ind w:firstLine="708"/>
      </w:pP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>u</w:t>
      </w:r>
      <w:r w:rsidR="000E57F1">
        <w:t>,</w:t>
      </w:r>
      <w:r w:rsidR="009B3D51" w:rsidRPr="00B9015B">
        <w:t xml:space="preserve"> </w:t>
      </w:r>
      <w:r w:rsidR="00E230EE">
        <w:t>7. rujna</w:t>
      </w:r>
      <w:r w:rsidR="00485620">
        <w:t xml:space="preserve"> 2017</w:t>
      </w:r>
      <w:r w:rsidR="00397055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BB5767">
      <w:pPr>
        <w:jc w:val="right"/>
      </w:pPr>
      <w:r>
        <w:t>Nikolina Dorić Hadžisejdić</w:t>
      </w:r>
      <w:r w:rsidR="000834A4">
        <w:t>,v.r.</w:t>
      </w:r>
    </w:p>
    <w:p w:rsidRDefault="002520D6" w:rsidP="00380C3C" w:rsidR="002520D6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380C3C" w:rsidP="00065B42" w:rsidR="00380C3C"/>
    <w:p w:rsidRDefault="000834A4" w:rsidP="00C359B6" w:rsidR="000834A4">
      <w:pPr>
        <w:pStyle w:val="Bezproreda"/>
        <w:ind w:left="4956"/>
        <w:jc w:val="right"/>
      </w:pPr>
      <w:r>
        <w:t>Za točnost otpravka - ovlašteni službenik</w:t>
      </w:r>
    </w:p>
    <w:p w:rsidRDefault="000834A4" w:rsidP="000834A4" w:rsidR="000834A4">
      <w:pPr>
        <w:pStyle w:val="Bezproreda"/>
        <w:ind w:left="4956"/>
        <w:jc w:val="right"/>
      </w:pPr>
      <w:r>
        <w:t>Karmela Dolenc</w:t>
      </w:r>
    </w:p>
    <w:sectPr w:rsidSect="000E57F1" w:rsidR="000834A4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 w:rsidRPr="002520D6">
    <w:pPr>
      <w:pStyle w:val="Zaglavlje"/>
      <w:tabs>
        <w:tab w:pos="7050" w:val="left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0834A4">
          <w:rPr>
            <w:noProof/>
            <w:sz w:val="24"/>
            <w:szCs w:val="24"/>
          </w:rPr>
          <w:t>2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5A79A5">
      <w:rPr>
        <w:sz w:val="24"/>
        <w:szCs w:val="24"/>
      </w:rPr>
      <w:t>2</w:t>
    </w:r>
    <w:r w:rsidR="00C951A3">
      <w:rPr>
        <w:sz w:val="24"/>
        <w:szCs w:val="24"/>
      </w:rPr>
      <w:t>664/16-17</w:t>
    </w:r>
  </w:p>
  <w:p w:rsidRDefault="00380C3C" w:rsidR="00380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>
    <w:pPr>
      <w:pStyle w:val="Zaglavlje"/>
    </w:pPr>
    <w:r>
      <w:t xml:space="preserve">     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520D6" w:rsidP="002520D6" w:rsidR="002520D6">
    <w:pPr>
      <w:pStyle w:val="Zaglavlje"/>
    </w:pP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82AFF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079A8"/>
    <w:rsid w:val="00065B42"/>
    <w:rsid w:val="000834A4"/>
    <w:rsid w:val="000B22E7"/>
    <w:rsid w:val="000E335E"/>
    <w:rsid w:val="000E57F1"/>
    <w:rsid w:val="001013EE"/>
    <w:rsid w:val="00134F3A"/>
    <w:rsid w:val="00155A68"/>
    <w:rsid w:val="00184012"/>
    <w:rsid w:val="001861A1"/>
    <w:rsid w:val="001901DF"/>
    <w:rsid w:val="001A762F"/>
    <w:rsid w:val="0021298E"/>
    <w:rsid w:val="00230FF0"/>
    <w:rsid w:val="002520D6"/>
    <w:rsid w:val="00260C00"/>
    <w:rsid w:val="002817DE"/>
    <w:rsid w:val="002C3072"/>
    <w:rsid w:val="002D5087"/>
    <w:rsid w:val="002D60CE"/>
    <w:rsid w:val="0034597D"/>
    <w:rsid w:val="00380C3C"/>
    <w:rsid w:val="00397055"/>
    <w:rsid w:val="003D4223"/>
    <w:rsid w:val="003F3702"/>
    <w:rsid w:val="00412D47"/>
    <w:rsid w:val="0045516A"/>
    <w:rsid w:val="004664DD"/>
    <w:rsid w:val="00485620"/>
    <w:rsid w:val="004A03AB"/>
    <w:rsid w:val="004C428C"/>
    <w:rsid w:val="00501EBB"/>
    <w:rsid w:val="00535D8E"/>
    <w:rsid w:val="005543BD"/>
    <w:rsid w:val="005A79A5"/>
    <w:rsid w:val="005E2724"/>
    <w:rsid w:val="00602113"/>
    <w:rsid w:val="00662884"/>
    <w:rsid w:val="00672283"/>
    <w:rsid w:val="006B1344"/>
    <w:rsid w:val="006D4E25"/>
    <w:rsid w:val="00704DD0"/>
    <w:rsid w:val="007150E9"/>
    <w:rsid w:val="00721F9F"/>
    <w:rsid w:val="00733E99"/>
    <w:rsid w:val="00754CF2"/>
    <w:rsid w:val="007B068E"/>
    <w:rsid w:val="007E35C9"/>
    <w:rsid w:val="007E6A6F"/>
    <w:rsid w:val="00800A21"/>
    <w:rsid w:val="00847BC2"/>
    <w:rsid w:val="0089764D"/>
    <w:rsid w:val="008B669A"/>
    <w:rsid w:val="008E437D"/>
    <w:rsid w:val="00926841"/>
    <w:rsid w:val="00947BCF"/>
    <w:rsid w:val="0097047A"/>
    <w:rsid w:val="009B3D51"/>
    <w:rsid w:val="00A0793E"/>
    <w:rsid w:val="00A6064D"/>
    <w:rsid w:val="00A75576"/>
    <w:rsid w:val="00A75EA1"/>
    <w:rsid w:val="00A75F17"/>
    <w:rsid w:val="00A851A3"/>
    <w:rsid w:val="00AB6CDD"/>
    <w:rsid w:val="00B40AF9"/>
    <w:rsid w:val="00B62E90"/>
    <w:rsid w:val="00B9015B"/>
    <w:rsid w:val="00B947B1"/>
    <w:rsid w:val="00BB5767"/>
    <w:rsid w:val="00BC67EF"/>
    <w:rsid w:val="00BD094E"/>
    <w:rsid w:val="00BE0BAA"/>
    <w:rsid w:val="00BE5577"/>
    <w:rsid w:val="00BF01D0"/>
    <w:rsid w:val="00BF0DDB"/>
    <w:rsid w:val="00C23ADD"/>
    <w:rsid w:val="00C40A44"/>
    <w:rsid w:val="00C905A8"/>
    <w:rsid w:val="00C951A3"/>
    <w:rsid w:val="00CF535B"/>
    <w:rsid w:val="00D340BD"/>
    <w:rsid w:val="00D3501A"/>
    <w:rsid w:val="00D677F7"/>
    <w:rsid w:val="00D803A5"/>
    <w:rsid w:val="00DC6690"/>
    <w:rsid w:val="00DE0F86"/>
    <w:rsid w:val="00E230EE"/>
    <w:rsid w:val="00E24B5E"/>
    <w:rsid w:val="00E44FBD"/>
    <w:rsid w:val="00E75B5C"/>
    <w:rsid w:val="00EE45AE"/>
    <w:rsid w:val="00F20F2B"/>
    <w:rsid w:val="00F24250"/>
    <w:rsid w:val="00F324F6"/>
    <w:rsid w:val="00F97B82"/>
    <w:rsid w:val="00FC7A95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  <w:style w:styleId="Bezproreda" w:type="paragraph">
    <w:name w:val="No Spacing"/>
    <w:uiPriority w:val="1"/>
    <w:qFormat/>
    <w:rsid w:val="000834A4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2664</izvorni_sadrzaj>
    <derivirana_varijabla naziv="DomainObject.Predmet.Broj_1">2664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St-2664/2016</izvorni_sadrzaj>
    <derivirana_varijabla naziv="DomainObject.Predmet.OznakaBroj_1">St-2664/2016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MIRAKUL ULAGANJA d.o.o. zastupanog po punomoćniku Roberto Gudelj</izvorni_sadrzaj>
    <derivirana_varijabla naziv="DomainObject.Predmet.ProtustrankaFormated_1">  MIRAKUL ULAGANJA d.o.o. zastupanog po punomoćniku Roberto Gudelj</derivirana_varijabla>
  </DomainObject.Predmet.ProtustrankaFormated>
  <DomainObject.Predmet.ProtustrankaFormatedOIB>
    <izvorni_sadrzaj>  MIRAKUL ULAGANJA d.o.o., OIB 40477662705 zastupanog po punomoćniku Roberto Gudelj</izvorni_sadrzaj>
    <derivirana_varijabla naziv="DomainObject.Predmet.ProtustrankaFormatedOIB_1">  MIRAKUL ULAGANJA d.o.o., OIB 40477662705 zastupanog po punomoćniku Roberto Gudelj</derivirana_varijabla>
  </DomainObject.Predmet.ProtustrankaFormatedOIB>
  <DomainObject.Predmet.ProtustrankaFormatedWithAdress>
    <izvorni_sadrzaj> MIRAKUL ULAGANJA d.o.o., Gornji Bukovac 37, 10000 Zagreb zastupanog po punomoćniku Roberto Gudelj</izvorni_sadrzaj>
    <derivirana_varijabla naziv="DomainObject.Predmet.ProtustrankaFormatedWithAdress_1"> MIRAKUL ULAGANJA d.o.o., Gornji Bukovac 37, 10000 Zagreb zastupanog po punomoćniku Roberto Gudelj</derivirana_varijabla>
  </DomainObject.Predmet.ProtustrankaFormatedWithAdress>
  <DomainObject.Predmet.ProtustrankaFormatedWithAdressOIB>
    <izvorni_sadrzaj> MIRAKUL ULAGANJA d.o.o., OIB 40477662705, Gornji Bukovac 37, 10000 Zagreb zastupanog po punomoćniku Roberto Gudelj</izvorni_sadrzaj>
    <derivirana_varijabla naziv="DomainObject.Predmet.ProtustrankaFormatedWithAdressOIB_1"> MIRAKUL ULAGANJA d.o.o., OIB 40477662705, Gornji Bukovac 37, 10000 Zagreb zastupanog po punomoćniku Roberto Gudelj</derivirana_varijabla>
  </DomainObject.Predmet.ProtustrankaFormatedWithAdressOIB>
  <DomainObject.Predmet.ProtustrankaWithAdress>
    <izvorni_sadrzaj>MIRAKUL ULAGANJA d.o.o. Gornji Bukovac 37, 10000 Zagreb</izvorni_sadrzaj>
    <derivirana_varijabla naziv="DomainObject.Predmet.ProtustrankaWithAdress_1">MIRAKUL ULAGANJA d.o.o. Gornji Bukovac 37, 10000 Zagreb</derivirana_varijabla>
  </DomainObject.Predmet.ProtustrankaWithAdress>
  <DomainObject.Predmet.ProtustrankaWithAdressOIB>
    <izvorni_sadrzaj>MIRAKUL ULAGANJA d.o.o., OIB 40477662705, Gornji Bukovac 37, 10000 Zagreb</izvorni_sadrzaj>
    <derivirana_varijabla naziv="DomainObject.Predmet.ProtustrankaWithAdressOIB_1">MIRAKUL ULAGANJA d.o.o., OIB 40477662705, Gornji Bukovac 37, 10000 Zagreb</derivirana_varijabla>
  </DomainObject.Predmet.ProtustrankaWithAdressOIB>
  <DomainObject.Predmet.ProtustrankaNazivFormated>
    <izvorni_sadrzaj>MIRAKUL ULAGANJA d.o.o.</izvorni_sadrzaj>
    <derivirana_varijabla naziv="DomainObject.Predmet.ProtustrankaNazivFormated_1">MIRAKUL ULAGANJA d.o.o.</derivirana_varijabla>
  </DomainObject.Predmet.ProtustrankaNazivFormated>
  <DomainObject.Predmet.ProtustrankaNazivFormatedOIB>
    <izvorni_sadrzaj>MIRAKUL ULAGANJA d.o.o., OIB 40477662705</izvorni_sadrzaj>
    <derivirana_varijabla naziv="DomainObject.Predmet.ProtustrankaNazivFormatedOIB_1">MIRAKUL ULAGANJA d.o.o., OIB 40477662705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Roberto Gudelj</izvorni_sadrzaj>
    <derivirana_varijabla naziv="DomainObject.Predmet.StrankaFormated_1">  FINA Regionalni centar Zagreb; Roberto Gudelj</derivirana_varijabla>
  </DomainObject.Predmet.StrankaFormated>
  <DomainObject.Predmet.StrankaFormatedOIB>
    <izvorni_sadrzaj>  FINA Regionalni centar Zagreb, OIB 85821130368; Roberto Gudelj, OIB 81117852447</izvorni_sadrzaj>
    <derivirana_varijabla naziv="DomainObject.Predmet.StrankaFormatedOIB_1">  FINA Regionalni centar Zagreb, OIB 85821130368; Roberto Gudelj, OIB 81117852447</derivirana_varijabla>
  </DomainObject.Predmet.StrankaFormatedOIB>
  <DomainObject.Predmet.StrankaFormatedWithAdress>
    <izvorni_sadrzaj> FINA Regionalni centar Zagreb, Trg svibanjskih žrtava 1995. 1, 10000 Zagreb; Roberto Gudelj, Dubljevička Ulica 17, 10000 Zagreb</izvorni_sadrzaj>
    <derivirana_varijabla naziv="DomainObject.Predmet.StrankaFormatedWithAdress_1"> FINA Regionalni centar Zagreb, Trg svibanjskih žrtava 1995. 1, 10000 Zagreb; Roberto Gudelj, Dubljevička Ulica 17, 10000 Zagreb</derivirana_varijabla>
  </DomainObject.Predmet.StrankaFormatedWithAdress>
  <DomainObject.Predmet.StrankaFormatedWithAdressOIB>
    <izvorni_sadrzaj> FINA Regionalni centar Zagreb, OIB 85821130368, Trg svibanjskih žrtava 1995. 1, 10000 Zagreb; Roberto Gudelj, OIB 81117852447, Dubljevička Ulica 17, 10000 Zagreb</izvorni_sadrzaj>
    <derivirana_varijabla naziv="DomainObject.Predmet.StrankaFormatedWithAdressOIB_1"> FINA Regionalni centar Zagreb, OIB 85821130368, Trg svibanjskih žrtava 1995. 1, 10000 Zagreb; Roberto Gudelj, OIB 81117852447, Dubljevička Ulica 17, 10000 Zagreb</derivirana_varijabla>
  </DomainObject.Predmet.StrankaFormatedWithAdressOIB>
  <DomainObject.Predmet.StrankaWithAdress>
    <izvorni_sadrzaj>FINA Regionalni centar Zagreb Trg svibanjskih žrtava 1995. 1,10000 Zagreb,Roberto Gudelj Dubljevička Ulica 17,10000 Zagreb</izvorni_sadrzaj>
    <derivirana_varijabla naziv="DomainObject.Predmet.StrankaWithAdress_1">FINA Regionalni centar Zagreb Trg svibanjskih žrtava 1995. 1,10000 Zagreb,Roberto Gudelj Dubljevička Ulica 17,10000 Zagreb</derivirana_varijabla>
  </DomainObject.Predmet.StrankaWithAdress>
  <DomainObject.Predmet.StrankaWithAdressOIB>
    <izvorni_sadrzaj>FINA Regionalni centar Zagreb, OIB 85821130368, Trg svibanjskih žrtava 1995. 1,10000 Zagreb,Roberto Gudelj, OIB 81117852447, Dubljevička Ulica 17,10000 Zagreb</izvorni_sadrzaj>
    <derivirana_varijabla naziv="DomainObject.Predmet.StrankaWithAdressOIB_1">FINA Regionalni centar Zagreb, OIB 85821130368, Trg svibanjskih žrtava 1995. 1,10000 Zagreb,Roberto Gudelj, OIB 81117852447, Dubljevička Ulica 17,10000 Zagreb</derivirana_varijabla>
  </DomainObject.Predmet.StrankaWithAdressOIB>
  <DomainObject.Predmet.StrankaNazivFormated>
    <izvorni_sadrzaj>FINA Regionalni centar Zagreb,Roberto Gudelj</izvorni_sadrzaj>
    <derivirana_varijabla naziv="DomainObject.Predmet.StrankaNazivFormated_1">FINA Regionalni centar Zagreb,Roberto Gudelj</derivirana_varijabla>
  </DomainObject.Predmet.StrankaNazivFormated>
  <DomainObject.Predmet.StrankaNazivFormatedOIB>
    <izvorni_sadrzaj>FINA Regionalni centar Zagreb, OIB 85821130368,Roberto Gudelj, OIB 81117852447</izvorni_sadrzaj>
    <derivirana_varijabla naziv="DomainObject.Predmet.StrankaNazivFormatedOIB_1">FINA Regionalni centar Zagreb, OIB 85821130368,Roberto Gudelj, OIB 81117852447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Roberto Gudelj</item>
    </izvorni_sadrzaj>
    <derivirana_varijabla naziv="DomainObject.Predmet.StrankaListFormated_1">
      <item>FINA Regionalni centar Zagreb</item>
      <item>Roberto Gudelj</item>
    </derivirana_varijabla>
  </DomainObject.Predmet.StrankaListFormated>
  <DomainObject.Predmet.StrankaListFormatedOIB>
    <izvorni_sadrzaj>
      <item>FINA Regionalni centar Zagreb, OIB 85821130368</item>
      <item>Roberto Gudelj, OIB 81117852447</item>
    </izvorni_sadrzaj>
    <derivirana_varijabla naziv="DomainObject.Predmet.StrankaListFormatedOIB_1">
      <item>FINA Regionalni centar Zagreb, OIB 85821130368</item>
      <item>Roberto Gudelj, OIB 81117852447</item>
    </derivirana_varijabla>
  </DomainObject.Predmet.StrankaListFormatedOIB>
  <DomainObject.Predmet.StrankaListFormatedWithAdress>
    <izvorni_sadrzaj>
      <item>FINA Regionalni centar Zagreb, Trg svibanjskih žrtava 1995. 1, 10000 Zagreb</item>
      <item>Roberto Gudelj, Dubljevička Ulica 17, 10000 Zagreb</item>
    </izvorni_sadrzaj>
    <derivirana_varijabla naziv="DomainObject.Predmet.StrankaListFormatedWithAdress_1">
      <item>FINA Regionalni centar Zagreb, Trg svibanjskih žrtava 1995. 1, 10000 Zagreb</item>
      <item>Roberto Gudelj, Dubljevička Ulica 17,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Roberto Gudelj, OIB 81117852447, Dubljevička Ulica 17, 10000 Zagreb</item>
    </izvorni_sadrzaj>
    <derivirana_varijabla naziv="DomainObject.Predmet.StrankaListFormatedWithAdressOIB_1">
      <item>FINA Regionalni centar Zagreb, OIB 85821130368, Trg svibanjskih žrtava 1995. 1, 10000 Zagreb</item>
      <item>Roberto Gudelj, OIB 81117852447, Dubljevička Ulica 17, 10000 Zagreb</item>
    </derivirana_varijabla>
  </DomainObject.Predmet.StrankaListFormatedWithAdressOIB>
  <DomainObject.Predmet.StrankaListNazivFormated>
    <izvorni_sadrzaj>
      <item>FINA Regionalni centar Zagreb</item>
      <item>Roberto Gudelj</item>
    </izvorni_sadrzaj>
    <derivirana_varijabla naziv="DomainObject.Predmet.StrankaListNazivFormated_1">
      <item>FINA Regionalni centar Zagreb</item>
      <item>Roberto Gudelj</item>
    </derivirana_varijabla>
  </DomainObject.Predmet.StrankaListNazivFormated>
  <DomainObject.Predmet.StrankaListNazivFormatedOIB>
    <izvorni_sadrzaj>
      <item>FINA Regionalni centar Zagreb, OIB 85821130368</item>
      <item>Roberto Gudelj, OIB 81117852447</item>
    </izvorni_sadrzaj>
    <derivirana_varijabla naziv="DomainObject.Predmet.StrankaListNazivFormatedOIB_1">
      <item>FINA Regionalni centar Zagreb, OIB 85821130368</item>
      <item>Roberto Gudelj, OIB 81117852447</item>
    </derivirana_varijabla>
  </DomainObject.Predmet.StrankaListNazivFormatedOIB>
  <DomainObject.Predmet.ProtuStrankaListFormated>
    <izvorni_sadrzaj>
      <item>MIRAKUL ULAGANJA d.o.o. zastupanog po punomoćniku Roberto Gudelj</item>
    </izvorni_sadrzaj>
    <derivirana_varijabla naziv="DomainObject.Predmet.ProtuStrankaListFormated_1">
      <item>MIRAKUL ULAGANJA d.o.o. zastupanog po punomoćniku Roberto Gudelj</item>
    </derivirana_varijabla>
  </DomainObject.Predmet.ProtuStrankaListFormated>
  <DomainObject.Predmet.ProtuStrankaListFormatedOIB>
    <izvorni_sadrzaj>
      <item>MIRAKUL ULAGANJA d.o.o., OIB 40477662705 zastupanog po punomoćniku Roberto Gudelj</item>
    </izvorni_sadrzaj>
    <derivirana_varijabla naziv="DomainObject.Predmet.ProtuStrankaListFormatedOIB_1">
      <item>MIRAKUL ULAGANJA d.o.o., OIB 40477662705 zastupanog po punomoćniku Roberto Gudelj</item>
    </derivirana_varijabla>
  </DomainObject.Predmet.ProtuStrankaListFormatedOIB>
  <DomainObject.Predmet.ProtuStrankaListFormatedWithAdress>
    <izvorni_sadrzaj>
      <item>MIRAKUL ULAGANJA d.o.o., Gornji Bukovac 37, 10000 Zagreb zastupanog po punomoćniku Roberto Gudelj</item>
    </izvorni_sadrzaj>
    <derivirana_varijabla naziv="DomainObject.Predmet.ProtuStrankaListFormatedWithAdress_1">
      <item>MIRAKUL ULAGANJA d.o.o., Gornji Bukovac 37, 10000 Zagreb zastupanog po punomoćniku Roberto Gudelj</item>
    </derivirana_varijabla>
  </DomainObject.Predmet.ProtuStrankaListFormatedWithAdress>
  <DomainObject.Predmet.ProtuStrankaListFormatedWithAdressOIB>
    <izvorni_sadrzaj>
      <item>MIRAKUL ULAGANJA d.o.o., OIB 40477662705, Gornji Bukovac 37, 10000 Zagreb zastupanog po punomoćniku Roberto Gudelj</item>
    </izvorni_sadrzaj>
    <derivirana_varijabla naziv="DomainObject.Predmet.ProtuStrankaListFormatedWithAdressOIB_1">
      <item>MIRAKUL ULAGANJA d.o.o., OIB 40477662705, Gornji Bukovac 37, 10000 Zagreb zastupanog po punomoćniku Roberto Gudelj</item>
    </derivirana_varijabla>
  </DomainObject.Predmet.ProtuStrankaListFormatedWithAdressOIB>
  <DomainObject.Predmet.ProtuStrankaListNazivFormated>
    <izvorni_sadrzaj>
      <item>MIRAKUL ULAGANJA d.o.o.</item>
    </izvorni_sadrzaj>
    <derivirana_varijabla naziv="DomainObject.Predmet.ProtuStrankaListNazivFormated_1">
      <item>MIRAKUL ULAGANJA d.o.o.</item>
    </derivirana_varijabla>
  </DomainObject.Predmet.ProtuStrankaListNazivFormated>
  <DomainObject.Predmet.ProtuStrankaListNazivFormatedOIB>
    <izvorni_sadrzaj>
      <item>MIRAKUL ULAGANJA d.o.o., OIB 40477662705</item>
    </izvorni_sadrzaj>
    <derivirana_varijabla naziv="DomainObject.Predmet.ProtuStrankaListNazivFormatedOIB_1">
      <item>MIRAKUL ULAGANJA d.o.o., OIB 40477662705</item>
    </derivirana_varijabla>
  </DomainObject.Predmet.ProtuStrankaListNazivFormatedOIB>
  <DomainObject.Predmet.OstaliListFormated>
    <izvorni_sadrzaj>
      <item>Roberto Gudelj punomoćnik sudionika u postupku MIRAKUL ULAGANJA d.o.o.</item>
      <item>ERSTE&amp;STEIERMÄRKISCHE BANKA dioničko društvo</item>
    </izvorni_sadrzaj>
    <derivirana_varijabla naziv="DomainObject.Predmet.OstaliListFormated_1">
      <item>Roberto Gudelj punomoćnik sudionika u postupku MIRAKUL ULAGANJA d.o.o.</item>
      <item>ERSTE&amp;STEIERMÄRKISCHE BANKA dioničko društvo</item>
    </derivirana_varijabla>
  </DomainObject.Predmet.OstaliListFormated>
  <DomainObject.Predmet.OstaliListFormatedOIB>
    <izvorni_sadrzaj>
      <item>Roberto Gudelj, OIB 81117852447 punomoćnik sudionika u postupku MIRAKUL ULAGANJA d.o.o.</item>
      <item>ERSTE&amp;STEIERMÄRKISCHE BANKA dioničko društvo, OIB 23057039320</item>
    </izvorni_sadrzaj>
    <derivirana_varijabla naziv="DomainObject.Predmet.OstaliListFormatedOIB_1">
      <item>Roberto Gudelj, OIB 81117852447 punomoćnik sudionika u postupku MIRAKUL ULAGANJA d.o.o.</item>
      <item>ERSTE&amp;STEIERMÄRKISCHE BANKA dioničko društvo, OIB 23057039320</item>
    </derivirana_varijabla>
  </DomainObject.Predmet.OstaliListFormatedOIB>
  <DomainObject.Predmet.OstaliListFormatedWithAdress>
    <izvorni_sadrzaj>
      <item>Roberto Gudelj, Dubljevička Ulica 17, 10040 Zagreb punomoćnik sudionika u postupku MIRAKUL ULAGANJA d.o.o.</item>
      <item>ERSTE&amp;STEIERMÄRKISCHE BANKA dioničko društvo, Jadranski Trg 3/a, 51000 Rijeka</item>
    </izvorni_sadrzaj>
    <derivirana_varijabla naziv="DomainObject.Predmet.OstaliListFormatedWithAdress_1">
      <item>Roberto Gudelj, Dubljevička Ulica 17, 10040 Zagreb punomoćnik sudionika u postupku MIRAKUL ULAGANJA d.o.o.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Roberto Gudelj, OIB 81117852447, Dubljevička Ulica 17, 10040 Zagreb punomoćnik sudionika u postupku MIRAKUL ULAGANJA d.o.o.</item>
      <item>ERSTE&amp;STEIERMÄRKISCHE BANKA dioničko društvo, OIB 23057039320, Jadranski Trg 3/a, 51000 Rijeka</item>
    </izvorni_sadrzaj>
    <derivirana_varijabla naziv="DomainObject.Predmet.OstaliListFormatedWithAdressOIB_1">
      <item>Roberto Gudelj, OIB 81117852447, Dubljevička Ulica 17, 10040 Zagreb punomoćnik sudionika u postupku MIRAKUL ULAGANJA d.o.o.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Roberto Gudelj</item>
      <item>ERSTE&amp;STEIERMÄRKISCHE BANKA dioničko društvo</item>
    </izvorni_sadrzaj>
    <derivirana_varijabla naziv="DomainObject.Predmet.OstaliListNazivFormated_1">
      <item>Roberto Gudelj</item>
      <item>ERSTE&amp;STEIERMÄRKISCHE BANKA dioničko društvo</item>
    </derivirana_varijabla>
  </DomainObject.Predmet.OstaliListNazivFormated>
  <DomainObject.Predmet.OstaliListNazivFormatedOIB>
    <izvorni_sadrzaj>
      <item>Roberto Gudelj, OIB 81117852447</item>
      <item>ERSTE&amp;STEIERMÄRKISCHE BANKA dioničko društvo, OIB 23057039320</item>
    </izvorni_sadrzaj>
    <derivirana_varijabla naziv="DomainObject.Predmet.OstaliListNazivFormatedOIB_1">
      <item>Roberto Gudelj, OIB 81117852447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MIRAKUL ULAGANJA d.o.o.</izvorni_sadrzaj>
    <derivirana_varijabla naziv="DomainObject.Predmet.ProtustrankaIDrugi_1">MIRAKUL ULAGANJA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MIRAKUL ULAGANJA d.o.o., OIB 40477662705, Gornji Bukovac 37, 10000 Zagreb</izvorni_sadrzaj>
    <derivirana_varijabla naziv="DomainObject.Predmet.ProtustrankaIDrugiAdressOIB_1">MIRAKUL ULAGANJA d.o.o., OIB 40477662705, Gornji Bukovac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MIRAKUL ULAGANJA d.o.o.</item>
      <item>Roberto Gudelj</item>
      <item>ERSTE&amp;STEIERMÄRKISCHE BANKA dioničko društvo</item>
      <item>Roberto Gudelj</item>
    </izvorni_sadrzaj>
    <derivirana_varijabla naziv="DomainObject.Predmet.SudioniciListNaziv_1">
      <item>FINA Regionalni centar Zagreb</item>
      <item>MIRAKUL ULAGANJA d.o.o.</item>
      <item>Roberto Gudelj</item>
      <item>ERSTE&amp;STEIERMÄRKISCHE BANKA dioničko društvo</item>
      <item>Roberto Gudelj</item>
    </derivirana_varijabla>
  </DomainObject.Predmet.SudioniciListNaziv>
  <DomainObject.Predmet.SudioniciListAdressOIB>
    <izvorni_sadrzaj>
      <item>FINA Regionalni centar Zagreb, OIB 85821130368, Trg svibanjskih žrtava 1995. 1,10000 Zagreb</item>
      <item>MIRAKUL ULAGANJA d.o.o., OIB 40477662705, Gornji Bukovac 37,10000 Zagreb</item>
      <item>Roberto Gudelj, OIB 81117852447, Dubljevička Ulica 17,10040 Zagreb</item>
      <item>ERSTE&amp;STEIERMÄRKISCHE BANKA dioničko društvo, OIB 23057039320, Jadranski Trg 3/a,51000 Rijeka</item>
      <item>Roberto Gudelj, OIB 81117852447, Dubljevička Ulica 17,10000 Zagreb</item>
    </izvorni_sadrzaj>
    <derivirana_varijabla naziv="DomainObject.Predmet.SudioniciListAdressOIB_1">
      <item>FINA Regionalni centar Zagreb, OIB 85821130368, Trg svibanjskih žrtava 1995. 1,10000 Zagreb</item>
      <item>MIRAKUL ULAGANJA d.o.o., OIB 40477662705, Gornji Bukovac 37,10000 Zagreb</item>
      <item>Roberto Gudelj, OIB 81117852447, Dubljevička Ulica 17,10040 Zagreb</item>
      <item>ERSTE&amp;STEIERMÄRKISCHE BANKA dioničko društvo, OIB 23057039320, Jadranski Trg 3/a,51000 Rijeka</item>
      <item>Roberto Gudelj, OIB 81117852447, Dubljevička Ulica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40477662705</item>
      <item>, OIB 81117852447</item>
      <item>, OIB 23057039320</item>
      <item>, OIB 81117852447</item>
    </izvorni_sadrzaj>
    <derivirana_varijabla naziv="DomainObject.Predmet.SudioniciListNazivOIB_1">
      <item>, OIB 85821130368</item>
      <item>, OIB 40477662705</item>
      <item>, OIB 81117852447</item>
      <item>, OIB 23057039320</item>
      <item>, OIB 81117852447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2D3748-0648-477C-A41E-954A810F6D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838</properties:Words>
  <properties:Characters>4585</properties:Characters>
  <properties:Lines>92</properties:Lines>
  <properties:Paragraphs>25</properties:Paragraphs>
  <properties:TotalTime>328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Karmela Dolenc</cp:lastModifiedBy>
  <cp:lastPrinted>2017-09-07T11:32:00Z</cp:lastPrinted>
  <dcterms:modified xmlns:xsi="http://www.w3.org/2001/XMLSchema-instance" xsi:type="dcterms:W3CDTF">2017-09-07T11:32:00Z</dcterms:modified>
  <cp:revision>44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