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41d7" w14:paraId="84441d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CE6756">
        <w:t>1929</w:t>
      </w:r>
      <w:r w:rsidR="00EF45E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E6756">
        <w:t xml:space="preserve"> GPZ GRADNJA d.o.o. Zagreb, Francesca Tenchinija 2a, OIB: 66592920041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CE6756">
        <w:t>28</w:t>
      </w:r>
      <w:r w:rsidR="00C82343">
        <w:t xml:space="preserve">. </w:t>
      </w:r>
      <w:r w:rsidR="00886B4E">
        <w:t>listopada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CE6756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E6756">
        <w:rPr>
          <w:bCs/>
        </w:rPr>
        <w:t xml:space="preserve"> </w:t>
      </w:r>
      <w:r w:rsidR="00CE6756">
        <w:t>GPZ GRADNJA d.o.o. Zagreb, Francesca Tenchinija 2a, OIB: 66592920041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E6756">
        <w:t xml:space="preserve"> </w:t>
      </w:r>
      <w:r w:rsidR="000A5D99">
        <w:t>Vencel Čuljak, Osijek, Plješevička 16 E, OIB: 60951188779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47972">
        <w:t>21</w:t>
      </w:r>
      <w:r w:rsidR="00F7152E">
        <w:t xml:space="preserve">. </w:t>
      </w:r>
      <w:r w:rsidR="00D34B33">
        <w:t>ožujka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E6756">
        <w:t>1929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CE6756">
        <w:t>1929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CE6756">
        <w:t>28</w:t>
      </w:r>
      <w:r w:rsidR="00C82343">
        <w:t xml:space="preserve">. </w:t>
      </w:r>
      <w:r w:rsidR="00D34B33">
        <w:t>listopada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CE6756">
        <w:t>28</w:t>
      </w:r>
      <w:r w:rsidR="00D34B33">
        <w:t>.11.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A5D99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E154D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3F1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2B48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E6756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47972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2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2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St-1929/2016</izvorni_sadrzaj>
    <derivirana_varijabla naziv="DomainObject.Predmet.OznakaBroj_1">St-1929/2016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GPZ GRADNJA d.o.o.</izvorni_sadrzaj>
    <derivirana_varijabla naziv="DomainObject.Predmet.ProtustrankaFormated_1">  GPZ GRADNJA d.o.o.</derivirana_varijabla>
  </DomainObject.Predmet.ProtustrankaFormated>
  <DomainObject.Predmet.ProtustrankaFormatedOIB>
    <izvorni_sadrzaj>  GPZ GRADNJA d.o.o., OIB 66592920041</izvorni_sadrzaj>
    <derivirana_varijabla naziv="DomainObject.Predmet.ProtustrankaFormatedOIB_1">  GPZ GRADNJA d.o.o., OIB 66592920041</derivirana_varijabla>
  </DomainObject.Predmet.ProtustrankaFormatedOIB>
  <DomainObject.Predmet.ProtustrankaFormatedWithAdress>
    <izvorni_sadrzaj> GPZ GRADNJA d.o.o., Francesca Tenchinija 2a, 10000 Zagreb</izvorni_sadrzaj>
    <derivirana_varijabla naziv="DomainObject.Predmet.ProtustrankaFormatedWithAdress_1"> GPZ GRADNJA d.o.o., Francesca Tenchinija 2a, 10000 Zagreb</derivirana_varijabla>
  </DomainObject.Predmet.ProtustrankaFormatedWithAdress>
  <DomainObject.Predmet.ProtustrankaFormatedWithAdressOIB>
    <izvorni_sadrzaj> GPZ GRADNJA d.o.o., OIB 66592920041, Francesca Tenchinija 2a, 10000 Zagreb</izvorni_sadrzaj>
    <derivirana_varijabla naziv="DomainObject.Predmet.ProtustrankaFormatedWithAdressOIB_1"> GPZ GRADNJA d.o.o., OIB 66592920041, Francesca Tenchinija 2a, 10000 Zagreb</derivirana_varijabla>
  </DomainObject.Predmet.ProtustrankaFormatedWithAdressOIB>
  <DomainObject.Predmet.ProtustrankaWithAdress>
    <izvorni_sadrzaj>GPZ GRADNJA d.o.o. Francesca Tenchinija 2a, 10000 Zagreb</izvorni_sadrzaj>
    <derivirana_varijabla naziv="DomainObject.Predmet.ProtustrankaWithAdress_1">GPZ GRADNJA d.o.o. Francesca Tenchinija 2a, 10000 Zagreb</derivirana_varijabla>
  </DomainObject.Predmet.ProtustrankaWithAdress>
  <DomainObject.Predmet.ProtustrankaWithAdressOIB>
    <izvorni_sadrzaj>GPZ GRADNJA d.o.o., OIB 66592920041, Francesca Tenchinija 2a, 10000 Zagreb</izvorni_sadrzaj>
    <derivirana_varijabla naziv="DomainObject.Predmet.ProtustrankaWithAdressOIB_1">GPZ GRADNJA d.o.o., OIB 66592920041, Francesca Tenchinija 2a, 10000 Zagreb</derivirana_varijabla>
  </DomainObject.Predmet.ProtustrankaWithAdressOIB>
  <DomainObject.Predmet.ProtustrankaNazivFormated>
    <izvorni_sadrzaj>GPZ GRADNJA d.o.o.</izvorni_sadrzaj>
    <derivirana_varijabla naziv="DomainObject.Predmet.ProtustrankaNazivFormated_1">GPZ GRADNJA d.o.o.</derivirana_varijabla>
  </DomainObject.Predmet.ProtustrankaNazivFormated>
  <DomainObject.Predmet.ProtustrankaNazivFormatedOIB>
    <izvorni_sadrzaj>GPZ GRADNJA d.o.o., OIB 66592920041</izvorni_sadrzaj>
    <derivirana_varijabla naziv="DomainObject.Predmet.ProtustrankaNazivFormatedOIB_1">GPZ GRADNJA d.o.o., OIB 66592920041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GPZ GRADNJA d.o.o.</item>
    </izvorni_sadrzaj>
    <derivirana_varijabla naziv="DomainObject.Predmet.ProtuStrankaListFormated_1">
      <item>GPZ GRADNJA d.o.o.</item>
    </derivirana_varijabla>
  </DomainObject.Predmet.ProtuStrankaListFormated>
  <DomainObject.Predmet.ProtuStrankaListFormatedOIB>
    <izvorni_sadrzaj>
      <item>GPZ GRADNJA d.o.o., OIB 66592920041</item>
    </izvorni_sadrzaj>
    <derivirana_varijabla naziv="DomainObject.Predmet.ProtuStrankaListFormatedOIB_1">
      <item>GPZ GRADNJA d.o.o., OIB 66592920041</item>
    </derivirana_varijabla>
  </DomainObject.Predmet.ProtuStrankaListFormatedOIB>
  <DomainObject.Predmet.ProtuStrankaListFormatedWithAdress>
    <izvorni_sadrzaj>
      <item>GPZ GRADNJA d.o.o., Francesca Tenchinija 2a, 10000 Zagreb</item>
    </izvorni_sadrzaj>
    <derivirana_varijabla naziv="DomainObject.Predmet.ProtuStrankaListFormatedWithAdress_1">
      <item>GPZ GRADNJA d.o.o., Francesca Tenchinija 2a, 10000 Zagreb</item>
    </derivirana_varijabla>
  </DomainObject.Predmet.ProtuStrankaListFormatedWithAdress>
  <DomainObject.Predmet.ProtuStrankaListFormatedWithAdressOIB>
    <izvorni_sadrzaj>
      <item>GPZ GRADNJA d.o.o., OIB 66592920041, Francesca Tenchinija 2a, 10000 Zagreb</item>
    </izvorni_sadrzaj>
    <derivirana_varijabla naziv="DomainObject.Predmet.ProtuStrankaListFormatedWithAdressOIB_1">
      <item>GPZ GRADNJA d.o.o., OIB 66592920041, Francesca Tenchinija 2a, 10000 Zagreb</item>
    </derivirana_varijabla>
  </DomainObject.Predmet.ProtuStrankaListFormatedWithAdressOIB>
  <DomainObject.Predmet.ProtuStrankaListNazivFormated>
    <izvorni_sadrzaj>
      <item>GPZ GRADNJA d.o.o.</item>
    </izvorni_sadrzaj>
    <derivirana_varijabla naziv="DomainObject.Predmet.ProtuStrankaListNazivFormated_1">
      <item>GPZ GRADNJA d.o.o.</item>
    </derivirana_varijabla>
  </DomainObject.Predmet.ProtuStrankaListNazivFormated>
  <DomainObject.Predmet.ProtuStrankaListNazivFormatedOIB>
    <izvorni_sadrzaj>
      <item>GPZ GRADNJA d.o.o., OIB 66592920041</item>
    </izvorni_sadrzaj>
    <derivirana_varijabla naziv="DomainObject.Predmet.ProtuStrankaListNazivFormatedOIB_1">
      <item>GPZ GRADNJA d.o.o., OIB 66592920041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GPZ GRADNJA d.o.o.</izvorni_sadrzaj>
    <derivirana_varijabla naziv="DomainObject.Predmet.ProtustrankaIDrugi_1">GPZ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GPZ GRADNJA d.o.o., OIB 66592920041, Francesca Tenchinija 2a, 10000 Zagreb</izvorni_sadrzaj>
    <derivirana_varijabla naziv="DomainObject.Predmet.ProtustrankaIDrugiAdressOIB_1">GPZ GRADNJA d.o.o., OIB 66592920041,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GPZ GRADNJA d.o.o.</item>
      <item>FINA Regionalni centar Zagreb</item>
    </izvorni_sadrzaj>
    <derivirana_varijabla naziv="DomainObject.Predmet.SudioniciListNaziv_1">
      <item>GPZ GRADNJA d.o.o.</item>
      <item>FINA Regionalni centar Zagreb</item>
    </derivirana_varijabla>
  </DomainObject.Predmet.SudioniciListNaziv>
  <DomainObject.Predmet.SudioniciListAdressOIB>
    <izvorni_sadrzaj>
      <item>GPZ GRADNJA d.o.o., OIB 66592920041, Francesca Tenchinija 2a,10000 Zagreb</item>
      <item>FINA Regionalni centar Zagreb, OIB 85821130368, Trg svibanjskih žrtava 1995. br. 1,10000 Zagreb</item>
    </izvorni_sadrzaj>
    <derivirana_varijabla naziv="DomainObject.Predmet.SudioniciListAdressOIB_1">
      <item>GPZ GRADNJA d.o.o., OIB 66592920041, Francesca Tenchinija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66592920041</item>
      <item>, OIB 85821130368</item>
    </izvorni_sadrzaj>
    <derivirana_varijabla naziv="DomainObject.Predmet.SudioniciListNazivOIB_1">
      <item>, OIB 66592920041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7C48C-4F0D-4559-91FA-DEDD98BAB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1945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2016-10-28T06:50:00Z</dcterms:created>
  <dc:creator>wsadmin</dc:creator>
  <cp:lastModifiedBy>Sanda Gučić</cp:lastModifiedBy>
  <cp:lastPrinted>2016-10-28T06:51:00Z</cp:lastPrinted>
  <dcterms:modified xmlns:xsi="http://www.w3.org/2001/XMLSchema-instance" xsi:type="dcterms:W3CDTF">2016-10-28T09:16:00Z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