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8d89" w14:paraId="0668d89" w:rsidRDefault="004E687F" w:rsidP="004E687F" w:rsidR="004E687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117</w:t>
      </w:r>
      <w:r>
        <w:rPr>
          <w:szCs w:val="24"/>
        </w:rPr>
        <w:t>/16-5</w:t>
      </w:r>
    </w:p>
    <w:p w:rsidRDefault="004E687F" w:rsidP="004E687F" w:rsidR="004E687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E687F" w:rsidP="004E687F" w:rsidR="004E687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E687F" w:rsidP="004E687F" w:rsidR="004E687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E687F" w:rsidP="004E687F" w:rsidR="004E687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PEKARNA ZLATNO POLJE d.o.o., OIB: 35158097473 sa sjedištem u Martina </w:t>
      </w:r>
      <w:proofErr w:type="spellStart"/>
      <w:r>
        <w:t>Viljevca</w:t>
      </w:r>
      <w:proofErr w:type="spellEnd"/>
      <w:r>
        <w:t xml:space="preserve"> 2 A, </w:t>
      </w:r>
      <w:proofErr w:type="spellStart"/>
      <w:r>
        <w:t>Nedelišće</w:t>
      </w:r>
      <w:proofErr w:type="spellEnd"/>
      <w:r>
        <w:t>, dana 06. rujna 2016. godine</w:t>
      </w:r>
    </w:p>
    <w:p w:rsidRDefault="004E687F" w:rsidP="004E687F" w:rsidR="004E687F">
      <w:pPr>
        <w:jc w:val="both"/>
      </w:pPr>
    </w:p>
    <w:p w:rsidRDefault="004E687F" w:rsidP="004E687F" w:rsidR="004E687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PEKARNA ZLATNO POLJE d.o.o., OIB: 35158097473 sa sjedištem u Martina </w:t>
      </w:r>
      <w:proofErr w:type="spellStart"/>
      <w:r>
        <w:t>Viljevca</w:t>
      </w:r>
      <w:proofErr w:type="spellEnd"/>
      <w:r>
        <w:t xml:space="preserve"> 2 A, </w:t>
      </w:r>
      <w:proofErr w:type="spellStart"/>
      <w:r>
        <w:t>Nedelišće</w:t>
      </w:r>
      <w:proofErr w:type="spellEnd"/>
      <w:r>
        <w:rPr>
          <w:szCs w:val="24"/>
        </w:rPr>
        <w:t xml:space="preserve">, s danom 06. rujna 2016. u </w:t>
      </w:r>
      <w:r>
        <w:rPr>
          <w:szCs w:val="24"/>
        </w:rPr>
        <w:t>13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4E687F" w:rsidP="004E687F" w:rsidR="004E687F">
      <w:pPr>
        <w:jc w:val="both"/>
        <w:rPr>
          <w:szCs w:val="24"/>
        </w:rPr>
      </w:pPr>
    </w:p>
    <w:p w:rsidRDefault="004E687F" w:rsidP="004E687F" w:rsidR="004E687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PEKARNA ZLATNO POLJE d.o.o., OIB: 35158097473 sa sjedištem u Martina </w:t>
      </w:r>
      <w:proofErr w:type="spellStart"/>
      <w:r>
        <w:t>Viljevca</w:t>
      </w:r>
      <w:proofErr w:type="spellEnd"/>
      <w:r>
        <w:t xml:space="preserve"> 2 A, </w:t>
      </w:r>
      <w:proofErr w:type="spellStart"/>
      <w:r>
        <w:t>Nedelišće</w:t>
      </w:r>
      <w:proofErr w:type="spellEnd"/>
      <w:r>
        <w:t>.</w:t>
      </w:r>
    </w:p>
    <w:p w:rsidRDefault="004E687F" w:rsidP="004E687F" w:rsidR="004E687F">
      <w:pPr>
        <w:jc w:val="both"/>
      </w:pPr>
    </w:p>
    <w:p w:rsidRDefault="004E687F" w:rsidP="004E687F" w:rsidR="004E687F">
      <w:pPr>
        <w:jc w:val="both"/>
      </w:pPr>
      <w:r>
        <w:tab/>
        <w:t>III Za stečajnog upravitelja imenuje se</w:t>
      </w:r>
      <w:r>
        <w:t xml:space="preserve"> Ivan </w:t>
      </w:r>
      <w:proofErr w:type="spellStart"/>
      <w:r>
        <w:t>Gjurašić</w:t>
      </w:r>
      <w:proofErr w:type="spellEnd"/>
      <w:r>
        <w:t>, Petrinjska 28, Zagreb</w:t>
      </w:r>
      <w:r>
        <w:t>.</w:t>
      </w:r>
    </w:p>
    <w:p w:rsidRDefault="004E687F" w:rsidP="004E687F" w:rsidR="004E687F">
      <w:pPr>
        <w:jc w:val="both"/>
        <w:rPr>
          <w:color w:val="FF0000"/>
        </w:rPr>
      </w:pP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E687F" w:rsidP="004E687F" w:rsidR="004E687F">
      <w:pPr>
        <w:jc w:val="both"/>
        <w:rPr>
          <w:szCs w:val="24"/>
        </w:rPr>
      </w:pP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PEKARNA ZLATNO POLJE d.o.o., OIB: 35158097473 sa sjedištem u Martina </w:t>
      </w:r>
      <w:proofErr w:type="spellStart"/>
      <w:r>
        <w:t>Viljevca</w:t>
      </w:r>
      <w:proofErr w:type="spellEnd"/>
      <w:r>
        <w:t xml:space="preserve"> 2 A, </w:t>
      </w:r>
      <w:proofErr w:type="spellStart"/>
      <w:r>
        <w:t>Nedelišće</w:t>
      </w:r>
      <w:proofErr w:type="spellEnd"/>
      <w:r>
        <w:rPr>
          <w:szCs w:val="24"/>
        </w:rPr>
        <w:t>, bit će brisan iz sudskog registra.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25</w:t>
      </w:r>
      <w:r>
        <w:rPr>
          <w:szCs w:val="24"/>
        </w:rP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jc w:val="center"/>
        <w:rPr>
          <w:szCs w:val="24"/>
        </w:rPr>
      </w:pPr>
      <w:r>
        <w:rPr>
          <w:szCs w:val="24"/>
        </w:rPr>
        <w:t>U Varaždinu, 06. rujna 2016.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 xml:space="preserve">     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E687F" w:rsidP="004E687F" w:rsidR="004E687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E687F" w:rsidP="004E687F" w:rsidR="004E687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  <w:r>
        <w:rPr>
          <w:szCs w:val="24"/>
        </w:rPr>
        <w:t>DNA:</w:t>
      </w:r>
    </w:p>
    <w:p w:rsidRDefault="004E687F" w:rsidP="004E687F" w:rsidR="004E687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E687F" w:rsidP="004E687F" w:rsidR="004E687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E687F" w:rsidP="004E687F" w:rsidR="004E687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PEKARNA ZLATNO POLJE d.o.o., OIB: 35158097473 sa sjedištem u Martina </w:t>
      </w:r>
      <w:proofErr w:type="spellStart"/>
      <w:r>
        <w:t>Viljevca</w:t>
      </w:r>
      <w:proofErr w:type="spellEnd"/>
      <w:r>
        <w:t xml:space="preserve"> 2 A, </w:t>
      </w:r>
      <w:proofErr w:type="spellStart"/>
      <w:r>
        <w:t>Nedelišće</w:t>
      </w:r>
      <w:proofErr w:type="spellEnd"/>
    </w:p>
    <w:p w:rsidRDefault="004E687F" w:rsidP="004E687F" w:rsidR="004E687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Xhevdet</w:t>
      </w:r>
      <w:proofErr w:type="spellEnd"/>
      <w:r>
        <w:t xml:space="preserve"> </w:t>
      </w:r>
      <w:proofErr w:type="spellStart"/>
      <w:r>
        <w:t>Gegollaj</w:t>
      </w:r>
      <w:proofErr w:type="spellEnd"/>
      <w:r>
        <w:t xml:space="preserve">, Karlovac, </w:t>
      </w:r>
      <w:proofErr w:type="spellStart"/>
      <w:r>
        <w:t>Jurja</w:t>
      </w:r>
      <w:proofErr w:type="spellEnd"/>
      <w:r>
        <w:t xml:space="preserve"> Križanića 26</w:t>
      </w:r>
    </w:p>
    <w:p w:rsidRDefault="004E687F" w:rsidP="004E687F" w:rsidR="004E687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E687F" w:rsidP="004E687F" w:rsidR="004E687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 </w:t>
      </w:r>
    </w:p>
    <w:p w:rsidRDefault="004E687F" w:rsidP="004E687F" w:rsidR="004E687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4E687F">
        <w:rPr>
          <w:color w:themeColor="text1" w:val="000000"/>
          <w:szCs w:val="24"/>
        </w:rPr>
        <w:t xml:space="preserve">Ivan </w:t>
      </w:r>
      <w:proofErr w:type="spellStart"/>
      <w:r w:rsidRPr="004E687F">
        <w:rPr>
          <w:color w:themeColor="text1" w:val="000000"/>
          <w:szCs w:val="24"/>
        </w:rPr>
        <w:t>Gjurašić</w:t>
      </w:r>
      <w:proofErr w:type="spellEnd"/>
      <w:r w:rsidRPr="004E687F">
        <w:rPr>
          <w:color w:themeColor="text1" w:val="000000"/>
          <w:szCs w:val="24"/>
        </w:rPr>
        <w:t>, Petrinjska 28, Zagreb</w:t>
      </w:r>
    </w:p>
    <w:p w:rsidRDefault="004E687F" w:rsidP="004E687F" w:rsidR="004E687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>
      <w:pPr>
        <w:rPr>
          <w:szCs w:val="24"/>
        </w:rPr>
      </w:pPr>
    </w:p>
    <w:p w:rsidRDefault="004E687F" w:rsidP="004E687F" w:rsidR="004E687F"/>
    <w:p w:rsidRDefault="004E687F" w:rsidP="004E687F" w:rsidR="004E687F"/>
    <w:p w:rsidRDefault="004E687F" w:rsidP="004E687F" w:rsidR="004E687F"/>
    <w:p w:rsidRDefault="004E687F" w:rsidP="004E687F" w:rsidR="004E687F"/>
    <w:p w:rsidRDefault="00DA0242" w:rsidP="004E687F" w:rsidR="00DA0242" w:rsidRPr="004E687F"/>
    <w:sectPr w:rsidSect="0032366B" w:rsidR="00DA0242" w:rsidRPr="004E687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87F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284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E687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E687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95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St-117/2016-5</izvorni_sadrzaj>
    <derivirana_varijabla naziv="DomainObject.Oznaka_1">St-117/2016-5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ZLATNO POLJE društvo s ograničenom odgovornošću za proizvodnju, trgovinu i usluge</izvorni_sadrzaj>
    <derivirana_varijabla naziv="DomainObject.Predmet.ProtustrankaFormated_1">  PEKARNA ZLATNO POLJE društvo s ograničenom odgovornošću za proizvodnju, trgovinu i usluge</derivirana_varijabla>
  </DomainObject.Predmet.ProtustrankaFormated>
  <DomainObject.Predmet.ProtustrankaFormatedOIB>
    <izvorni_sadrzaj>  PEKARNA ZLATNO POLJE društvo s ograničenom odgovornošću za proizvodnju, trgovinu i usluge, OIB 35158097473</izvorni_sadrzaj>
    <derivirana_varijabla naziv="DomainObject.Predmet.ProtustrankaFormatedOIB_1">  PEKARNA ZLATNO POLJE društvo s ograničenom odgovornošću za proizvodnju, trgovinu i usluge, OIB 35158097473</derivirana_varijabla>
  </DomainObject.Predmet.ProtustrankaFormatedOIB>
  <DomainObject.Predmet.ProtustrankaFormatedWithAdress>
    <izvorni_sadrzaj> PEKARNA ZLATNO POLJE društvo s ograničenom odgovornošću za proizvodnju, trgovinu i usluge, Martina Viljevca 2/A, 40000 Nedelišće</izvorni_sadrzaj>
    <derivirana_varijabla naziv="DomainObject.Predmet.ProtustrankaFormatedWithAdress_1"> PEKARNA ZLATNO POLJE društvo s ograničenom odgovornošću za proizvodnju, trgovinu i usluge, Martina Viljevca 2/A, 40000 Nedelišće</derivirana_varijabla>
  </DomainObject.Predmet.ProtustrankaFormatedWithAdress>
  <DomainObject.Predmet.ProtustrankaFormatedWithAdressOIB>
    <izvorni_sadrzaj> PEKARNA ZLATNO POLJE društvo s ograničenom odgovornošću za proizvodnju, trgovinu i usluge, OIB 35158097473, Martina Viljevca 2/A, 40000 Nedelišće</izvorni_sadrzaj>
    <derivirana_varijabla naziv="DomainObject.Predmet.ProtustrankaFormatedWithAdressOIB_1"> PEKARNA ZLATNO POLJE društvo s ograničenom odgovornošću za proizvodnju, trgovinu i usluge, OIB 35158097473, Martina Viljevca 2/A, 40000 Nedelišće</derivirana_varijabla>
  </DomainObject.Predmet.ProtustrankaFormatedWithAdressOIB>
  <DomainObject.Predmet.ProtustrankaWithAdress>
    <izvorni_sadrzaj>PEKARNA ZLATNO POLJE društvo s ograničenom odgovornošću za proizvodnju, trgovinu i usluge Martina Viljevca 2/A, 40000 Nedelišće</izvorni_sadrzaj>
    <derivirana_varijabla naziv="DomainObject.Predmet.ProtustrankaWithAdress_1">PEKARNA ZLATNO POLJE društvo s ograničenom odgovornošću za proizvodnju, trgovinu i usluge Martina Viljevca 2/A, 40000 Nedelišće</derivirana_varijabla>
  </DomainObject.Predmet.ProtustrankaWithAdress>
  <DomainObject.Predmet.ProtustrankaWithAdressOIB>
    <izvorni_sadrzaj>PEKARNA ZLATNO POLJE društvo s ograničenom odgovornošću za proizvodnju, trgovinu i usluge, OIB 35158097473, Martina Viljevca 2/A, 40000 Nedelišće</izvorni_sadrzaj>
    <derivirana_varijabla naziv="DomainObject.Predmet.ProtustrankaWithAdressOIB_1">PEKARNA ZLATNO POLJE društvo s ograničenom odgovornošću za proizvodnju, trgovinu i usluge, OIB 35158097473, Martina Viljevca 2/A, 40000 Nedelišće</derivirana_varijabla>
  </DomainObject.Predmet.ProtustrankaWithAdressOIB>
  <DomainObject.Predmet.ProtustrankaNazivFormated>
    <izvorni_sadrzaj>PEKARNA ZLATNO POLJE društvo s ograničenom odgovornošću za proizvodnju, trgovinu i usluge</izvorni_sadrzaj>
    <derivirana_varijabla naziv="DomainObject.Predmet.ProtustrankaNazivFormated_1">PEKARNA ZLATNO POLJE društvo s ograničenom odgovornošću za proizvodnju, trgovinu i usluge</derivirana_varijabla>
  </DomainObject.Predmet.ProtustrankaNazivFormated>
  <DomainObject.Predmet.ProtustrankaNazivFormatedOIB>
    <izvorni_sadrzaj>PEKARNA ZLATNO POLJE društvo s ograničenom odgovornošću za proizvodnju, trgovinu i usluge, OIB 35158097473</izvorni_sadrzaj>
    <derivirana_varijabla naziv="DomainObject.Predmet.ProtustrankaNazivFormatedOIB_1">PEKARNA ZLATNO POLJE društvo s ograničenom odgovornošću za proizvodnju, trgovinu i usluge, OIB 35158097473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33646.58</izvorni_sadrzaj>
    <derivirana_varijabla naziv="DomainObject.Predmet.TrenutnaVrijednost_1">33646.58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PEKARNA ZLATNO POLJE društvo s ograničenom odgovornošću za proizvodnju, trgovinu i usluge</item>
    </izvorni_sadrzaj>
    <derivirana_varijabla naziv="DomainObject.Predmet.ProtuStrankaListFormated_1">
      <item>PEKARNA ZLATNO POLJE društvo s ograničenom odgovornošću za proizvodnju, trgovinu i usluge</item>
    </derivirana_varijabla>
  </DomainObject.Predmet.ProtuStrankaListFormated>
  <DomainObject.Predmet.ProtuStrankaListFormatedOIB>
    <izvorni_sadrzaj>
      <item>PEKARNA ZLATNO POLJE društvo s ograničenom odgovornošću za proizvodnju, trgovinu i usluge, OIB 35158097473</item>
    </izvorni_sadrzaj>
    <derivirana_varijabla naziv="DomainObject.Predmet.ProtuStrankaListFormatedOIB_1">
      <item>PEKARNA ZLATNO POLJE društvo s ograničenom odgovornošću za proizvodnju, trgovinu i usluge, OIB 35158097473</item>
    </derivirana_varijabla>
  </DomainObject.Predmet.ProtuStrankaListFormatedOIB>
  <DomainObject.Predmet.ProtuStrankaListFormatedWithAdress>
    <izvorni_sadrzaj>
      <item>PEKARNA ZLATNO POLJE društvo s ograničenom odgovornošću za proizvodnju, trgovinu i usluge, Martina Viljevca 2/A, 40000 Nedelišće</item>
    </izvorni_sadrzaj>
    <derivirana_varijabla naziv="DomainObject.Predmet.ProtuStrankaListFormatedWithAdress_1">
      <item>PEKARNA ZLATNO POLJE društvo s ograničenom odgovornošću za proizvodnju, trgovinu i usluge, Martina Viljevca 2/A, 40000 Nedelišće</item>
    </derivirana_varijabla>
  </DomainObject.Predmet.ProtuStrankaListFormatedWithAdress>
  <DomainObject.Predmet.ProtuStrankaListFormatedWithAdressOIB>
    <izvorni_sadrzaj>
      <item>PEKARNA ZLATNO POLJE društvo s ograničenom odgovornošću za proizvodnju, trgovinu i usluge, OIB 35158097473, Martina Viljevca 2/A, 40000 Nedelišće</item>
    </izvorni_sadrzaj>
    <derivirana_varijabla naziv="DomainObject.Predmet.ProtuStrankaListFormatedWithAdressOIB_1">
      <item>PEKARNA ZLATNO POLJE društvo s ograničenom odgovornošću za proizvodnju, trgovinu i usluge, OIB 35158097473, Martina Viljevca 2/A, 40000 Nedelišće</item>
    </derivirana_varijabla>
  </DomainObject.Predmet.ProtuStrankaListFormatedWithAdressOIB>
  <DomainObject.Predmet.ProtuStrankaListNazivFormated>
    <izvorni_sadrzaj>
      <item>PEKARNA ZLATNO POLJE društvo s ograničenom odgovornošću za proizvodnju, trgovinu i usluge</item>
    </izvorni_sadrzaj>
    <derivirana_varijabla naziv="DomainObject.Predmet.ProtuStrankaListNazivFormated_1">
      <item>PEKARNA ZLATNO POLJE društvo s ograničenom odgovornošću za proizvodnju, trgovinu i usluge</item>
    </derivirana_varijabla>
  </DomainObject.Predmet.ProtuStrankaListNazivFormated>
  <DomainObject.Predmet.ProtuStrankaListNazivFormatedOIB>
    <izvorni_sadrzaj>
      <item>PEKARNA ZLATNO POLJE društvo s ograničenom odgovornošću za proizvodnju, trgovinu i usluge, OIB 35158097473</item>
    </izvorni_sadrzaj>
    <derivirana_varijabla naziv="DomainObject.Predmet.ProtuStrankaListNazivFormatedOIB_1">
      <item>PEKARNA ZLATNO POLJE društvo s ograničenom odgovornošću za proizvodnju, trgovinu i usluge, OIB 35158097473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St-117/2016-5</izvorni_sadrzaj>
    <derivirana_varijabla naziv="DomainObject.PoslovniBrojDokumenta_1">St-117/2016-5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PEKARNA ZLATNO POLJE društvo s ograničenom odgovornošću za proizvodnju, trgovinu i usluge</izvorni_sadrzaj>
    <derivirana_varijabla naziv="DomainObject.Predmet.ProtustrankaIDrugi_1">PEKARNA ZLATNO POLJE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PEKARNA ZLATNO POLJE društvo s ograničenom odgovornošću za proizvodnju, trgovinu i usluge, OIB 35158097473, Martina Viljevca 2/A, 40000 Nedelišće</izvorni_sadrzaj>
    <derivirana_varijabla naziv="DomainObject.Predmet.ProtustrankaIDrugiAdressOIB_1">PEKARNA ZLATNO POLJE društvo s ograničenom odgovornošću za proizvodnju, trgovinu i usluge, OIB 35158097473, Martina Viljevca 2/A,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PEKARNA ZLATNO POLJE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PEKARNA ZLATNO POLJE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PEKARNA ZLATNO POLJE društvo s ograničenom odgovornošću za proizvodnju, trgovinu i usluge, OIB 35158097473, Martina Viljevca 2/A,40000 Nedelišće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PEKARNA ZLATNO POLJE društvo s ograničenom odgovornošću za proizvodnju, trgovinu i usluge, OIB 35158097473, Martina Viljevca 2/A,40000 Nedelišće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B81DD-0BA0-4998-B723-FDEE5807D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2821</properties:Characters>
  <properties:Lines>90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2016-09-06T10:17:00Z</cp:lastPrinted>
  <dcterms:modified xmlns:xsi="http://www.w3.org/2001/XMLSchema-instance" xsi:type="dcterms:W3CDTF">2016-09-06T10:17:00Z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