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db2" w14:paraId="327fdb2" w:rsidRDefault="00133015" w:rsidP="00675817" w:rsidR="00AC4892" w:rsidRPr="00AF4DC8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AF4DC8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AF4DC8">
        <w:rPr>
          <w:sz w:val="22"/>
          <w:szCs w:val="22"/>
          <w:lang w:eastAsia="hr-HR" w:val="hr-HR"/>
        </w:rPr>
        <w:tab/>
      </w:r>
      <w:r w:rsidR="004777B1" w:rsidRPr="00AF4DC8">
        <w:rPr>
          <w:sz w:val="22"/>
          <w:szCs w:val="22"/>
          <w:lang w:eastAsia="hr-HR" w:val="hr-HR"/>
        </w:rPr>
        <w:tab/>
      </w:r>
      <w:r w:rsidR="004777B1" w:rsidRPr="00AF4DC8">
        <w:rPr>
          <w:sz w:val="22"/>
          <w:szCs w:val="22"/>
          <w:lang w:eastAsia="hr-HR" w:val="hr-HR"/>
        </w:rPr>
        <w:tab/>
      </w:r>
      <w:r w:rsidR="004777B1" w:rsidRPr="00AF4DC8">
        <w:rPr>
          <w:sz w:val="22"/>
          <w:szCs w:val="22"/>
          <w:lang w:eastAsia="hr-HR" w:val="hr-HR"/>
        </w:rPr>
        <w:tab/>
      </w:r>
      <w:r w:rsidR="004777B1" w:rsidRPr="00AF4DC8">
        <w:rPr>
          <w:sz w:val="22"/>
          <w:szCs w:val="22"/>
          <w:lang w:eastAsia="hr-HR" w:val="hr-HR"/>
        </w:rPr>
        <w:tab/>
      </w:r>
      <w:r w:rsidR="004777B1" w:rsidRPr="00AF4DC8">
        <w:rPr>
          <w:sz w:val="22"/>
          <w:szCs w:val="22"/>
          <w:lang w:eastAsia="hr-HR" w:val="hr-HR"/>
        </w:rPr>
        <w:tab/>
        <w:t xml:space="preserve">               </w:t>
      </w:r>
      <w:r w:rsidR="004777B1" w:rsidRPr="00AF4DC8">
        <w:rPr>
          <w:b/>
          <w:sz w:val="22"/>
          <w:szCs w:val="22"/>
          <w:lang w:val="hr-HR"/>
        </w:rPr>
        <w:t>Posl. br.</w:t>
      </w:r>
      <w:r w:rsidR="002832F4" w:rsidRPr="00AF4DC8">
        <w:rPr>
          <w:b/>
          <w:sz w:val="22"/>
          <w:szCs w:val="22"/>
          <w:lang w:val="hr-HR"/>
        </w:rPr>
        <w:t xml:space="preserve"> 7 </w:t>
      </w:r>
      <w:r w:rsidR="00125628" w:rsidRPr="00AF4DC8">
        <w:rPr>
          <w:b/>
          <w:sz w:val="22"/>
          <w:szCs w:val="22"/>
          <w:lang w:val="hr-HR"/>
        </w:rPr>
        <w:t xml:space="preserve"> St-</w:t>
      </w:r>
      <w:r w:rsidR="00F448B1">
        <w:rPr>
          <w:b/>
          <w:sz w:val="22"/>
          <w:szCs w:val="22"/>
          <w:lang w:val="hr-HR"/>
        </w:rPr>
        <w:t>1047</w:t>
      </w:r>
      <w:r w:rsidR="00FE3825" w:rsidRPr="00AF4DC8">
        <w:rPr>
          <w:b/>
          <w:sz w:val="22"/>
          <w:szCs w:val="22"/>
          <w:lang w:val="hr-HR"/>
        </w:rPr>
        <w:t>/</w:t>
      </w:r>
      <w:r w:rsidR="001F5F88" w:rsidRPr="00AF4DC8">
        <w:rPr>
          <w:b/>
          <w:sz w:val="22"/>
          <w:szCs w:val="22"/>
          <w:lang w:val="hr-HR"/>
        </w:rPr>
        <w:t>16</w:t>
      </w:r>
    </w:p>
    <w:p w:rsidRDefault="00D4027A" w:rsidP="00D4027A" w:rsidR="00D4027A" w:rsidRPr="00AF4DC8">
      <w:pPr>
        <w:pStyle w:val="Naslov1"/>
        <w:jc w:val="both"/>
        <w:rPr>
          <w:sz w:val="22"/>
          <w:szCs w:val="22"/>
        </w:rPr>
      </w:pPr>
      <w:r w:rsidRPr="00AF4DC8">
        <w:rPr>
          <w:sz w:val="22"/>
          <w:szCs w:val="22"/>
        </w:rPr>
        <w:t>REPUBLIKA HRVATSKA</w:t>
      </w:r>
    </w:p>
    <w:p w:rsidRDefault="00D4027A" w:rsidP="00D4027A" w:rsidR="00D4027A" w:rsidRPr="00AF4DC8">
      <w:pPr>
        <w:jc w:val="both"/>
        <w:rPr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 xml:space="preserve">TRGOVAČKI SUD U SPLITU </w:t>
      </w:r>
      <w:r w:rsidRPr="00AF4DC8">
        <w:rPr>
          <w:sz w:val="22"/>
          <w:szCs w:val="22"/>
          <w:lang w:val="hr-HR"/>
        </w:rPr>
        <w:t xml:space="preserve">            </w:t>
      </w:r>
      <w:r w:rsidRPr="00AF4DC8">
        <w:rPr>
          <w:sz w:val="22"/>
          <w:szCs w:val="22"/>
          <w:lang w:val="hr-HR"/>
        </w:rPr>
        <w:tab/>
      </w:r>
      <w:r w:rsidRPr="00AF4DC8">
        <w:rPr>
          <w:sz w:val="22"/>
          <w:szCs w:val="22"/>
          <w:lang w:val="hr-HR"/>
        </w:rPr>
        <w:tab/>
      </w:r>
      <w:r w:rsidRPr="00AF4DC8">
        <w:rPr>
          <w:sz w:val="22"/>
          <w:szCs w:val="22"/>
          <w:lang w:val="hr-HR"/>
        </w:rPr>
        <w:tab/>
        <w:t xml:space="preserve">      </w:t>
      </w:r>
    </w:p>
    <w:p w:rsidRDefault="003471A9" w:rsidP="00D4027A" w:rsidR="0017791B" w:rsidRPr="00AF4DC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Sukoišanska 6, Split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AF4DC8" w:rsidP="00D4027A" w:rsidR="00AF4DC8" w:rsidRPr="00AF4DC8">
      <w:pPr>
        <w:rPr>
          <w:b/>
          <w:sz w:val="22"/>
          <w:szCs w:val="22"/>
          <w:lang w:val="hr-HR"/>
        </w:rPr>
      </w:pPr>
    </w:p>
    <w:p w:rsidRDefault="00B21C01" w:rsidP="00D4027A" w:rsidR="00B21C01" w:rsidRPr="00AF4DC8">
      <w:pPr>
        <w:rPr>
          <w:b/>
          <w:sz w:val="22"/>
          <w:szCs w:val="22"/>
          <w:lang w:val="hr-HR"/>
        </w:rPr>
      </w:pPr>
    </w:p>
    <w:p w:rsidRDefault="00B21C01" w:rsidP="00CD78A6" w:rsidR="00CD78A6" w:rsidRPr="00AF4DC8">
      <w:pPr>
        <w:pStyle w:val="Naslov1"/>
        <w:rPr>
          <w:sz w:val="22"/>
          <w:szCs w:val="22"/>
        </w:rPr>
      </w:pPr>
      <w:r w:rsidRPr="00AF4DC8">
        <w:rPr>
          <w:sz w:val="22"/>
          <w:szCs w:val="22"/>
        </w:rPr>
        <w:t>R E P U B L I K A   H R V A T S K A</w:t>
      </w:r>
    </w:p>
    <w:p w:rsidRDefault="00125628" w:rsidP="00D4027A" w:rsidR="00D4027A" w:rsidRPr="00AF4DC8">
      <w:pPr>
        <w:pStyle w:val="Naslov2"/>
        <w:rPr>
          <w:b/>
          <w:bCs/>
          <w:sz w:val="22"/>
          <w:szCs w:val="22"/>
        </w:rPr>
      </w:pPr>
      <w:r w:rsidRPr="00AF4DC8">
        <w:rPr>
          <w:b/>
          <w:bCs/>
          <w:sz w:val="22"/>
          <w:szCs w:val="22"/>
        </w:rPr>
        <w:t>Z A K LJ U Č A K</w:t>
      </w:r>
    </w:p>
    <w:p w:rsidRDefault="00D4027A" w:rsidP="00D4027A" w:rsidR="00D4027A" w:rsidRPr="00AF4DC8">
      <w:pPr>
        <w:rPr>
          <w:sz w:val="22"/>
          <w:szCs w:val="22"/>
          <w:lang w:val="hr-HR"/>
        </w:rPr>
      </w:pPr>
    </w:p>
    <w:p w:rsidRDefault="00403F01" w:rsidP="00F3319D" w:rsidR="00382327" w:rsidRPr="00AF4DC8">
      <w:pPr>
        <w:pStyle w:val="Tijeloteksta"/>
        <w:ind w:firstLine="708"/>
        <w:rPr>
          <w:sz w:val="22"/>
          <w:szCs w:val="22"/>
          <w:lang w:val="hr-HR"/>
        </w:rPr>
      </w:pPr>
      <w:r w:rsidRPr="00AF4DC8">
        <w:rPr>
          <w:sz w:val="22"/>
          <w:szCs w:val="22"/>
          <w:lang w:val="hr-HR"/>
        </w:rPr>
        <w:t>Trgovački sud u Splitu,</w:t>
      </w:r>
      <w:r w:rsidR="002832F4" w:rsidRPr="00AF4DC8">
        <w:rPr>
          <w:sz w:val="22"/>
          <w:szCs w:val="22"/>
          <w:lang w:val="hr-HR"/>
        </w:rPr>
        <w:t xml:space="preserve"> </w:t>
      </w:r>
      <w:r w:rsidR="00EE694E">
        <w:rPr>
          <w:sz w:val="22"/>
          <w:szCs w:val="22"/>
          <w:lang w:val="hr-HR"/>
        </w:rPr>
        <w:t xml:space="preserve"> </w:t>
      </w:r>
      <w:r w:rsidRPr="00AF4DC8">
        <w:rPr>
          <w:sz w:val="22"/>
          <w:szCs w:val="22"/>
          <w:lang w:val="hr-HR"/>
        </w:rPr>
        <w:t>po</w:t>
      </w:r>
      <w:r w:rsidR="0017791B" w:rsidRPr="00AF4DC8">
        <w:rPr>
          <w:sz w:val="22"/>
          <w:szCs w:val="22"/>
          <w:lang w:val="hr-HR"/>
        </w:rPr>
        <w:t xml:space="preserve"> </w:t>
      </w:r>
      <w:r w:rsidR="00565447" w:rsidRPr="00AF4DC8">
        <w:rPr>
          <w:sz w:val="22"/>
          <w:szCs w:val="22"/>
          <w:lang w:val="hr-HR"/>
        </w:rPr>
        <w:t xml:space="preserve">sucu </w:t>
      </w:r>
      <w:r w:rsidR="002832F4" w:rsidRPr="00AF4DC8">
        <w:rPr>
          <w:sz w:val="22"/>
          <w:szCs w:val="22"/>
          <w:lang w:val="hr-HR"/>
        </w:rPr>
        <w:t xml:space="preserve">tog </w:t>
      </w:r>
      <w:r w:rsidR="0017791B" w:rsidRPr="00AF4DC8">
        <w:rPr>
          <w:sz w:val="22"/>
          <w:szCs w:val="22"/>
          <w:lang w:val="hr-HR"/>
        </w:rPr>
        <w:t xml:space="preserve">suda </w:t>
      </w:r>
      <w:r w:rsidR="00565447" w:rsidRPr="00AF4DC8">
        <w:rPr>
          <w:sz w:val="22"/>
          <w:szCs w:val="22"/>
          <w:lang w:val="hr-HR"/>
        </w:rPr>
        <w:t>Diani Butigan Granić</w:t>
      </w:r>
      <w:r w:rsidRPr="00AF4DC8">
        <w:rPr>
          <w:sz w:val="22"/>
          <w:szCs w:val="22"/>
          <w:lang w:val="hr-HR"/>
        </w:rPr>
        <w:t xml:space="preserve">, u </w:t>
      </w:r>
      <w:r w:rsidR="00AC4892" w:rsidRPr="00AF4DC8">
        <w:rPr>
          <w:sz w:val="22"/>
          <w:szCs w:val="22"/>
          <w:lang w:val="hr-HR"/>
        </w:rPr>
        <w:t>pravnoj stvari podnositelja zahtjeva</w:t>
      </w:r>
      <w:r w:rsidRPr="00AF4DC8">
        <w:rPr>
          <w:sz w:val="22"/>
          <w:szCs w:val="22"/>
          <w:lang w:val="hr-HR"/>
        </w:rPr>
        <w:t xml:space="preserve"> </w:t>
      </w:r>
      <w:r w:rsidR="00F3319D" w:rsidRPr="00AF4DC8">
        <w:rPr>
          <w:sz w:val="22"/>
          <w:szCs w:val="22"/>
          <w:lang w:val="hr-HR"/>
        </w:rPr>
        <w:t xml:space="preserve">Financijska agencija, Regionalni centar Split  </w:t>
      </w:r>
      <w:r w:rsidR="00F3319D">
        <w:rPr>
          <w:sz w:val="22"/>
          <w:szCs w:val="22"/>
          <w:lang w:val="hr-HR"/>
        </w:rPr>
        <w:t xml:space="preserve">Mažuranićevo šetalište 24 b, </w:t>
      </w:r>
      <w:r w:rsidRPr="00AF4DC8">
        <w:rPr>
          <w:sz w:val="22"/>
          <w:szCs w:val="22"/>
          <w:lang w:val="hr-HR"/>
        </w:rPr>
        <w:t xml:space="preserve">za </w:t>
      </w:r>
      <w:r w:rsidR="00AC4892" w:rsidRPr="00AF4DC8">
        <w:rPr>
          <w:sz w:val="22"/>
          <w:szCs w:val="22"/>
          <w:lang w:val="hr-HR"/>
        </w:rPr>
        <w:t>provedbu</w:t>
      </w:r>
      <w:r w:rsidRPr="00AF4DC8">
        <w:rPr>
          <w:sz w:val="22"/>
          <w:szCs w:val="22"/>
          <w:lang w:val="hr-HR"/>
        </w:rPr>
        <w:t xml:space="preserve"> stečajnog postupka nad </w:t>
      </w:r>
      <w:r w:rsidR="00AC4892" w:rsidRPr="00AF4DC8">
        <w:rPr>
          <w:sz w:val="22"/>
          <w:szCs w:val="22"/>
          <w:lang w:val="hr-HR"/>
        </w:rPr>
        <w:t>dužnikom</w:t>
      </w:r>
      <w:r w:rsidR="00692E0C" w:rsidRPr="00AF4DC8">
        <w:rPr>
          <w:sz w:val="22"/>
          <w:szCs w:val="22"/>
          <w:lang w:val="hr-HR"/>
        </w:rPr>
        <w:t xml:space="preserve"> </w:t>
      </w:r>
      <w:r w:rsidR="00F3319D">
        <w:rPr>
          <w:sz w:val="22"/>
          <w:szCs w:val="22"/>
          <w:lang w:val="hr-HR"/>
        </w:rPr>
        <w:t xml:space="preserve">PARABOLA d.o.o., Split, Pujanke 24/4, OIB: 36143368538, </w:t>
      </w:r>
      <w:r w:rsidRPr="00AF4DC8">
        <w:rPr>
          <w:sz w:val="22"/>
          <w:szCs w:val="22"/>
          <w:lang w:val="hr-HR"/>
        </w:rPr>
        <w:t xml:space="preserve">dana </w:t>
      </w:r>
      <w:r w:rsidR="00F3319D">
        <w:rPr>
          <w:sz w:val="22"/>
          <w:szCs w:val="22"/>
          <w:lang w:val="hr-HR"/>
        </w:rPr>
        <w:t>5. listopad</w:t>
      </w:r>
      <w:r w:rsidR="00A96CC5">
        <w:rPr>
          <w:sz w:val="22"/>
          <w:szCs w:val="22"/>
          <w:lang w:val="hr-HR"/>
        </w:rPr>
        <w:t>a</w:t>
      </w:r>
      <w:r w:rsidR="00F3319D">
        <w:rPr>
          <w:sz w:val="22"/>
          <w:szCs w:val="22"/>
          <w:lang w:val="hr-HR"/>
        </w:rPr>
        <w:t xml:space="preserve"> </w:t>
      </w:r>
      <w:r w:rsidR="00AF4DC8" w:rsidRPr="00AF4DC8">
        <w:rPr>
          <w:sz w:val="22"/>
          <w:szCs w:val="22"/>
          <w:lang w:val="hr-HR"/>
        </w:rPr>
        <w:t>2017</w:t>
      </w:r>
      <w:r w:rsidR="003002F7" w:rsidRPr="00AF4DC8">
        <w:rPr>
          <w:sz w:val="22"/>
          <w:szCs w:val="22"/>
          <w:lang w:val="hr-HR"/>
        </w:rPr>
        <w:t>. godine</w:t>
      </w:r>
    </w:p>
    <w:p w:rsidRDefault="003C1EB7" w:rsidP="00692E0C" w:rsidR="003C1EB7" w:rsidRPr="00AF4DC8">
      <w:pPr>
        <w:pStyle w:val="Tijeloteksta"/>
        <w:ind w:firstLine="708"/>
        <w:rPr>
          <w:sz w:val="22"/>
          <w:szCs w:val="22"/>
          <w:lang w:val="hr-HR"/>
        </w:rPr>
      </w:pPr>
    </w:p>
    <w:p w:rsidRDefault="00125628" w:rsidP="00D4027A" w:rsidR="00D4027A" w:rsidRPr="00AF4DC8">
      <w:pPr>
        <w:jc w:val="center"/>
        <w:rPr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>z a k lj u č i o</w:t>
      </w:r>
      <w:r w:rsidR="00E14AE2" w:rsidRPr="00AF4DC8">
        <w:rPr>
          <w:b/>
          <w:sz w:val="22"/>
          <w:szCs w:val="22"/>
          <w:lang w:val="hr-HR"/>
        </w:rPr>
        <w:t xml:space="preserve">   </w:t>
      </w:r>
      <w:r w:rsidR="00D4027A" w:rsidRPr="00AF4DC8">
        <w:rPr>
          <w:b/>
          <w:sz w:val="22"/>
          <w:szCs w:val="22"/>
          <w:lang w:val="hr-HR"/>
        </w:rPr>
        <w:t>j e</w:t>
      </w:r>
      <w:r w:rsidR="00D4027A" w:rsidRPr="00AF4DC8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AF4DC8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AF4DC8">
      <w:pPr>
        <w:ind w:firstLine="708"/>
        <w:jc w:val="both"/>
        <w:rPr>
          <w:sz w:val="22"/>
          <w:szCs w:val="22"/>
          <w:lang w:val="hr-HR"/>
        </w:rPr>
      </w:pPr>
      <w:r w:rsidRPr="00AF4DC8">
        <w:rPr>
          <w:sz w:val="22"/>
          <w:szCs w:val="22"/>
          <w:lang w:val="hr-HR"/>
        </w:rPr>
        <w:t>Spajaju se spis</w:t>
      </w:r>
      <w:r w:rsidR="0017791B" w:rsidRPr="00AF4DC8">
        <w:rPr>
          <w:sz w:val="22"/>
          <w:szCs w:val="22"/>
          <w:lang w:val="hr-HR"/>
        </w:rPr>
        <w:t xml:space="preserve"> o</w:t>
      </w:r>
      <w:r w:rsidR="005E26AD" w:rsidRPr="00AF4DC8">
        <w:rPr>
          <w:sz w:val="22"/>
          <w:szCs w:val="22"/>
          <w:lang w:val="hr-HR"/>
        </w:rPr>
        <w:t>vog suda posl. br. St-</w:t>
      </w:r>
      <w:r w:rsidR="00F448B1">
        <w:rPr>
          <w:sz w:val="22"/>
          <w:szCs w:val="22"/>
          <w:lang w:val="hr-HR"/>
        </w:rPr>
        <w:t>1249</w:t>
      </w:r>
      <w:r w:rsidR="001F5F88" w:rsidRPr="00AF4DC8">
        <w:rPr>
          <w:sz w:val="22"/>
          <w:szCs w:val="22"/>
          <w:lang w:val="hr-HR"/>
        </w:rPr>
        <w:t>/</w:t>
      </w:r>
      <w:r w:rsidR="00753026" w:rsidRPr="00AF4DC8">
        <w:rPr>
          <w:sz w:val="22"/>
          <w:szCs w:val="22"/>
          <w:lang w:val="hr-HR"/>
        </w:rPr>
        <w:t>16</w:t>
      </w:r>
      <w:r w:rsidR="005E26AD" w:rsidRPr="00AF4DC8">
        <w:rPr>
          <w:sz w:val="22"/>
          <w:szCs w:val="22"/>
          <w:lang w:val="hr-HR"/>
        </w:rPr>
        <w:t xml:space="preserve"> </w:t>
      </w:r>
      <w:r w:rsidR="002F1ED9" w:rsidRPr="00AF4DC8">
        <w:rPr>
          <w:sz w:val="22"/>
          <w:szCs w:val="22"/>
          <w:lang w:val="hr-HR"/>
        </w:rPr>
        <w:t>i</w:t>
      </w:r>
      <w:r w:rsidR="00D020FD" w:rsidRPr="00AF4DC8">
        <w:rPr>
          <w:sz w:val="22"/>
          <w:szCs w:val="22"/>
          <w:lang w:val="hr-HR"/>
        </w:rPr>
        <w:t xml:space="preserve"> </w:t>
      </w:r>
      <w:r w:rsidR="002F1ED9" w:rsidRPr="00AF4DC8">
        <w:rPr>
          <w:sz w:val="22"/>
          <w:szCs w:val="22"/>
          <w:lang w:val="hr-HR"/>
        </w:rPr>
        <w:t xml:space="preserve">spis </w:t>
      </w:r>
      <w:r w:rsidR="0017791B" w:rsidRPr="00AF4DC8">
        <w:rPr>
          <w:sz w:val="22"/>
          <w:szCs w:val="22"/>
          <w:lang w:val="hr-HR"/>
        </w:rPr>
        <w:t>ovog suda posl. br. St-</w:t>
      </w:r>
      <w:r w:rsidR="00F448B1">
        <w:rPr>
          <w:sz w:val="22"/>
          <w:szCs w:val="22"/>
          <w:lang w:val="hr-HR"/>
        </w:rPr>
        <w:t>1047</w:t>
      </w:r>
      <w:r w:rsidR="0017791B" w:rsidRPr="00AF4DC8">
        <w:rPr>
          <w:sz w:val="22"/>
          <w:szCs w:val="22"/>
          <w:lang w:val="hr-HR"/>
        </w:rPr>
        <w:t>/</w:t>
      </w:r>
      <w:r w:rsidR="001F5F88" w:rsidRPr="00AF4DC8">
        <w:rPr>
          <w:sz w:val="22"/>
          <w:szCs w:val="22"/>
          <w:lang w:val="hr-HR"/>
        </w:rPr>
        <w:t>16</w:t>
      </w:r>
      <w:r w:rsidR="0017791B" w:rsidRPr="00AF4DC8">
        <w:rPr>
          <w:sz w:val="22"/>
          <w:szCs w:val="22"/>
          <w:lang w:val="hr-HR"/>
        </w:rPr>
        <w:t>, te će</w:t>
      </w:r>
      <w:r w:rsidR="005E26AD" w:rsidRPr="00AF4DC8">
        <w:rPr>
          <w:sz w:val="22"/>
          <w:szCs w:val="22"/>
          <w:lang w:val="hr-HR"/>
        </w:rPr>
        <w:t xml:space="preserve"> </w:t>
      </w:r>
      <w:r w:rsidR="0017791B" w:rsidRPr="00AF4DC8">
        <w:rPr>
          <w:sz w:val="22"/>
          <w:szCs w:val="22"/>
          <w:lang w:val="hr-HR"/>
        </w:rPr>
        <w:t xml:space="preserve">se </w:t>
      </w:r>
      <w:r w:rsidR="00675817" w:rsidRPr="00AF4DC8">
        <w:rPr>
          <w:sz w:val="22"/>
          <w:szCs w:val="22"/>
          <w:lang w:val="hr-HR"/>
        </w:rPr>
        <w:t xml:space="preserve">jedinstveni postupak </w:t>
      </w:r>
      <w:r w:rsidR="005E26AD" w:rsidRPr="00AF4DC8">
        <w:rPr>
          <w:sz w:val="22"/>
          <w:szCs w:val="22"/>
          <w:lang w:val="hr-HR"/>
        </w:rPr>
        <w:t>nastaviti</w:t>
      </w:r>
      <w:r w:rsidR="0017791B" w:rsidRPr="00AF4DC8">
        <w:rPr>
          <w:sz w:val="22"/>
          <w:szCs w:val="22"/>
          <w:lang w:val="hr-HR"/>
        </w:rPr>
        <w:t xml:space="preserve"> voditi pod posl. br. St-</w:t>
      </w:r>
      <w:r w:rsidR="00F448B1">
        <w:rPr>
          <w:sz w:val="22"/>
          <w:szCs w:val="22"/>
          <w:lang w:val="hr-HR"/>
        </w:rPr>
        <w:t>1047</w:t>
      </w:r>
      <w:r w:rsidR="00753026" w:rsidRPr="00AF4DC8">
        <w:rPr>
          <w:sz w:val="22"/>
          <w:szCs w:val="22"/>
          <w:lang w:val="hr-HR"/>
        </w:rPr>
        <w:t>/</w:t>
      </w:r>
      <w:r w:rsidR="001F5F88" w:rsidRPr="00AF4DC8">
        <w:rPr>
          <w:sz w:val="22"/>
          <w:szCs w:val="22"/>
          <w:lang w:val="hr-HR"/>
        </w:rPr>
        <w:t>16</w:t>
      </w:r>
      <w:r w:rsidR="0017791B" w:rsidRPr="00AF4DC8">
        <w:rPr>
          <w:sz w:val="22"/>
          <w:szCs w:val="22"/>
          <w:lang w:val="hr-HR"/>
        </w:rPr>
        <w:t>.</w:t>
      </w:r>
    </w:p>
    <w:p w:rsidRDefault="00E14AE2" w:rsidP="005E26AD" w:rsidR="00E14AE2" w:rsidRPr="00AF4DC8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AF4DC8">
      <w:pPr>
        <w:ind w:firstLine="708" w:left="2832"/>
        <w:jc w:val="both"/>
        <w:rPr>
          <w:b/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 xml:space="preserve">    </w:t>
      </w:r>
      <w:r w:rsidR="000B1543" w:rsidRPr="00AF4DC8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AF4DC8">
      <w:pPr>
        <w:jc w:val="both"/>
        <w:rPr>
          <w:b/>
          <w:sz w:val="22"/>
          <w:szCs w:val="22"/>
          <w:lang w:val="hr-HR"/>
        </w:rPr>
      </w:pPr>
    </w:p>
    <w:p w:rsidRDefault="00F448B1" w:rsidP="00F3319D" w:rsidR="00160774" w:rsidRPr="00AF4DC8">
      <w:pPr>
        <w:ind w:firstLine="708"/>
        <w:jc w:val="both"/>
        <w:rPr>
          <w:sz w:val="22"/>
          <w:szCs w:val="22"/>
          <w:lang w:val="hr-HR"/>
        </w:rPr>
      </w:pPr>
      <w:r w:rsidRPr="00AF4DC8">
        <w:rPr>
          <w:sz w:val="22"/>
          <w:szCs w:val="22"/>
          <w:lang w:val="hr-HR"/>
        </w:rPr>
        <w:t xml:space="preserve">Financijska agencija, Regionalni centar Split </w:t>
      </w:r>
      <w:r w:rsidR="009D46D2" w:rsidRPr="00AF4DC8">
        <w:rPr>
          <w:sz w:val="22"/>
          <w:szCs w:val="22"/>
          <w:lang w:val="hr-HR"/>
        </w:rPr>
        <w:t xml:space="preserve"> podnijela je ovom sudu </w:t>
      </w:r>
      <w:r>
        <w:rPr>
          <w:sz w:val="22"/>
          <w:szCs w:val="22"/>
          <w:lang w:val="hr-HR"/>
        </w:rPr>
        <w:t>13</w:t>
      </w:r>
      <w:r w:rsidR="0017791B" w:rsidRPr="00AF4DC8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travnja</w:t>
      </w:r>
      <w:r w:rsidR="00753026" w:rsidRPr="00AF4DC8">
        <w:rPr>
          <w:sz w:val="22"/>
          <w:szCs w:val="22"/>
          <w:lang w:val="hr-HR"/>
        </w:rPr>
        <w:t xml:space="preserve"> 2016</w:t>
      </w:r>
      <w:r w:rsidR="0017791B" w:rsidRPr="00AF4DC8">
        <w:rPr>
          <w:sz w:val="22"/>
          <w:szCs w:val="22"/>
          <w:lang w:val="hr-HR"/>
        </w:rPr>
        <w:t>. godine</w:t>
      </w:r>
      <w:r w:rsidR="00E14AE2" w:rsidRPr="00AF4DC8">
        <w:rPr>
          <w:sz w:val="22"/>
          <w:szCs w:val="22"/>
          <w:lang w:val="hr-HR"/>
        </w:rPr>
        <w:t xml:space="preserve"> </w:t>
      </w:r>
      <w:r w:rsidR="00753026" w:rsidRPr="00AF4DC8">
        <w:rPr>
          <w:sz w:val="22"/>
          <w:szCs w:val="22"/>
          <w:lang w:val="hr-HR"/>
        </w:rPr>
        <w:t xml:space="preserve">prijedlog za otvaranje </w:t>
      </w:r>
      <w:r w:rsidR="00E14AE2" w:rsidRPr="00AF4DC8">
        <w:rPr>
          <w:sz w:val="22"/>
          <w:szCs w:val="22"/>
          <w:lang w:val="hr-HR"/>
        </w:rPr>
        <w:t>s</w:t>
      </w:r>
      <w:r w:rsidR="009D46D2" w:rsidRPr="00AF4DC8">
        <w:rPr>
          <w:sz w:val="22"/>
          <w:szCs w:val="22"/>
          <w:lang w:val="hr-HR"/>
        </w:rPr>
        <w:t>tečajnog postupka nad dužnikom</w:t>
      </w:r>
      <w:r w:rsidR="00F3319D" w:rsidRPr="00F3319D">
        <w:rPr>
          <w:sz w:val="22"/>
          <w:szCs w:val="22"/>
          <w:lang w:val="hr-HR"/>
        </w:rPr>
        <w:t xml:space="preserve"> </w:t>
      </w:r>
      <w:r w:rsidR="00F3319D">
        <w:rPr>
          <w:sz w:val="22"/>
          <w:szCs w:val="22"/>
          <w:lang w:val="hr-HR"/>
        </w:rPr>
        <w:t xml:space="preserve">PARABOLA d.o.o., Split, Pujanke 24/4, OIB: 36143368538, </w:t>
      </w:r>
      <w:r w:rsidR="00C7140A" w:rsidRPr="00AF4DC8">
        <w:rPr>
          <w:sz w:val="22"/>
          <w:szCs w:val="22"/>
          <w:lang w:val="hr-HR"/>
        </w:rPr>
        <w:t>koji se vodi pod gornjim poslovnim brojem.</w:t>
      </w:r>
      <w:r w:rsidR="00565447" w:rsidRPr="00AF4DC8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AF4DC8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FE3825" w:rsidR="0017791B" w:rsidRPr="00AF4DC8">
      <w:pPr>
        <w:ind w:firstLine="708"/>
        <w:jc w:val="both"/>
        <w:rPr>
          <w:sz w:val="22"/>
          <w:szCs w:val="22"/>
          <w:lang w:val="hr-HR"/>
        </w:rPr>
      </w:pPr>
      <w:r w:rsidRPr="00AF4DC8">
        <w:rPr>
          <w:sz w:val="22"/>
          <w:szCs w:val="22"/>
          <w:lang w:val="hr-HR"/>
        </w:rPr>
        <w:t>Uvidom u</w:t>
      </w:r>
      <w:r w:rsidR="00C7140A" w:rsidRPr="00AF4DC8">
        <w:rPr>
          <w:sz w:val="22"/>
          <w:szCs w:val="22"/>
          <w:lang w:val="hr-HR"/>
        </w:rPr>
        <w:t xml:space="preserve"> spis ovog suda posl. br. St-</w:t>
      </w:r>
      <w:r w:rsidR="00753026" w:rsidRPr="00AF4DC8">
        <w:rPr>
          <w:sz w:val="22"/>
          <w:szCs w:val="22"/>
          <w:lang w:val="hr-HR"/>
        </w:rPr>
        <w:t>12</w:t>
      </w:r>
      <w:r w:rsidR="00F448B1">
        <w:rPr>
          <w:sz w:val="22"/>
          <w:szCs w:val="22"/>
          <w:lang w:val="hr-HR"/>
        </w:rPr>
        <w:t>49</w:t>
      </w:r>
      <w:r w:rsidR="00753026" w:rsidRPr="00AF4DC8">
        <w:rPr>
          <w:sz w:val="22"/>
          <w:szCs w:val="22"/>
          <w:lang w:val="hr-HR"/>
        </w:rPr>
        <w:t>/16</w:t>
      </w:r>
      <w:r w:rsidRPr="00AF4DC8">
        <w:rPr>
          <w:sz w:val="22"/>
          <w:szCs w:val="22"/>
          <w:lang w:val="hr-HR"/>
        </w:rPr>
        <w:t xml:space="preserve"> </w:t>
      </w:r>
      <w:r w:rsidR="0017791B" w:rsidRPr="00AF4DC8">
        <w:rPr>
          <w:sz w:val="22"/>
          <w:szCs w:val="22"/>
          <w:lang w:val="hr-HR"/>
        </w:rPr>
        <w:t xml:space="preserve">ovog suda utvrđeno je da je Financijska agencija, Regionalni centar Split, </w:t>
      </w:r>
      <w:r w:rsidR="005E26AD" w:rsidRPr="00AF4DC8">
        <w:rPr>
          <w:sz w:val="22"/>
          <w:szCs w:val="22"/>
          <w:lang w:val="hr-HR"/>
        </w:rPr>
        <w:t xml:space="preserve">podnijela </w:t>
      </w:r>
      <w:r w:rsidR="001F5F88" w:rsidRPr="00AF4DC8">
        <w:rPr>
          <w:sz w:val="22"/>
          <w:szCs w:val="22"/>
          <w:lang w:val="hr-HR"/>
        </w:rPr>
        <w:t xml:space="preserve">prijedlog </w:t>
      </w:r>
      <w:r w:rsidR="005E26AD" w:rsidRPr="00AF4DC8">
        <w:rPr>
          <w:sz w:val="22"/>
          <w:szCs w:val="22"/>
          <w:lang w:val="hr-HR"/>
        </w:rPr>
        <w:t>za</w:t>
      </w:r>
      <w:r w:rsidR="0017791B" w:rsidRPr="00AF4DC8">
        <w:rPr>
          <w:sz w:val="22"/>
          <w:szCs w:val="22"/>
          <w:lang w:val="hr-HR"/>
        </w:rPr>
        <w:t xml:space="preserve"> p</w:t>
      </w:r>
      <w:r w:rsidR="001F5F88" w:rsidRPr="00AF4DC8">
        <w:rPr>
          <w:sz w:val="22"/>
          <w:szCs w:val="22"/>
          <w:lang w:val="hr-HR"/>
        </w:rPr>
        <w:t>okretanje</w:t>
      </w:r>
      <w:r w:rsidR="0017791B" w:rsidRPr="00AF4DC8">
        <w:rPr>
          <w:sz w:val="22"/>
          <w:szCs w:val="22"/>
          <w:lang w:val="hr-HR"/>
        </w:rPr>
        <w:t xml:space="preserve"> stečajnog postupka</w:t>
      </w:r>
      <w:r w:rsidRPr="00AF4DC8">
        <w:rPr>
          <w:sz w:val="22"/>
          <w:szCs w:val="22"/>
          <w:lang w:val="hr-HR"/>
        </w:rPr>
        <w:t xml:space="preserve"> nad dužnikom</w:t>
      </w:r>
      <w:r w:rsidR="00FE3825" w:rsidRPr="00AF4DC8">
        <w:rPr>
          <w:sz w:val="22"/>
          <w:szCs w:val="22"/>
          <w:lang w:val="hr-HR"/>
        </w:rPr>
        <w:t xml:space="preserve"> </w:t>
      </w:r>
      <w:r w:rsidR="00F3319D">
        <w:rPr>
          <w:sz w:val="22"/>
          <w:szCs w:val="22"/>
          <w:lang w:val="hr-HR"/>
        </w:rPr>
        <w:t xml:space="preserve">PARABOLA d.o.o., Split, Pujanke 24/4, OIB: 36143368538,  </w:t>
      </w:r>
      <w:r w:rsidR="0017791B" w:rsidRPr="00AF4DC8">
        <w:rPr>
          <w:sz w:val="22"/>
          <w:szCs w:val="22"/>
          <w:lang w:val="hr-HR"/>
        </w:rPr>
        <w:t>i</w:t>
      </w:r>
      <w:r w:rsidR="006E0125" w:rsidRPr="00AF4DC8">
        <w:rPr>
          <w:sz w:val="22"/>
          <w:szCs w:val="22"/>
          <w:lang w:val="hr-HR"/>
        </w:rPr>
        <w:t xml:space="preserve"> to</w:t>
      </w:r>
      <w:r w:rsidR="0017791B" w:rsidRPr="00AF4DC8">
        <w:rPr>
          <w:sz w:val="22"/>
          <w:szCs w:val="22"/>
          <w:lang w:val="hr-HR"/>
        </w:rPr>
        <w:t xml:space="preserve"> dana</w:t>
      </w:r>
      <w:r w:rsidR="00753026" w:rsidRPr="00AF4DC8">
        <w:rPr>
          <w:sz w:val="22"/>
          <w:szCs w:val="22"/>
          <w:lang w:val="hr-HR"/>
        </w:rPr>
        <w:t xml:space="preserve"> </w:t>
      </w:r>
      <w:r w:rsidR="00F448B1">
        <w:rPr>
          <w:sz w:val="22"/>
          <w:szCs w:val="22"/>
          <w:lang w:val="hr-HR"/>
        </w:rPr>
        <w:t>17</w:t>
      </w:r>
      <w:r w:rsidR="00753026" w:rsidRPr="00AF4DC8">
        <w:rPr>
          <w:sz w:val="22"/>
          <w:szCs w:val="22"/>
          <w:lang w:val="hr-HR"/>
        </w:rPr>
        <w:t>. svibnja 2016</w:t>
      </w:r>
      <w:r w:rsidRPr="00AF4DC8">
        <w:rPr>
          <w:sz w:val="22"/>
          <w:szCs w:val="22"/>
          <w:lang w:val="hr-HR"/>
        </w:rPr>
        <w:t xml:space="preserve">. godine </w:t>
      </w:r>
      <w:r w:rsidR="0017791B" w:rsidRPr="00AF4DC8">
        <w:rPr>
          <w:sz w:val="22"/>
          <w:szCs w:val="22"/>
          <w:lang w:val="hr-HR"/>
        </w:rPr>
        <w:t>koji postupak se vodi pod poslovnim brojem St-</w:t>
      </w:r>
      <w:r w:rsidR="00F448B1">
        <w:rPr>
          <w:sz w:val="22"/>
          <w:szCs w:val="22"/>
          <w:lang w:val="hr-HR"/>
        </w:rPr>
        <w:t>1249</w:t>
      </w:r>
      <w:r w:rsidR="00753026" w:rsidRPr="00AF4DC8">
        <w:rPr>
          <w:sz w:val="22"/>
          <w:szCs w:val="22"/>
          <w:lang w:val="hr-HR"/>
        </w:rPr>
        <w:t>/2016</w:t>
      </w:r>
      <w:r w:rsidR="0017791B" w:rsidRPr="00AF4DC8">
        <w:rPr>
          <w:sz w:val="22"/>
          <w:szCs w:val="22"/>
          <w:lang w:val="hr-HR"/>
        </w:rPr>
        <w:t>.</w:t>
      </w:r>
    </w:p>
    <w:p w:rsidRDefault="0017791B" w:rsidP="005E26AD" w:rsidR="0017791B" w:rsidRPr="00AF4DC8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AF4DC8">
      <w:pPr>
        <w:jc w:val="both"/>
        <w:rPr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ab/>
      </w:r>
      <w:r w:rsidRPr="00AF4DC8">
        <w:rPr>
          <w:sz w:val="22"/>
          <w:szCs w:val="22"/>
          <w:lang w:val="hr-HR"/>
        </w:rPr>
        <w:t>S obzirom da se pr</w:t>
      </w:r>
      <w:r w:rsidR="001F5F88" w:rsidRPr="00AF4DC8">
        <w:rPr>
          <w:sz w:val="22"/>
          <w:szCs w:val="22"/>
          <w:lang w:val="hr-HR"/>
        </w:rPr>
        <w:t xml:space="preserve">ed ovim sudom vode dva </w:t>
      </w:r>
      <w:r w:rsidRPr="00AF4DC8">
        <w:rPr>
          <w:sz w:val="22"/>
          <w:szCs w:val="22"/>
          <w:lang w:val="hr-HR"/>
        </w:rPr>
        <w:t xml:space="preserve">stečajna postupka protiv istog dužnika </w:t>
      </w:r>
      <w:r w:rsidR="00F3319D">
        <w:rPr>
          <w:sz w:val="22"/>
          <w:szCs w:val="22"/>
          <w:lang w:val="hr-HR"/>
        </w:rPr>
        <w:t xml:space="preserve">PARABOLA d.o.o., Split, Pujanke 24/4, OIB: 36143368538, </w:t>
      </w:r>
      <w:r w:rsidR="007A12E9" w:rsidRPr="00AF4DC8">
        <w:rPr>
          <w:sz w:val="22"/>
          <w:szCs w:val="22"/>
          <w:lang w:val="hr-HR"/>
        </w:rPr>
        <w:t xml:space="preserve"> </w:t>
      </w:r>
      <w:r w:rsidR="00C7140A" w:rsidRPr="00AF4DC8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AF4DC8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AF4DC8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AF4DC8">
        <w:rPr>
          <w:color w:val="000000"/>
          <w:sz w:val="22"/>
          <w:szCs w:val="22"/>
          <w:lang w:val="hr-HR"/>
        </w:rPr>
        <w:t>.</w:t>
      </w:r>
      <w:r w:rsidR="008A769D" w:rsidRPr="00AF4DC8">
        <w:rPr>
          <w:sz w:val="22"/>
          <w:szCs w:val="22"/>
          <w:lang w:val="hr-HR"/>
        </w:rPr>
        <w:t xml:space="preserve"> </w:t>
      </w:r>
      <w:r w:rsidR="000D0759" w:rsidRPr="00AF4DC8">
        <w:rPr>
          <w:sz w:val="22"/>
          <w:szCs w:val="22"/>
          <w:lang w:val="hr-HR"/>
        </w:rPr>
        <w:t xml:space="preserve">Radi navedenog, </w:t>
      </w:r>
      <w:r w:rsidRPr="00AF4DC8">
        <w:rPr>
          <w:sz w:val="22"/>
          <w:szCs w:val="22"/>
          <w:lang w:val="hr-HR"/>
        </w:rPr>
        <w:t>odlučeno</w:t>
      </w:r>
      <w:r w:rsidR="000D0759" w:rsidRPr="00AF4DC8">
        <w:rPr>
          <w:sz w:val="22"/>
          <w:szCs w:val="22"/>
          <w:lang w:val="hr-HR"/>
        </w:rPr>
        <w:t xml:space="preserve"> je</w:t>
      </w:r>
      <w:r w:rsidRPr="00AF4DC8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AF4DC8">
      <w:pPr>
        <w:rPr>
          <w:sz w:val="22"/>
          <w:szCs w:val="22"/>
          <w:lang w:val="hr-HR"/>
        </w:rPr>
      </w:pPr>
    </w:p>
    <w:p w:rsidRDefault="005E26AD" w:rsidP="00403F01" w:rsidR="00D4027A" w:rsidRPr="00AF4DC8">
      <w:pPr>
        <w:jc w:val="center"/>
        <w:rPr>
          <w:b/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 xml:space="preserve">U </w:t>
      </w:r>
      <w:r w:rsidR="003471A9">
        <w:rPr>
          <w:b/>
          <w:sz w:val="22"/>
          <w:szCs w:val="22"/>
          <w:lang w:val="hr-HR"/>
        </w:rPr>
        <w:t>Splitu</w:t>
      </w:r>
      <w:r w:rsidR="0002675F" w:rsidRPr="00AF4DC8">
        <w:rPr>
          <w:b/>
          <w:sz w:val="22"/>
          <w:szCs w:val="22"/>
          <w:lang w:val="hr-HR"/>
        </w:rPr>
        <w:t>,</w:t>
      </w:r>
      <w:r w:rsidR="00D4027A" w:rsidRPr="00AF4DC8">
        <w:rPr>
          <w:b/>
          <w:sz w:val="22"/>
          <w:szCs w:val="22"/>
          <w:lang w:val="hr-HR"/>
        </w:rPr>
        <w:t xml:space="preserve"> </w:t>
      </w:r>
      <w:r w:rsidR="00F3319D">
        <w:rPr>
          <w:b/>
          <w:sz w:val="22"/>
          <w:szCs w:val="22"/>
          <w:lang w:val="hr-HR"/>
        </w:rPr>
        <w:t xml:space="preserve">5. listopada </w:t>
      </w:r>
      <w:r w:rsidR="00AF4DC8" w:rsidRPr="00AF4DC8">
        <w:rPr>
          <w:b/>
          <w:sz w:val="22"/>
          <w:szCs w:val="22"/>
          <w:lang w:val="hr-HR"/>
        </w:rPr>
        <w:t>2017</w:t>
      </w:r>
      <w:r w:rsidR="003002F7" w:rsidRPr="00AF4DC8">
        <w:rPr>
          <w:b/>
          <w:sz w:val="22"/>
          <w:szCs w:val="22"/>
          <w:lang w:val="hr-HR"/>
        </w:rPr>
        <w:t>. godine</w:t>
      </w:r>
    </w:p>
    <w:p w:rsidRDefault="00AF4DC8" w:rsidP="00403F01" w:rsidR="00AF4DC8" w:rsidRPr="00AF4DC8">
      <w:pPr>
        <w:jc w:val="center"/>
        <w:rPr>
          <w:b/>
          <w:sz w:val="22"/>
          <w:szCs w:val="22"/>
          <w:lang w:val="hr-HR"/>
        </w:rPr>
      </w:pPr>
    </w:p>
    <w:p w:rsidRDefault="00AF4DC8" w:rsidP="00403F01" w:rsidR="00AF4DC8" w:rsidRPr="00AF4DC8">
      <w:pPr>
        <w:jc w:val="center"/>
        <w:rPr>
          <w:b/>
          <w:sz w:val="22"/>
          <w:szCs w:val="22"/>
          <w:lang w:val="hr-HR"/>
        </w:rPr>
      </w:pPr>
    </w:p>
    <w:p w:rsidRDefault="007A12E9" w:rsidP="0017791B" w:rsidR="00110325" w:rsidRPr="00AF4DC8">
      <w:pPr>
        <w:ind w:firstLine="708" w:left="4956"/>
        <w:rPr>
          <w:b/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AF4DC8">
      <w:pPr>
        <w:ind w:left="7080"/>
        <w:rPr>
          <w:b/>
          <w:sz w:val="22"/>
          <w:szCs w:val="22"/>
          <w:lang w:val="hr-HR"/>
        </w:rPr>
      </w:pPr>
    </w:p>
    <w:p w:rsidRDefault="0017791B" w:rsidP="00FE3825" w:rsidR="00AF4DC8" w:rsidRPr="00AF4DC8">
      <w:pPr>
        <w:rPr>
          <w:b/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Pr="00AF4DC8">
        <w:rPr>
          <w:b/>
          <w:sz w:val="22"/>
          <w:szCs w:val="22"/>
          <w:lang w:val="hr-HR"/>
        </w:rPr>
        <w:tab/>
      </w:r>
      <w:r w:rsidR="007A12E9" w:rsidRPr="00AF4DC8">
        <w:rPr>
          <w:b/>
          <w:sz w:val="22"/>
          <w:szCs w:val="22"/>
          <w:lang w:val="hr-HR"/>
        </w:rPr>
        <w:t>Diana Butigan Granić</w:t>
      </w:r>
    </w:p>
    <w:p w:rsidRDefault="00D4027A" w:rsidP="00D4027A" w:rsidR="00D4027A" w:rsidRPr="00AF4DC8">
      <w:pPr>
        <w:jc w:val="both"/>
        <w:rPr>
          <w:b/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AF4DC8">
      <w:pPr>
        <w:jc w:val="both"/>
        <w:rPr>
          <w:sz w:val="22"/>
          <w:szCs w:val="22"/>
          <w:lang w:val="hr-HR"/>
        </w:rPr>
      </w:pPr>
      <w:r w:rsidRPr="00AF4DC8">
        <w:rPr>
          <w:sz w:val="22"/>
          <w:szCs w:val="22"/>
          <w:lang w:val="hr-HR"/>
        </w:rPr>
        <w:t xml:space="preserve">Protiv </w:t>
      </w:r>
      <w:r w:rsidR="00A97762" w:rsidRPr="00AF4DC8">
        <w:rPr>
          <w:sz w:val="22"/>
          <w:szCs w:val="22"/>
          <w:lang w:val="hr-HR"/>
        </w:rPr>
        <w:t>ovog</w:t>
      </w:r>
      <w:r w:rsidRPr="00AF4DC8">
        <w:rPr>
          <w:sz w:val="22"/>
          <w:szCs w:val="22"/>
          <w:lang w:val="hr-HR"/>
        </w:rPr>
        <w:t xml:space="preserve"> </w:t>
      </w:r>
      <w:r w:rsidR="00805409" w:rsidRPr="00AF4DC8">
        <w:rPr>
          <w:sz w:val="22"/>
          <w:szCs w:val="22"/>
          <w:lang w:val="hr-HR"/>
        </w:rPr>
        <w:t xml:space="preserve">zaključka </w:t>
      </w:r>
      <w:r w:rsidR="00390268" w:rsidRPr="00AF4DC8">
        <w:rPr>
          <w:sz w:val="22"/>
          <w:szCs w:val="22"/>
          <w:lang w:val="hr-HR"/>
        </w:rPr>
        <w:t>nije dopuštena</w:t>
      </w:r>
      <w:r w:rsidR="005E26AD" w:rsidRPr="00AF4DC8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AF4DC8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AF4DC8">
      <w:pPr>
        <w:jc w:val="both"/>
        <w:rPr>
          <w:b/>
          <w:sz w:val="22"/>
          <w:szCs w:val="22"/>
          <w:lang w:val="hr-HR"/>
        </w:rPr>
      </w:pPr>
      <w:r w:rsidRPr="00AF4DC8">
        <w:rPr>
          <w:b/>
          <w:sz w:val="22"/>
          <w:szCs w:val="22"/>
          <w:lang w:val="hr-HR"/>
        </w:rPr>
        <w:t>DN-a</w:t>
      </w:r>
      <w:r w:rsidR="00403F01" w:rsidRPr="00AF4DC8">
        <w:rPr>
          <w:b/>
          <w:sz w:val="22"/>
          <w:szCs w:val="22"/>
          <w:lang w:val="hr-HR"/>
        </w:rPr>
        <w:t>:</w:t>
      </w:r>
    </w:p>
    <w:p w:rsidRDefault="0017791B" w:rsidP="00403F01" w:rsidR="00CC1B3F" w:rsidRPr="00AF4DC8">
      <w:pPr>
        <w:jc w:val="both"/>
        <w:rPr>
          <w:sz w:val="22"/>
          <w:szCs w:val="22"/>
          <w:lang w:val="hr-HR"/>
        </w:rPr>
      </w:pPr>
      <w:r w:rsidRPr="00AF4DC8">
        <w:rPr>
          <w:sz w:val="22"/>
          <w:szCs w:val="22"/>
          <w:lang w:val="hr-HR"/>
        </w:rPr>
        <w:t xml:space="preserve">- </w:t>
      </w:r>
      <w:r w:rsidR="00CC1B3F" w:rsidRPr="00AF4DC8">
        <w:rPr>
          <w:sz w:val="22"/>
          <w:szCs w:val="22"/>
          <w:lang w:val="hr-HR"/>
        </w:rPr>
        <w:t xml:space="preserve"> e-</w:t>
      </w:r>
      <w:r w:rsidR="006B50C8" w:rsidRPr="00AF4DC8">
        <w:rPr>
          <w:sz w:val="22"/>
          <w:szCs w:val="22"/>
          <w:lang w:val="hr-HR"/>
        </w:rPr>
        <w:t>o</w:t>
      </w:r>
      <w:r w:rsidR="00CC1B3F" w:rsidRPr="00AF4DC8">
        <w:rPr>
          <w:sz w:val="22"/>
          <w:szCs w:val="22"/>
          <w:lang w:val="hr-HR"/>
        </w:rPr>
        <w:t xml:space="preserve">glasna ploča </w:t>
      </w:r>
    </w:p>
    <w:p w:rsidRDefault="00E14AE2" w:rsidP="00403F01" w:rsidR="00E14AE2" w:rsidRPr="00AF4DC8">
      <w:pPr>
        <w:jc w:val="both"/>
        <w:rPr>
          <w:sz w:val="22"/>
          <w:szCs w:val="22"/>
          <w:lang w:val="hr-HR"/>
        </w:rPr>
      </w:pPr>
    </w:p>
    <w:sectPr w:rsidSect="003C1EB7" w:rsidR="00E14AE2" w:rsidRPr="00AF4DC8">
      <w:headerReference w:type="default" r:id="rId11"/>
      <w:pgSz w:h="16838" w:w="11906"/>
      <w:pgMar w:gutter="0" w:footer="708" w:header="708" w:left="1417" w:bottom="1418" w:right="1133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F3319D" w:rsidRPr="00F3319D">
      <w:rPr>
        <w:b/>
        <w:noProof/>
        <w:lang w:val="hr-HR"/>
      </w:rPr>
      <w:t>2</w:t>
    </w:r>
    <w:r w:rsidRPr="0017791B">
      <w:rPr>
        <w:b/>
      </w:rPr>
      <w:fldChar w:fldCharType="end"/>
    </w:r>
    <w:r w:rsidR="001F5F88">
      <w:rPr>
        <w:b/>
      </w:rPr>
      <w:t>-</w:t>
    </w:r>
    <w:r w:rsidR="001F5F88">
      <w:rPr>
        <w:b/>
      </w:rPr>
      <w:tab/>
      <w:t>7</w:t>
    </w:r>
    <w:r w:rsidR="0017791B" w:rsidRPr="0017791B">
      <w:rPr>
        <w:b/>
      </w:rPr>
      <w:t xml:space="preserve"> St-</w:t>
    </w:r>
    <w:r w:rsidR="001F5F88">
      <w:rPr>
        <w:b/>
      </w:rPr>
      <w:t>1685</w:t>
    </w:r>
    <w:r w:rsidRPr="0017791B">
      <w:rPr>
        <w:b/>
      </w:rPr>
      <w:t>/</w:t>
    </w:r>
    <w:r w:rsidR="001F5F88">
      <w:rPr>
        <w:b/>
      </w:rPr>
      <w:t>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091A"/>
    <w:rsid w:val="00125628"/>
    <w:rsid w:val="00133015"/>
    <w:rsid w:val="00160774"/>
    <w:rsid w:val="0017791B"/>
    <w:rsid w:val="001E4E14"/>
    <w:rsid w:val="001F1E06"/>
    <w:rsid w:val="001F5654"/>
    <w:rsid w:val="001F5F88"/>
    <w:rsid w:val="00200E29"/>
    <w:rsid w:val="00217DD3"/>
    <w:rsid w:val="002702A4"/>
    <w:rsid w:val="002832F4"/>
    <w:rsid w:val="002D048F"/>
    <w:rsid w:val="002F1ED9"/>
    <w:rsid w:val="003002F7"/>
    <w:rsid w:val="003471A9"/>
    <w:rsid w:val="003734BE"/>
    <w:rsid w:val="00382327"/>
    <w:rsid w:val="003855E7"/>
    <w:rsid w:val="00390268"/>
    <w:rsid w:val="003929B4"/>
    <w:rsid w:val="003C1EB7"/>
    <w:rsid w:val="00403F01"/>
    <w:rsid w:val="004171BE"/>
    <w:rsid w:val="00473132"/>
    <w:rsid w:val="004777B1"/>
    <w:rsid w:val="004A6CA0"/>
    <w:rsid w:val="00565447"/>
    <w:rsid w:val="005E26AD"/>
    <w:rsid w:val="00617C08"/>
    <w:rsid w:val="00642955"/>
    <w:rsid w:val="0066735D"/>
    <w:rsid w:val="00675817"/>
    <w:rsid w:val="006767AE"/>
    <w:rsid w:val="00692E0C"/>
    <w:rsid w:val="006B50C8"/>
    <w:rsid w:val="006C31F5"/>
    <w:rsid w:val="006E0125"/>
    <w:rsid w:val="006E3551"/>
    <w:rsid w:val="00736EF6"/>
    <w:rsid w:val="00743750"/>
    <w:rsid w:val="00753026"/>
    <w:rsid w:val="007725FF"/>
    <w:rsid w:val="007A11D9"/>
    <w:rsid w:val="007A12E9"/>
    <w:rsid w:val="007A74B6"/>
    <w:rsid w:val="00805409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47DFC"/>
    <w:rsid w:val="00A83CF1"/>
    <w:rsid w:val="00A96CC5"/>
    <w:rsid w:val="00A97762"/>
    <w:rsid w:val="00AA1815"/>
    <w:rsid w:val="00AC4892"/>
    <w:rsid w:val="00AF4DC8"/>
    <w:rsid w:val="00B21C01"/>
    <w:rsid w:val="00B347F0"/>
    <w:rsid w:val="00B6615F"/>
    <w:rsid w:val="00B8305B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46715"/>
    <w:rsid w:val="00EB167D"/>
    <w:rsid w:val="00EB78C8"/>
    <w:rsid w:val="00EC0B4A"/>
    <w:rsid w:val="00EC3C48"/>
    <w:rsid w:val="00EE694E"/>
    <w:rsid w:val="00F3319D"/>
    <w:rsid w:val="00F448B1"/>
    <w:rsid w:val="00F85A66"/>
    <w:rsid w:val="00FD3619"/>
    <w:rsid w:val="00FE382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 4 St-1249/2016</izvorni_sadrzaj>
    <derivirana_varijabla naziv="DomainObject.Predmet.Opis_1">ZAPRIMLJEN NOVI PRIJEDLOG POD POSLOVNIM BROJEM  4 St-1249/2016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zahtjev za otvaranje postupka predstečajne nagodbe</izvorni_sadrzaj>
    <derivirana_varijabla naziv="DomainObject.Predmet.PrimjedbaSuca_1">Odbačen zahtjev za otvaranje postupka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PARABOLA d.o.o. za građevinarstvo i prijevozničke usluge</izvorni_sadrzaj>
    <derivirana_varijabla naziv="DomainObject.Predmet.ProtustrankaFormated_1">  PARABOLA d.o.o. za građevinarstvo i prijevozničke usluge</derivirana_varijabla>
  </DomainObject.Predmet.ProtustrankaFormated>
  <DomainObject.Predmet.ProtustrankaFormatedOIB>
    <izvorni_sadrzaj>  PARABOLA d.o.o. za građevinarstvo i prijevozničke usluge, OIB 36143368538</izvorni_sadrzaj>
    <derivirana_varijabla naziv="DomainObject.Predmet.ProtustrankaFormatedOIB_1">  PARABOLA d.o.o. za građevinarstvo i prijevozničke usluge, OIB 36143368538</derivirana_varijabla>
  </DomainObject.Predmet.ProtustrankaFormatedOIB>
  <DomainObject.Predmet.ProtustrankaFormatedWithAdress>
    <izvorni_sadrzaj> PARABOLA d.o.o. za građevinarstvo i prijevozničke usluge, Pujanke 24/4, 21000 Split</izvorni_sadrzaj>
    <derivirana_varijabla naziv="DomainObject.Predmet.ProtustrankaFormatedWithAdress_1"> PARABOLA d.o.o. za građevinarstvo i prijevozničke usluge, Pujanke 24/4, 21000 Split</derivirana_varijabla>
  </DomainObject.Predmet.ProtustrankaFormatedWithAdress>
  <DomainObject.Predmet.ProtustrankaFormatedWithAdressOIB>
    <izvorni_sadrzaj> PARABOLA d.o.o. za građevinarstvo i prijevozničke usluge, OIB 36143368538, Pujanke 24/4, 21000 Split</izvorni_sadrzaj>
    <derivirana_varijabla naziv="DomainObject.Predmet.ProtustrankaFormatedWithAdressOIB_1"> PARABOLA d.o.o. za građevinarstvo i prijevozničke usluge, OIB 36143368538, Pujanke 24/4, 21000 Split</derivirana_varijabla>
  </DomainObject.Predmet.ProtustrankaFormatedWithAdressOIB>
  <DomainObject.Predmet.ProtustrankaWithAdress>
    <izvorni_sadrzaj>PARABOLA d.o.o. za građevinarstvo i prijevozničke usluge Pujanke 24/4, 21000 Split</izvorni_sadrzaj>
    <derivirana_varijabla naziv="DomainObject.Predmet.ProtustrankaWithAdress_1">PARABOLA d.o.o. za građevinarstvo i prijevozničke usluge Pujanke 24/4, 21000 Split</derivirana_varijabla>
  </DomainObject.Predmet.ProtustrankaWithAdress>
  <DomainObject.Predmet.ProtustrankaWithAdressOIB>
    <izvorni_sadrzaj>PARABOLA d.o.o. za građevinarstvo i prijevozničke usluge, OIB 36143368538, Pujanke 24/4, 21000 Split</izvorni_sadrzaj>
    <derivirana_varijabla naziv="DomainObject.Predmet.ProtustrankaWithAdressOIB_1">PARABOLA d.o.o. za građevinarstvo i prijevozničke usluge, OIB 36143368538, Pujanke 24/4, 21000 Split</derivirana_varijabla>
  </DomainObject.Predmet.ProtustrankaWithAdressOIB>
  <DomainObject.Predmet.ProtustrankaNazivFormated>
    <izvorni_sadrzaj>PARABOLA d.o.o. za građevinarstvo i prijevozničke usluge</izvorni_sadrzaj>
    <derivirana_varijabla naziv="DomainObject.Predmet.ProtustrankaNazivFormated_1">PARABOLA d.o.o. za građevinarstvo i prijevozničke usluge</derivirana_varijabla>
  </DomainObject.Predmet.ProtustrankaNazivFormated>
  <DomainObject.Predmet.ProtustrankaNazivFormatedOIB>
    <izvorni_sadrzaj>PARABOLA d.o.o. za građevinarstvo i prijevozničke usluge, OIB 36143368538</izvorni_sadrzaj>
    <derivirana_varijabla naziv="DomainObject.Predmet.ProtustrankaNazivFormatedOIB_1">PARABOLA d.o.o. za građevinarstvo i prijevozničke usluge, OIB 36143368538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PARABOLA d.o.o. za građevinarstvo i prijevozničke usluge</item>
    </izvorni_sadrzaj>
    <derivirana_varijabla naziv="DomainObject.Predmet.ProtuStrankaListFormated_1">
      <item>PARABOLA d.o.o. za građevinarstvo i prijevozničke usluge</item>
    </derivirana_varijabla>
  </DomainObject.Predmet.ProtuStrankaListFormated>
  <DomainObject.Predmet.ProtuStrankaListFormatedOIB>
    <izvorni_sadrzaj>
      <item>PARABOLA d.o.o. za građevinarstvo i prijevozničke usluge, OIB 36143368538</item>
    </izvorni_sadrzaj>
    <derivirana_varijabla naziv="DomainObject.Predmet.ProtuStrankaListFormatedOIB_1">
      <item>PARABOLA d.o.o. za građevinarstvo i prijevozničke usluge, OIB 36143368538</item>
    </derivirana_varijabla>
  </DomainObject.Predmet.ProtuStrankaListFormatedOIB>
  <DomainObject.Predmet.ProtuStrankaListFormatedWithAdress>
    <izvorni_sadrzaj>
      <item>PARABOLA d.o.o. za građevinarstvo i prijevozničke usluge, Pujanke 24/4, 21000 Split</item>
    </izvorni_sadrzaj>
    <derivirana_varijabla naziv="DomainObject.Predmet.ProtuStrankaListFormatedWithAdress_1">
      <item>PARABOLA d.o.o. za građevinarstvo i prijevozničke usluge, Pujanke 24/4, 21000 Split</item>
    </derivirana_varijabla>
  </DomainObject.Predmet.ProtuStrankaListFormatedWithAdress>
  <DomainObject.Predmet.ProtuStrankaListFormatedWithAdressOIB>
    <izvorni_sadrzaj>
      <item>PARABOLA d.o.o. za građevinarstvo i prijevozničke usluge, OIB 36143368538, Pujanke 24/4, 21000 Split</item>
    </izvorni_sadrzaj>
    <derivirana_varijabla naziv="DomainObject.Predmet.ProtuStrankaListFormatedWithAdressOIB_1">
      <item>PARABOLA d.o.o. za građevinarstvo i prijevozničke usluge, OIB 36143368538, Pujanke 24/4, 21000 Split</item>
    </derivirana_varijabla>
  </DomainObject.Predmet.ProtuStrankaListFormatedWithAdressOIB>
  <DomainObject.Predmet.ProtuStrankaListNazivFormated>
    <izvorni_sadrzaj>
      <item>PARABOLA d.o.o. za građevinarstvo i prijevozničke usluge</item>
    </izvorni_sadrzaj>
    <derivirana_varijabla naziv="DomainObject.Predmet.ProtuStrankaListNazivFormated_1">
      <item>PARABOLA d.o.o. za građevinarstvo i prijevozničke usluge</item>
    </derivirana_varijabla>
  </DomainObject.Predmet.ProtuStrankaListNazivFormated>
  <DomainObject.Predmet.ProtuStrankaListNazivFormatedOIB>
    <izvorni_sadrzaj>
      <item>PARABOLA d.o.o. za građevinarstvo i prijevozničke usluge, OIB 36143368538</item>
    </izvorni_sadrzaj>
    <derivirana_varijabla naziv="DomainObject.Predmet.ProtuStrankaListNazivFormatedOIB_1">
      <item>PARABOLA d.o.o. za građevinarstvo i prijevozničke usluge, OIB 36143368538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PARABOLA d.o.o. za građevinarstvo i prijevozničke usluge</izvorni_sadrzaj>
    <derivirana_varijabla naziv="DomainObject.Predmet.ProtustrankaIDrugi_1">PARABOLA d.o.o. za građevinarstvo i prijevozničke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PARABOLA d.o.o. za građevinarstvo i prijevozničke usluge, OIB 36143368538, Pujanke 24/4, 21000 Split</izvorni_sadrzaj>
    <derivirana_varijabla naziv="DomainObject.Predmet.ProtustrankaIDrugiAdressOIB_1">PARABOLA d.o.o. za građevinarstvo i prijevozničke usluge, OIB 36143368538, Pujanke 24/4,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PARABOLA d.o.o. za građevinarstvo i prijevozničke usluge</item>
    </izvorni_sadrzaj>
    <derivirana_varijabla naziv="DomainObject.Predmet.SudioniciListNaziv_1">
      <item>FINANCIJSKA AGENCIJA, RC SPLIT</item>
      <item>PARABOLA d.o.o. za građevinarstvo i prijevozničke usluge</item>
    </derivirana_varijabla>
  </DomainObject.Predmet.SudioniciListNaziv>
  <DomainObject.Predmet.SudioniciListAdressOIB>
    <izvorni_sadrzaj>
      <item>PARABOLA d.o.o. za građevinarstvo i prijevozničke usluge, OIB 36143368538, Pujanke 24/4,21000 Split</item>
      <item>FINANCIJSKA AGENCIJA, RC SPLIT, OIB 85821130368, Mažuranićevo šetalište 24 b,21000 Split</item>
    </izvorni_sadrzaj>
    <derivirana_varijabla naziv="DomainObject.Predmet.SudioniciListAdressOIB_1">
      <item>PARABOLA d.o.o. za građevinarstvo i prijevozničke usluge, OIB 36143368538, Pujanke 24/4,21000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36143368538</item>
    </izvorni_sadrzaj>
    <derivirana_varijabla naziv="DomainObject.Predmet.SudioniciListNazivOIB_1">
      <item>, OIB 85821130368</item>
      <item>, OIB 36143368538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EDB32-A82A-450F-92AB-408DFCF04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1557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2017-10-05T12:37:00Z</dcterms:created>
  <dc:creator>wsadmin</dc:creator>
  <cp:lastModifiedBy>Mara Marčinko</cp:lastModifiedBy>
  <cp:lastPrinted>2017-10-05T12:44:00Z</cp:lastPrinted>
  <dcterms:modified xmlns:xsi="http://www.w3.org/2001/XMLSchema-instance" xsi:type="dcterms:W3CDTF">2017-10-05T12:47:00Z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