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509f0" w14:paraId="0a509f0" w:rsidRDefault="00865844" w:rsidP="00865844" w:rsidR="00865844">
      <w:pPr>
        <w15:collapsed w:val="false"/>
        <w:rPr>
          <w:szCs w:val="24"/>
          <w:lang w:val="hr-HR"/>
        </w:rPr>
      </w:pPr>
      <w:bookmarkStart w:name="_GoBack" w:id="0"/>
      <w:bookmarkEnd w:id="0"/>
    </w:p>
    <w:p w:rsidRDefault="00865844" w:rsidP="00865844" w:rsidR="00865844">
      <w:pPr>
        <w:rPr>
          <w:szCs w:val="24"/>
          <w:lang w:val="hr-HR"/>
        </w:rPr>
      </w:pPr>
    </w:p>
    <w:p w:rsidRDefault="00865844" w:rsidP="00865844" w:rsidR="00865844">
      <w:pPr>
        <w:ind w:firstLine="5245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865844" w:rsidP="00865844" w:rsidR="00865844">
      <w:pPr>
        <w:ind w:firstLine="5245"/>
        <w:jc w:val="right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</w:t>
      </w:r>
      <w:r w:rsidR="00E67192">
        <w:rPr>
          <w:szCs w:val="24"/>
          <w:lang w:val="hr-HR"/>
        </w:rPr>
        <w:t>2 St-</w:t>
      </w:r>
      <w:r w:rsidR="00CB6387">
        <w:rPr>
          <w:szCs w:val="24"/>
          <w:lang w:val="hr-HR"/>
        </w:rPr>
        <w:t>11</w:t>
      </w:r>
      <w:r w:rsidR="00CF27D6">
        <w:rPr>
          <w:szCs w:val="24"/>
          <w:lang w:val="hr-HR"/>
        </w:rPr>
        <w:t>81</w:t>
      </w:r>
      <w:r w:rsidR="00BF58BE">
        <w:rPr>
          <w:szCs w:val="24"/>
          <w:lang w:val="hr-HR"/>
        </w:rPr>
        <w:t>/2016-5</w:t>
      </w:r>
      <w:r>
        <w:rPr>
          <w:szCs w:val="24"/>
          <w:lang w:val="hr-HR"/>
        </w:rPr>
        <w:t>.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U  I M E   R E P U B L I K E   H R V A T S K E</w:t>
      </w:r>
    </w:p>
    <w:p w:rsidRDefault="00865844" w:rsidP="00865844" w:rsidR="00865844">
      <w:pPr>
        <w:jc w:val="center"/>
        <w:rPr>
          <w:szCs w:val="24"/>
          <w:lang w:val="hr-HR"/>
        </w:rPr>
      </w:pPr>
    </w:p>
    <w:p w:rsidRDefault="00CF7671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  <w:r w:rsidR="00865844">
        <w:rPr>
          <w:szCs w:val="24"/>
          <w:lang w:val="hr-HR"/>
        </w:rPr>
        <w:t>R J E Š E N J E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TRGOVAČKI SUD U BJELOVARU, po sudskom savjetniku Miroslavu Lovrekoviću, u skraćenom stečajnom postupku nad </w:t>
      </w:r>
      <w:r w:rsidR="00E10A08">
        <w:rPr>
          <w:szCs w:val="24"/>
          <w:lang w:val="hr-HR"/>
        </w:rPr>
        <w:t xml:space="preserve">dužnikom </w:t>
      </w:r>
      <w:r w:rsidR="00CF27D6" w:rsidRPr="00AB2738">
        <w:rPr>
          <w:lang w:val="hr-HR"/>
        </w:rPr>
        <w:t>DRUGA VIZIJA</w:t>
      </w:r>
      <w:r w:rsidR="00CF27D6">
        <w:rPr>
          <w:lang w:val="hr-HR"/>
        </w:rPr>
        <w:t xml:space="preserve"> društvo s ograničenom odgovornošću za trgovinu i usluge, Dugo Selo, Kolodvorska 4, </w:t>
      </w:r>
      <w:r w:rsidR="00CF27D6" w:rsidRPr="000664E3">
        <w:rPr>
          <w:lang w:val="hr-HR"/>
        </w:rPr>
        <w:t>MB</w:t>
      </w:r>
      <w:r w:rsidR="00CF27D6">
        <w:rPr>
          <w:lang w:val="hr-HR"/>
        </w:rPr>
        <w:t>S:080674195, OIB:57707800209</w:t>
      </w:r>
      <w:r w:rsidR="00612548">
        <w:rPr>
          <w:lang w:val="hr-HR"/>
        </w:rPr>
        <w:t>,</w:t>
      </w:r>
      <w:r w:rsidR="00E159DE">
        <w:rPr>
          <w:lang w:val="hr-HR"/>
        </w:rPr>
        <w:t xml:space="preserve"> </w:t>
      </w:r>
      <w:r>
        <w:rPr>
          <w:lang w:val="hr-HR"/>
        </w:rPr>
        <w:t xml:space="preserve">dana </w:t>
      </w:r>
      <w:r w:rsidR="00BF58BE">
        <w:rPr>
          <w:lang w:val="hr-HR"/>
        </w:rPr>
        <w:t>20. siječnja 2017</w:t>
      </w:r>
      <w:r>
        <w:rPr>
          <w:lang w:val="hr-HR"/>
        </w:rPr>
        <w:t xml:space="preserve">. godine </w:t>
      </w:r>
      <w:r>
        <w:rPr>
          <w:szCs w:val="24"/>
          <w:lang w:val="hr-HR"/>
        </w:rPr>
        <w:t xml:space="preserve"> 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i j e š i o   j e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 xml:space="preserve">I. Otvara se stečajni postupak nad dužnikom </w:t>
      </w:r>
      <w:r w:rsidR="00CF27D6" w:rsidRPr="00AB2738">
        <w:rPr>
          <w:lang w:val="hr-HR"/>
        </w:rPr>
        <w:t>DRUGA VIZIJA</w:t>
      </w:r>
      <w:r w:rsidR="00CF27D6">
        <w:rPr>
          <w:lang w:val="hr-HR"/>
        </w:rPr>
        <w:t xml:space="preserve"> društvo s ograničenom odgovornošću za trgovinu i usluge, Dugo Selo, Kolodvorska 4, </w:t>
      </w:r>
      <w:r w:rsidR="00CF27D6" w:rsidRPr="000664E3">
        <w:rPr>
          <w:lang w:val="hr-HR"/>
        </w:rPr>
        <w:t>MB</w:t>
      </w:r>
      <w:r w:rsidR="00CF27D6">
        <w:rPr>
          <w:lang w:val="hr-HR"/>
        </w:rPr>
        <w:t>S:080674195, OIB:57707800209</w:t>
      </w:r>
      <w:r>
        <w:rPr>
          <w:lang w:val="hr-HR"/>
        </w:rPr>
        <w:t>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II. Za stečajnog upravitelja imenuje se </w:t>
      </w:r>
      <w:r w:rsidR="00BF58BE">
        <w:rPr>
          <w:szCs w:val="24"/>
          <w:lang w:val="hr-HR"/>
        </w:rPr>
        <w:t>DOMAGOJ REPAČ</w:t>
      </w:r>
      <w:r w:rsidR="002E5CB1" w:rsidRPr="00306D21">
        <w:rPr>
          <w:szCs w:val="24"/>
          <w:lang w:val="hr-HR"/>
        </w:rPr>
        <w:t xml:space="preserve">, iz Zagreba, </w:t>
      </w:r>
      <w:r w:rsidR="00BF58BE">
        <w:rPr>
          <w:szCs w:val="24"/>
          <w:lang w:val="hr-HR"/>
        </w:rPr>
        <w:t>Đorđićeva 24, OIB: 24977406612</w:t>
      </w:r>
      <w:r>
        <w:rPr>
          <w:szCs w:val="24"/>
          <w:lang w:val="hr-HR"/>
        </w:rPr>
        <w:t xml:space="preserve">. 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 w:rsidRPr="00373185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>III. Zaključuje se stečajni postupak nad dužnikom</w:t>
      </w:r>
      <w:r w:rsidR="00DF2592" w:rsidRPr="00DF2592">
        <w:rPr>
          <w:lang w:val="hr-HR"/>
        </w:rPr>
        <w:t xml:space="preserve"> </w:t>
      </w:r>
      <w:r w:rsidR="00CF27D6" w:rsidRPr="00AB2738">
        <w:rPr>
          <w:lang w:val="hr-HR"/>
        </w:rPr>
        <w:t>DRUGA VIZIJA</w:t>
      </w:r>
      <w:r w:rsidR="00CF27D6">
        <w:rPr>
          <w:lang w:val="hr-HR"/>
        </w:rPr>
        <w:t xml:space="preserve"> društvo s ograničenom odgovornošću za trgovinu i usluge, Dugo Selo, Kolodvorska 4, </w:t>
      </w:r>
      <w:r w:rsidR="00CF27D6" w:rsidRPr="000664E3">
        <w:rPr>
          <w:lang w:val="hr-HR"/>
        </w:rPr>
        <w:t>MB</w:t>
      </w:r>
      <w:r w:rsidR="00CF27D6">
        <w:rPr>
          <w:lang w:val="hr-HR"/>
        </w:rPr>
        <w:t>S:080674195, OIB:57707800209</w:t>
      </w:r>
      <w:r w:rsidRPr="00373185">
        <w:rPr>
          <w:lang w:val="hr-HR"/>
        </w:rPr>
        <w:t>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hAnsi="Times New Roman" w:ascii="Times New Roman"/>
          <w:sz w:val="24"/>
          <w:szCs w:val="24"/>
        </w:rPr>
        <w:t xml:space="preserve">IV.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Stečajni postupak j</w:t>
      </w:r>
      <w:r w:rsidR="00C571F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 otvoren i zaključen s danom </w:t>
      </w:r>
      <w:r w:rsidR="00BF58BE">
        <w:rPr>
          <w:rFonts w:cs="Times New Roman" w:eastAsia="Times New Roman" w:hAnsi="Times New Roman" w:ascii="Times New Roman"/>
          <w:sz w:val="24"/>
          <w:szCs w:val="24"/>
          <w:lang w:eastAsia="hr-HR"/>
        </w:rPr>
        <w:t>20. siječnja 2017</w:t>
      </w:r>
      <w:r w:rsidRPr="00306D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godine u </w:t>
      </w:r>
      <w:r w:rsidR="00954E36" w:rsidRPr="00306D21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BF58BE"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 w:rsidRPr="00306D21">
        <w:rPr>
          <w:rFonts w:cs="Times New Roman" w:eastAsia="Times New Roman" w:hAnsi="Times New Roman" w:ascii="Times New Roman"/>
          <w:sz w:val="24"/>
          <w:szCs w:val="24"/>
          <w:lang w:eastAsia="hr-HR"/>
        </w:rPr>
        <w:t>,00 sati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 kada je ovo rješenje objavljeno na e-oglasnoj ploči ovoga suda.</w:t>
      </w: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VI. Nakon pravomoćnosti ovoga rješenja stečajni dužnik će se brisati iz sudskog registra.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Obrazloženje</w:t>
      </w:r>
    </w:p>
    <w:p w:rsidRDefault="00865844" w:rsidP="00865844" w:rsidR="00865844">
      <w:pPr>
        <w:jc w:val="center"/>
        <w:rPr>
          <w:szCs w:val="24"/>
          <w:lang w:val="hr-HR"/>
        </w:rPr>
      </w:pPr>
    </w:p>
    <w:p w:rsidRDefault="00865844" w:rsidP="00681190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Po zahtjevu FINE za provedbu skraćenog stečajnog postupka nad dužnikom, sud je temeljem odredbe čl. 430., 431. i 434. Stečajnog zakona ("Narodne novine" broj 71/15 – dalje: SZ) oglasom poslovni broj St-</w:t>
      </w:r>
      <w:r w:rsidR="00E159DE">
        <w:rPr>
          <w:szCs w:val="24"/>
          <w:lang w:val="hr-HR"/>
        </w:rPr>
        <w:t>11</w:t>
      </w:r>
      <w:r w:rsidR="00CF27D6">
        <w:rPr>
          <w:szCs w:val="24"/>
          <w:lang w:val="hr-HR"/>
        </w:rPr>
        <w:t>81</w:t>
      </w:r>
      <w:r>
        <w:rPr>
          <w:szCs w:val="24"/>
          <w:lang w:val="hr-HR"/>
        </w:rPr>
        <w:t xml:space="preserve">/2016-2, koji je objavljen na mrežnoj stranici e-oglasna ploča Trgovačkog suda u Bjelovaru </w:t>
      </w:r>
      <w:r w:rsidR="00BE39A5">
        <w:rPr>
          <w:szCs w:val="24"/>
          <w:lang w:val="hr-HR"/>
        </w:rPr>
        <w:t>29. lipnja</w:t>
      </w:r>
      <w:r>
        <w:rPr>
          <w:szCs w:val="24"/>
          <w:lang w:val="hr-HR"/>
        </w:rPr>
        <w:t xml:space="preserve"> 2016. godine, pozvao osobu ovlaštenu za zastupanje dužnika da u roku od 15 dana od objave oglasa na mrežnoj stranici e-oglasne </w:t>
      </w:r>
      <w:r w:rsidR="00DD2D39">
        <w:rPr>
          <w:szCs w:val="24"/>
          <w:lang w:val="hr-HR"/>
        </w:rPr>
        <w:lastRenderedPageBreak/>
        <w:t xml:space="preserve">ploče </w:t>
      </w:r>
      <w:r>
        <w:rPr>
          <w:szCs w:val="24"/>
          <w:lang w:val="hr-HR"/>
        </w:rPr>
        <w:t>podnese sudu javnobilježnički ovjerovljen popis imovine i obveza na propisanom obrascu.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CF27D6" w:rsidP="00CF27D6" w:rsidR="00CF27D6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CF27D6" w:rsidP="00CF27D6" w:rsidR="00CF27D6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E67F4" w:rsidP="00CE67F4" w:rsidR="00865844">
      <w:pPr>
        <w:pStyle w:val="Odlomakpopisa"/>
        <w:ind w:left="0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O </w:t>
      </w:r>
      <w:r w:rsidR="00865844">
        <w:rPr>
          <w:szCs w:val="24"/>
          <w:lang w:val="hr-HR"/>
        </w:rPr>
        <w:t xml:space="preserve">objavi rješenja na mrežnoj stranici e-oglasna ploča Trgovačkog suda u Bjelovaru i brisanju dužnika iz sudskog registra sud je odlučio sukladno čl. 131., 132. i 286. SZ-a. 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C954F0" w:rsidP="00C954F0" w:rsidR="00C954F0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U Bjelovaru, </w:t>
      </w:r>
      <w:r w:rsidR="00BF58BE">
        <w:rPr>
          <w:szCs w:val="24"/>
          <w:lang w:val="hr-HR"/>
        </w:rPr>
        <w:t>20. siječnja 2017</w:t>
      </w:r>
      <w:r>
        <w:rPr>
          <w:szCs w:val="24"/>
          <w:lang w:val="hr-HR"/>
        </w:rPr>
        <w:t>. godine.</w:t>
      </w: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2C6722" w:rsidP="002C6722" w:rsidR="002C6722">
      <w:pPr>
        <w:rPr>
          <w:szCs w:val="24"/>
          <w:lang w:val="hr-HR"/>
        </w:rPr>
      </w:pPr>
    </w:p>
    <w:p w:rsidRDefault="002C6722" w:rsidP="002C6722" w:rsidR="002C6722">
      <w:pPr>
        <w:ind w:firstLine="720" w:left="4320"/>
        <w:rPr>
          <w:szCs w:val="24"/>
          <w:lang w:val="hr-HR"/>
        </w:rPr>
      </w:pPr>
      <w:r>
        <w:rPr>
          <w:szCs w:val="24"/>
          <w:lang w:val="hr-HR"/>
        </w:rPr>
        <w:t xml:space="preserve">  SUDSKI SAVJETNIK</w:t>
      </w:r>
    </w:p>
    <w:p w:rsidRDefault="002C6722" w:rsidP="002C6722" w:rsidR="002C6722">
      <w:pPr>
        <w:ind w:firstLine="4111"/>
        <w:rPr>
          <w:szCs w:val="24"/>
          <w:lang w:val="hr-HR"/>
        </w:rPr>
      </w:pPr>
      <w:r>
        <w:rPr>
          <w:szCs w:val="24"/>
          <w:lang w:val="hr-HR"/>
        </w:rPr>
        <w:t xml:space="preserve">           MIROSLAV LOVREKOVIĆ  </w:t>
      </w:r>
    </w:p>
    <w:p w:rsidRDefault="002C6722" w:rsidP="002C6722" w:rsidR="002C6722">
      <w:pPr>
        <w:ind w:firstLine="4111"/>
        <w:jc w:val="both"/>
        <w:rPr>
          <w:szCs w:val="24"/>
          <w:lang w:val="hr-HR"/>
        </w:rPr>
      </w:pPr>
    </w:p>
    <w:p w:rsidRDefault="002C6722" w:rsidP="002C6722" w:rsidR="002C6722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                                         </w:t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 xml:space="preserve">         </w:t>
      </w:r>
    </w:p>
    <w:p w:rsidRDefault="002C6722" w:rsidP="002C6722" w:rsidR="002C6722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2C6722" w:rsidP="00C954F0" w:rsidR="002C6722">
      <w:pPr>
        <w:jc w:val="both"/>
        <w:rPr>
          <w:szCs w:val="24"/>
          <w:lang w:val="hr-HR"/>
        </w:rPr>
      </w:pPr>
    </w:p>
    <w:p w:rsidRDefault="002C6722" w:rsidP="00C954F0" w:rsidR="002C6722">
      <w:pPr>
        <w:jc w:val="both"/>
        <w:rPr>
          <w:szCs w:val="24"/>
          <w:lang w:val="hr-HR"/>
        </w:rPr>
      </w:pPr>
    </w:p>
    <w:p w:rsidRDefault="002C6722" w:rsidP="00C954F0" w:rsidR="002C6722">
      <w:pPr>
        <w:jc w:val="both"/>
        <w:rPr>
          <w:szCs w:val="24"/>
          <w:lang w:val="hr-HR"/>
        </w:rPr>
      </w:pPr>
    </w:p>
    <w:p w:rsidRDefault="002C6722" w:rsidP="00C954F0" w:rsidR="002C6722">
      <w:pPr>
        <w:jc w:val="both"/>
        <w:rPr>
          <w:szCs w:val="24"/>
          <w:lang w:val="hr-HR"/>
        </w:rPr>
      </w:pPr>
    </w:p>
    <w:p w:rsidRDefault="002C6722" w:rsidP="00C954F0" w:rsidR="002C6722">
      <w:pPr>
        <w:jc w:val="both"/>
        <w:rPr>
          <w:szCs w:val="24"/>
          <w:lang w:val="hr-HR"/>
        </w:rPr>
      </w:pPr>
    </w:p>
    <w:p w:rsidRDefault="00BF58BE" w:rsidP="00C954F0" w:rsidR="00BF58BE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lastRenderedPageBreak/>
        <w:t>Rj.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1. DNA:-predlagatelju FINI – putem e-oglasne ploče suda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 - dužniku-putem e-oglasne ploče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  <w:r>
        <w:rPr>
          <w:szCs w:val="24"/>
          <w:lang w:val="hr-HR"/>
        </w:rPr>
        <w:tab/>
        <w:t>- zakonskom zastupniku dužnika - putem e-oglasne ploče suda i putem pošte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stečajnom upravitelju- putem e-oglasne ploče suda i putem pošte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ŽDO Bjelovar – putem e-oglasne ploče suda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Porezna uprava– putem e-oglasne ploče suda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e-oglasna ploča ovoga suda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sudskom registru - nakon pravomoćnosti rješenja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II. Kal. pravomoćnost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Bjelovar, </w:t>
      </w:r>
      <w:r w:rsidR="00BF58BE">
        <w:rPr>
          <w:szCs w:val="24"/>
          <w:lang w:val="hr-HR"/>
        </w:rPr>
        <w:t>20.01.2017.</w:t>
      </w:r>
      <w:r>
        <w:rPr>
          <w:szCs w:val="24"/>
          <w:lang w:val="hr-HR"/>
        </w:rPr>
        <w:t>g.</w:t>
      </w:r>
    </w:p>
    <w:p w:rsidRDefault="00C954F0" w:rsidP="00C954F0" w:rsidR="00C954F0">
      <w:pPr>
        <w:tabs>
          <w:tab w:pos="5426" w:val="left"/>
        </w:tabs>
        <w:rPr>
          <w:lang w:val="hr-HR"/>
        </w:rPr>
      </w:pPr>
      <w:r>
        <w:rPr>
          <w:lang w:val="hr-HR"/>
        </w:rPr>
        <w:tab/>
      </w:r>
    </w:p>
    <w:p w:rsidRDefault="00C954F0" w:rsidP="00C954F0" w:rsidR="00C954F0"/>
    <w:p w:rsidRDefault="00C954F0" w:rsidP="00C954F0" w:rsidR="00C954F0"/>
    <w:p w:rsidRDefault="00865844" w:rsidP="00C954F0" w:rsidR="00865844">
      <w:pPr>
        <w:jc w:val="center"/>
        <w:rPr>
          <w:szCs w:val="24"/>
          <w:lang w:val="hr-HR"/>
        </w:rPr>
      </w:pPr>
    </w:p>
    <w:sectPr w:rsidR="0086584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9D5A70"/>
    <w:multiLevelType w:val="hybridMultilevel"/>
    <w:tmpl w:val="9CDC38E0"/>
    <w:lvl w:tplc="041A000F" w:ilvl="0">
      <w:start w:val="1"/>
      <w:numFmt w:val="decimal"/>
      <w:lvlText w:val="%1."/>
      <w:lvlJc w:val="left"/>
      <w:pPr>
        <w:ind w:hanging="360" w:left="1571"/>
      </w:pPr>
    </w:lvl>
    <w:lvl w:tplc="041A0019" w:ilvl="1">
      <w:start w:val="1"/>
      <w:numFmt w:val="lowerLetter"/>
      <w:lvlText w:val="%2."/>
      <w:lvlJc w:val="left"/>
      <w:pPr>
        <w:ind w:hanging="360" w:left="2291"/>
      </w:pPr>
    </w:lvl>
    <w:lvl w:tplc="041A001B" w:ilvl="2">
      <w:start w:val="1"/>
      <w:numFmt w:val="lowerRoman"/>
      <w:lvlText w:val="%3."/>
      <w:lvlJc w:val="right"/>
      <w:pPr>
        <w:ind w:hanging="180" w:left="3011"/>
      </w:pPr>
    </w:lvl>
    <w:lvl w:tplc="041A000F" w:ilvl="3">
      <w:start w:val="1"/>
      <w:numFmt w:val="decimal"/>
      <w:lvlText w:val="%4."/>
      <w:lvlJc w:val="left"/>
      <w:pPr>
        <w:ind w:hanging="360" w:left="3731"/>
      </w:pPr>
    </w:lvl>
    <w:lvl w:tplc="041A0019" w:ilvl="4">
      <w:start w:val="1"/>
      <w:numFmt w:val="lowerLetter"/>
      <w:lvlText w:val="%5."/>
      <w:lvlJc w:val="left"/>
      <w:pPr>
        <w:ind w:hanging="360" w:left="4451"/>
      </w:pPr>
    </w:lvl>
    <w:lvl w:tplc="041A001B" w:ilvl="5">
      <w:start w:val="1"/>
      <w:numFmt w:val="lowerRoman"/>
      <w:lvlText w:val="%6."/>
      <w:lvlJc w:val="right"/>
      <w:pPr>
        <w:ind w:hanging="180" w:left="5171"/>
      </w:pPr>
    </w:lvl>
    <w:lvl w:tplc="041A000F" w:ilvl="6">
      <w:start w:val="1"/>
      <w:numFmt w:val="decimal"/>
      <w:lvlText w:val="%7."/>
      <w:lvlJc w:val="left"/>
      <w:pPr>
        <w:ind w:hanging="360" w:left="5891"/>
      </w:pPr>
    </w:lvl>
    <w:lvl w:tplc="041A0019" w:ilvl="7">
      <w:start w:val="1"/>
      <w:numFmt w:val="lowerLetter"/>
      <w:lvlText w:val="%8."/>
      <w:lvlJc w:val="left"/>
      <w:pPr>
        <w:ind w:hanging="360" w:left="6611"/>
      </w:pPr>
    </w:lvl>
    <w:lvl w:tplc="041A001B" w:ilvl="8">
      <w:start w:val="1"/>
      <w:numFmt w:val="lowerRoman"/>
      <w:lvlText w:val="%9."/>
      <w:lvlJc w:val="right"/>
      <w:pPr>
        <w:ind w:hanging="180" w:left="7331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5844"/>
    <w:rsid w:val="00016527"/>
    <w:rsid w:val="00020A06"/>
    <w:rsid w:val="00021CA5"/>
    <w:rsid w:val="000223AA"/>
    <w:rsid w:val="00023E2C"/>
    <w:rsid w:val="00037961"/>
    <w:rsid w:val="000429FC"/>
    <w:rsid w:val="00043D00"/>
    <w:rsid w:val="00043F0F"/>
    <w:rsid w:val="00056939"/>
    <w:rsid w:val="00056F5E"/>
    <w:rsid w:val="00061E59"/>
    <w:rsid w:val="00065FF9"/>
    <w:rsid w:val="00067059"/>
    <w:rsid w:val="00067DD7"/>
    <w:rsid w:val="00076D20"/>
    <w:rsid w:val="0008064A"/>
    <w:rsid w:val="000818C2"/>
    <w:rsid w:val="000A0175"/>
    <w:rsid w:val="000A0D05"/>
    <w:rsid w:val="000B4072"/>
    <w:rsid w:val="000D4A5B"/>
    <w:rsid w:val="000E4C4F"/>
    <w:rsid w:val="000E5844"/>
    <w:rsid w:val="000F504E"/>
    <w:rsid w:val="000F6567"/>
    <w:rsid w:val="000F7662"/>
    <w:rsid w:val="000F7F3F"/>
    <w:rsid w:val="00115D26"/>
    <w:rsid w:val="001277DF"/>
    <w:rsid w:val="00173B80"/>
    <w:rsid w:val="00174F97"/>
    <w:rsid w:val="0018516D"/>
    <w:rsid w:val="001853BA"/>
    <w:rsid w:val="001B0828"/>
    <w:rsid w:val="001B681F"/>
    <w:rsid w:val="001C11A2"/>
    <w:rsid w:val="001C58E2"/>
    <w:rsid w:val="001C5D2B"/>
    <w:rsid w:val="001F5FA1"/>
    <w:rsid w:val="00203050"/>
    <w:rsid w:val="0021593E"/>
    <w:rsid w:val="00221BE3"/>
    <w:rsid w:val="002240B7"/>
    <w:rsid w:val="002259B9"/>
    <w:rsid w:val="00246B6D"/>
    <w:rsid w:val="002527D0"/>
    <w:rsid w:val="00257161"/>
    <w:rsid w:val="002652FC"/>
    <w:rsid w:val="00273CBC"/>
    <w:rsid w:val="00274455"/>
    <w:rsid w:val="002773B8"/>
    <w:rsid w:val="00281774"/>
    <w:rsid w:val="002831AE"/>
    <w:rsid w:val="002975AE"/>
    <w:rsid w:val="002C2B28"/>
    <w:rsid w:val="002C6722"/>
    <w:rsid w:val="002E5CB1"/>
    <w:rsid w:val="002F3C4A"/>
    <w:rsid w:val="002F75EF"/>
    <w:rsid w:val="002F7716"/>
    <w:rsid w:val="00306D21"/>
    <w:rsid w:val="003114FB"/>
    <w:rsid w:val="00315336"/>
    <w:rsid w:val="00327C2F"/>
    <w:rsid w:val="003323CC"/>
    <w:rsid w:val="00373185"/>
    <w:rsid w:val="003A1C95"/>
    <w:rsid w:val="003C095D"/>
    <w:rsid w:val="003C365A"/>
    <w:rsid w:val="003D428D"/>
    <w:rsid w:val="003D4C61"/>
    <w:rsid w:val="003D524C"/>
    <w:rsid w:val="003D5A29"/>
    <w:rsid w:val="003D79F5"/>
    <w:rsid w:val="003E2983"/>
    <w:rsid w:val="003E6298"/>
    <w:rsid w:val="003F06A0"/>
    <w:rsid w:val="004000A7"/>
    <w:rsid w:val="00400AFB"/>
    <w:rsid w:val="00416410"/>
    <w:rsid w:val="004312A8"/>
    <w:rsid w:val="00431599"/>
    <w:rsid w:val="0045032A"/>
    <w:rsid w:val="0045634D"/>
    <w:rsid w:val="004655AD"/>
    <w:rsid w:val="00466FE8"/>
    <w:rsid w:val="00467D1A"/>
    <w:rsid w:val="0047162A"/>
    <w:rsid w:val="004755E8"/>
    <w:rsid w:val="004B4BC0"/>
    <w:rsid w:val="004F1638"/>
    <w:rsid w:val="004F39E3"/>
    <w:rsid w:val="004F3D2F"/>
    <w:rsid w:val="004F7777"/>
    <w:rsid w:val="00524D25"/>
    <w:rsid w:val="00552523"/>
    <w:rsid w:val="005526B8"/>
    <w:rsid w:val="00567609"/>
    <w:rsid w:val="005848E9"/>
    <w:rsid w:val="00597456"/>
    <w:rsid w:val="005A3F43"/>
    <w:rsid w:val="005A4E9D"/>
    <w:rsid w:val="005B00C8"/>
    <w:rsid w:val="005C64CE"/>
    <w:rsid w:val="005D636F"/>
    <w:rsid w:val="005D6F39"/>
    <w:rsid w:val="005F1F95"/>
    <w:rsid w:val="00606200"/>
    <w:rsid w:val="00612548"/>
    <w:rsid w:val="00616DB9"/>
    <w:rsid w:val="00617799"/>
    <w:rsid w:val="006257D4"/>
    <w:rsid w:val="00681190"/>
    <w:rsid w:val="006815A7"/>
    <w:rsid w:val="00686288"/>
    <w:rsid w:val="006A4860"/>
    <w:rsid w:val="006B4433"/>
    <w:rsid w:val="006B57B9"/>
    <w:rsid w:val="006C138A"/>
    <w:rsid w:val="006C4FE4"/>
    <w:rsid w:val="006D02A9"/>
    <w:rsid w:val="006E51DC"/>
    <w:rsid w:val="006F510B"/>
    <w:rsid w:val="006F6573"/>
    <w:rsid w:val="006F6AA7"/>
    <w:rsid w:val="00703FBC"/>
    <w:rsid w:val="007064A2"/>
    <w:rsid w:val="00737C7E"/>
    <w:rsid w:val="00740CB2"/>
    <w:rsid w:val="00752C85"/>
    <w:rsid w:val="00760A56"/>
    <w:rsid w:val="0078090C"/>
    <w:rsid w:val="007C3F0A"/>
    <w:rsid w:val="007C5F7E"/>
    <w:rsid w:val="007D4CA3"/>
    <w:rsid w:val="007E1D1C"/>
    <w:rsid w:val="007F2147"/>
    <w:rsid w:val="00810A6B"/>
    <w:rsid w:val="00812022"/>
    <w:rsid w:val="008367D6"/>
    <w:rsid w:val="00847313"/>
    <w:rsid w:val="00850359"/>
    <w:rsid w:val="00852587"/>
    <w:rsid w:val="00854FC5"/>
    <w:rsid w:val="00856FCD"/>
    <w:rsid w:val="00865844"/>
    <w:rsid w:val="0088713A"/>
    <w:rsid w:val="00887739"/>
    <w:rsid w:val="00897F41"/>
    <w:rsid w:val="008B5053"/>
    <w:rsid w:val="008B6700"/>
    <w:rsid w:val="008B6A08"/>
    <w:rsid w:val="008D11EB"/>
    <w:rsid w:val="008D2AFA"/>
    <w:rsid w:val="008E1710"/>
    <w:rsid w:val="00905CB3"/>
    <w:rsid w:val="00911E2A"/>
    <w:rsid w:val="009151FE"/>
    <w:rsid w:val="0091524C"/>
    <w:rsid w:val="00926723"/>
    <w:rsid w:val="00936135"/>
    <w:rsid w:val="009409AE"/>
    <w:rsid w:val="0094769B"/>
    <w:rsid w:val="00954E36"/>
    <w:rsid w:val="00965400"/>
    <w:rsid w:val="00973645"/>
    <w:rsid w:val="00990B24"/>
    <w:rsid w:val="009953FF"/>
    <w:rsid w:val="009A412E"/>
    <w:rsid w:val="009B2393"/>
    <w:rsid w:val="009B5411"/>
    <w:rsid w:val="009B6D5B"/>
    <w:rsid w:val="009C606A"/>
    <w:rsid w:val="009D1717"/>
    <w:rsid w:val="009D3C79"/>
    <w:rsid w:val="00A228EF"/>
    <w:rsid w:val="00A26502"/>
    <w:rsid w:val="00A34F9E"/>
    <w:rsid w:val="00A35E9B"/>
    <w:rsid w:val="00A428C4"/>
    <w:rsid w:val="00A50886"/>
    <w:rsid w:val="00A54AA8"/>
    <w:rsid w:val="00A65ECA"/>
    <w:rsid w:val="00A71FB6"/>
    <w:rsid w:val="00A7224F"/>
    <w:rsid w:val="00AD379E"/>
    <w:rsid w:val="00AE388C"/>
    <w:rsid w:val="00B0375C"/>
    <w:rsid w:val="00B07175"/>
    <w:rsid w:val="00B16EB0"/>
    <w:rsid w:val="00B26C6E"/>
    <w:rsid w:val="00B41CFB"/>
    <w:rsid w:val="00B4641F"/>
    <w:rsid w:val="00B52E0C"/>
    <w:rsid w:val="00B6564A"/>
    <w:rsid w:val="00B75808"/>
    <w:rsid w:val="00B773EF"/>
    <w:rsid w:val="00B970D3"/>
    <w:rsid w:val="00BA6036"/>
    <w:rsid w:val="00BB5AEB"/>
    <w:rsid w:val="00BC2F4F"/>
    <w:rsid w:val="00BC5ED7"/>
    <w:rsid w:val="00BD16FD"/>
    <w:rsid w:val="00BE2DEA"/>
    <w:rsid w:val="00BE39A5"/>
    <w:rsid w:val="00BE6817"/>
    <w:rsid w:val="00BE7DC6"/>
    <w:rsid w:val="00BF58BE"/>
    <w:rsid w:val="00BF6A51"/>
    <w:rsid w:val="00C34643"/>
    <w:rsid w:val="00C46551"/>
    <w:rsid w:val="00C479C9"/>
    <w:rsid w:val="00C512C2"/>
    <w:rsid w:val="00C5382C"/>
    <w:rsid w:val="00C571FF"/>
    <w:rsid w:val="00C8144F"/>
    <w:rsid w:val="00C91888"/>
    <w:rsid w:val="00C92B8D"/>
    <w:rsid w:val="00C954F0"/>
    <w:rsid w:val="00C96925"/>
    <w:rsid w:val="00CA10EC"/>
    <w:rsid w:val="00CA376A"/>
    <w:rsid w:val="00CB2D4D"/>
    <w:rsid w:val="00CB6387"/>
    <w:rsid w:val="00CC335E"/>
    <w:rsid w:val="00CD3DEE"/>
    <w:rsid w:val="00CD5BC8"/>
    <w:rsid w:val="00CE67F4"/>
    <w:rsid w:val="00CF27D6"/>
    <w:rsid w:val="00CF7671"/>
    <w:rsid w:val="00D013C9"/>
    <w:rsid w:val="00D03D2C"/>
    <w:rsid w:val="00D03F04"/>
    <w:rsid w:val="00D11EFC"/>
    <w:rsid w:val="00D21544"/>
    <w:rsid w:val="00D361E0"/>
    <w:rsid w:val="00D45DC5"/>
    <w:rsid w:val="00D700C4"/>
    <w:rsid w:val="00D744CA"/>
    <w:rsid w:val="00D8079B"/>
    <w:rsid w:val="00D81EE5"/>
    <w:rsid w:val="00D96641"/>
    <w:rsid w:val="00DA2A1D"/>
    <w:rsid w:val="00DB6EB0"/>
    <w:rsid w:val="00DC0507"/>
    <w:rsid w:val="00DC6703"/>
    <w:rsid w:val="00DC735B"/>
    <w:rsid w:val="00DD2D39"/>
    <w:rsid w:val="00DD690B"/>
    <w:rsid w:val="00DE1E6E"/>
    <w:rsid w:val="00DE657F"/>
    <w:rsid w:val="00DF2592"/>
    <w:rsid w:val="00DF3D10"/>
    <w:rsid w:val="00DF7921"/>
    <w:rsid w:val="00E00414"/>
    <w:rsid w:val="00E012A4"/>
    <w:rsid w:val="00E10A08"/>
    <w:rsid w:val="00E159DE"/>
    <w:rsid w:val="00E16CB7"/>
    <w:rsid w:val="00E24F48"/>
    <w:rsid w:val="00E279B9"/>
    <w:rsid w:val="00E33502"/>
    <w:rsid w:val="00E3513E"/>
    <w:rsid w:val="00E5731B"/>
    <w:rsid w:val="00E67192"/>
    <w:rsid w:val="00E73026"/>
    <w:rsid w:val="00E823BA"/>
    <w:rsid w:val="00E832D5"/>
    <w:rsid w:val="00EC1F44"/>
    <w:rsid w:val="00EC2F04"/>
    <w:rsid w:val="00ED353F"/>
    <w:rsid w:val="00EE5336"/>
    <w:rsid w:val="00EF0590"/>
    <w:rsid w:val="00F011E8"/>
    <w:rsid w:val="00F0268C"/>
    <w:rsid w:val="00F104F7"/>
    <w:rsid w:val="00F12683"/>
    <w:rsid w:val="00F126AC"/>
    <w:rsid w:val="00F155CE"/>
    <w:rsid w:val="00F313EB"/>
    <w:rsid w:val="00F53BB8"/>
    <w:rsid w:val="00F81F96"/>
    <w:rsid w:val="00F82D8E"/>
    <w:rsid w:val="00F91E56"/>
    <w:rsid w:val="00F978EA"/>
    <w:rsid w:val="00FB1CB0"/>
    <w:rsid w:val="00FE59A3"/>
    <w:rsid w:val="00FF5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5844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65844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86584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C3F0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3F0A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0F50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504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504E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504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504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5844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65844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86584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C3F0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3F0A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0F50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504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504E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504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504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0989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siječnja 2017.</izvorni_sadrzaj>
    <derivirana_varijabla naziv="DomainObject.DatumDonosenjaOdluke_1">20.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1181</izvorni_sadrzaj>
    <derivirana_varijabla naziv="DomainObject.Predmet.Broj_1">1181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St-1181/2016</izvorni_sadrzaj>
    <derivirana_varijabla naziv="DomainObject.Predmet.OznakaBroj_1">St-1181/2016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DRUGA VIZIJA d.o.o. zastupanog po punomoćniku Josip Marić</izvorni_sadrzaj>
    <derivirana_varijabla naziv="DomainObject.Predmet.ProtustrankaFormated_1">  DRUGA VIZIJA d.o.o. zastupanog po punomoćniku Josip Marić</derivirana_varijabla>
  </DomainObject.Predmet.ProtustrankaFormated>
  <DomainObject.Predmet.ProtustrankaFormatedOIB>
    <izvorni_sadrzaj>  DRUGA VIZIJA d.o.o., OIB 57707800209 zastupanog po punomoćniku Josip Marić</izvorni_sadrzaj>
    <derivirana_varijabla naziv="DomainObject.Predmet.ProtustrankaFormatedOIB_1">  DRUGA VIZIJA d.o.o., OIB 57707800209 zastupanog po punomoćniku Josip Marić</derivirana_varijabla>
  </DomainObject.Predmet.ProtustrankaFormatedOIB>
  <DomainObject.Predmet.ProtustrankaFormatedWithAdress>
    <izvorni_sadrzaj> DRUGA VIZIJA d.o.o., Kolodvorska 4, 10370 Dugo Selo zastupanog po punomoćniku Josip Marić</izvorni_sadrzaj>
    <derivirana_varijabla naziv="DomainObject.Predmet.ProtustrankaFormatedWithAdress_1"> DRUGA VIZIJA d.o.o., Kolodvorska 4, 10370 Dugo Selo zastupanog po punomoćniku Josip Marić</derivirana_varijabla>
  </DomainObject.Predmet.ProtustrankaFormatedWithAdress>
  <DomainObject.Predmet.ProtustrankaFormatedWithAdressOIB>
    <izvorni_sadrzaj> DRUGA VIZIJA d.o.o., OIB 57707800209, Kolodvorska 4, 10370 Dugo Selo zastupanog po punomoćniku Josip Marić</izvorni_sadrzaj>
    <derivirana_varijabla naziv="DomainObject.Predmet.ProtustrankaFormatedWithAdressOIB_1"> DRUGA VIZIJA d.o.o., OIB 57707800209, Kolodvorska 4, 10370 Dugo Selo zastupanog po punomoćniku Josip Marić</derivirana_varijabla>
  </DomainObject.Predmet.ProtustrankaFormatedWithAdressOIB>
  <DomainObject.Predmet.ProtustrankaWithAdress>
    <izvorni_sadrzaj>DRUGA VIZIJA d.o.o. Kolodvorska 4, 10370 Dugo Selo</izvorni_sadrzaj>
    <derivirana_varijabla naziv="DomainObject.Predmet.ProtustrankaWithAdress_1">DRUGA VIZIJA d.o.o. Kolodvorska 4, 10370 Dugo Selo</derivirana_varijabla>
  </DomainObject.Predmet.ProtustrankaWithAdress>
  <DomainObject.Predmet.ProtustrankaWithAdressOIB>
    <izvorni_sadrzaj>DRUGA VIZIJA d.o.o., OIB 57707800209, Kolodvorska 4, 10370 Dugo Selo</izvorni_sadrzaj>
    <derivirana_varijabla naziv="DomainObject.Predmet.ProtustrankaWithAdressOIB_1">DRUGA VIZIJA d.o.o., OIB 57707800209, Kolodvorska 4, 10370 Dugo Selo</derivirana_varijabla>
  </DomainObject.Predmet.ProtustrankaWithAdressOIB>
  <DomainObject.Predmet.ProtustrankaNazivFormated>
    <izvorni_sadrzaj>DRUGA VIZIJA d.o.o.</izvorni_sadrzaj>
    <derivirana_varijabla naziv="DomainObject.Predmet.ProtustrankaNazivFormated_1">DRUGA VIZIJA d.o.o.</derivirana_varijabla>
  </DomainObject.Predmet.ProtustrankaNazivFormated>
  <DomainObject.Predmet.ProtustrankaNazivFormatedOIB>
    <izvorni_sadrzaj>DRUGA VIZIJA d.o.o., OIB 57707800209</izvorni_sadrzaj>
    <derivirana_varijabla naziv="DomainObject.Predmet.ProtustrankaNazivFormatedOIB_1">DRUGA VIZIJA d.o.o., OIB 57707800209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DRUGA VIZIJA d.o.o. zastupanog po punomoćniku Josip Marić</item>
    </izvorni_sadrzaj>
    <derivirana_varijabla naziv="DomainObject.Predmet.ProtuStrankaListFormated_1">
      <item>DRUGA VIZIJA d.o.o. zastupanog po punomoćniku Josip Marić</item>
    </derivirana_varijabla>
  </DomainObject.Predmet.ProtuStrankaListFormated>
  <DomainObject.Predmet.ProtuStrankaListFormatedOIB>
    <izvorni_sadrzaj>
      <item>DRUGA VIZIJA d.o.o., OIB 57707800209 zastupanog po punomoćniku Josip Marić</item>
    </izvorni_sadrzaj>
    <derivirana_varijabla naziv="DomainObject.Predmet.ProtuStrankaListFormatedOIB_1">
      <item>DRUGA VIZIJA d.o.o., OIB 57707800209 zastupanog po punomoćniku Josip Marić</item>
    </derivirana_varijabla>
  </DomainObject.Predmet.ProtuStrankaListFormatedOIB>
  <DomainObject.Predmet.ProtuStrankaListFormatedWithAdress>
    <izvorni_sadrzaj>
      <item>DRUGA VIZIJA d.o.o., Kolodvorska 4, 10370 Dugo Selo zastupanog po punomoćniku Josip Marić</item>
    </izvorni_sadrzaj>
    <derivirana_varijabla naziv="DomainObject.Predmet.ProtuStrankaListFormatedWithAdress_1">
      <item>DRUGA VIZIJA d.o.o., Kolodvorska 4, 10370 Dugo Selo zastupanog po punomoćniku Josip Marić</item>
    </derivirana_varijabla>
  </DomainObject.Predmet.ProtuStrankaListFormatedWithAdress>
  <DomainObject.Predmet.ProtuStrankaListFormatedWithAdressOIB>
    <izvorni_sadrzaj>
      <item>DRUGA VIZIJA d.o.o., OIB 57707800209, Kolodvorska 4, 10370 Dugo Selo zastupanog po punomoćniku Josip Marić</item>
    </izvorni_sadrzaj>
    <derivirana_varijabla naziv="DomainObject.Predmet.ProtuStrankaListFormatedWithAdressOIB_1">
      <item>DRUGA VIZIJA d.o.o., OIB 57707800209, Kolodvorska 4, 10370 Dugo Selo zastupanog po punomoćniku Josip Marić</item>
    </derivirana_varijabla>
  </DomainObject.Predmet.ProtuStrankaListFormatedWithAdressOIB>
  <DomainObject.Predmet.ProtuStrankaListNazivFormated>
    <izvorni_sadrzaj>
      <item>DRUGA VIZIJA d.o.o.</item>
    </izvorni_sadrzaj>
    <derivirana_varijabla naziv="DomainObject.Predmet.ProtuStrankaListNazivFormated_1">
      <item>DRUGA VIZIJA d.o.o.</item>
    </derivirana_varijabla>
  </DomainObject.Predmet.ProtuStrankaListNazivFormated>
  <DomainObject.Predmet.ProtuStrankaListNazivFormatedOIB>
    <izvorni_sadrzaj>
      <item>DRUGA VIZIJA d.o.o., OIB 57707800209</item>
    </izvorni_sadrzaj>
    <derivirana_varijabla naziv="DomainObject.Predmet.ProtuStrankaListNazivFormatedOIB_1">
      <item>DRUGA VIZIJA d.o.o., OIB 57707800209</item>
    </derivirana_varijabla>
  </DomainObject.Predmet.ProtuStrankaListNazivFormatedOIB>
  <DomainObject.Predmet.OstaliListFormated>
    <izvorni_sadrzaj>
      <item>Josip Marić punomoćnik sudionika u postupku DRUGA VIZIJA d.o.o.</item>
    </izvorni_sadrzaj>
    <derivirana_varijabla naziv="DomainObject.Predmet.OstaliListFormated_1">
      <item>Josip Marić punomoćnik sudionika u postupku DRUGA VIZIJA d.o.o.</item>
    </derivirana_varijabla>
  </DomainObject.Predmet.OstaliListFormated>
  <DomainObject.Predmet.OstaliListFormatedOIB>
    <izvorni_sadrzaj>
      <item>Josip Marić, OIB 86762339825 punomoćnik sudionika u postupku DRUGA VIZIJA d.o.o.</item>
    </izvorni_sadrzaj>
    <derivirana_varijabla naziv="DomainObject.Predmet.OstaliListFormatedOIB_1">
      <item>Josip Marić, OIB 86762339825 punomoćnik sudionika u postupku DRUGA VIZIJA d.o.o.</item>
    </derivirana_varijabla>
  </DomainObject.Predmet.OstaliListFormatedOIB>
  <DomainObject.Predmet.OstaliListFormatedWithAdress>
    <izvorni_sadrzaj>
      <item>Josip Marić, Petkova 24, 10370 Okunšćak punomoćnik sudionika u postupku DRUGA VIZIJA d.o.o.</item>
    </izvorni_sadrzaj>
    <derivirana_varijabla naziv="DomainObject.Predmet.OstaliListFormatedWithAdress_1">
      <item>Josip Marić, Petkova 24, 10370 Okunšćak punomoćnik sudionika u postupku DRUGA VIZIJA d.o.o.</item>
    </derivirana_varijabla>
  </DomainObject.Predmet.OstaliListFormatedWithAdress>
  <DomainObject.Predmet.OstaliListFormatedWithAdressOIB>
    <izvorni_sadrzaj>
      <item>Josip Marić, OIB 86762339825, Petkova 24, 10370 Okunšćak punomoćnik sudionika u postupku DRUGA VIZIJA d.o.o.</item>
    </izvorni_sadrzaj>
    <derivirana_varijabla naziv="DomainObject.Predmet.OstaliListFormatedWithAdressOIB_1">
      <item>Josip Marić, OIB 86762339825, Petkova 24, 10370 Okunšćak punomoćnik sudionika u postupku DRUGA VIZIJA d.o.o.</item>
    </derivirana_varijabla>
  </DomainObject.Predmet.OstaliListFormatedWithAdressOIB>
  <DomainObject.Predmet.OstaliListNazivFormated>
    <izvorni_sadrzaj>
      <item>Josip Marić</item>
    </izvorni_sadrzaj>
    <derivirana_varijabla naziv="DomainObject.Predmet.OstaliListNazivFormated_1">
      <item>Josip Marić</item>
    </derivirana_varijabla>
  </DomainObject.Predmet.OstaliListNazivFormated>
  <DomainObject.Predmet.OstaliListNazivFormatedOIB>
    <izvorni_sadrzaj>
      <item>Josip Marić, OIB 86762339825</item>
    </izvorni_sadrzaj>
    <derivirana_varijabla naziv="DomainObject.Predmet.OstaliListNazivFormatedOIB_1">
      <item>Josip Marić, OIB 86762339825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2017.</izvorni_sadrzaj>
    <derivirana_varijabla naziv="DomainObject.Datum_1">20.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DRUGA VIZIJA d.o.o.</izvorni_sadrzaj>
    <derivirana_varijabla naziv="DomainObject.Predmet.ProtustrankaIDrugi_1">DRUGA VIZIJA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DRUGA VIZIJA d.o.o., OIB 57707800209, Kolodvorska 4, 10370 Dugo Selo</izvorni_sadrzaj>
    <derivirana_varijabla naziv="DomainObject.Predmet.ProtustrankaIDrugiAdressOIB_1">DRUGA VIZIJA d.o.o., OIB 57707800209, Kolodvorska 4,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DRUGA VIZIJA d.o.o.</item>
      <item>FINA Regionalni centar Zagreb</item>
      <item>Josip Marić</item>
    </izvorni_sadrzaj>
    <derivirana_varijabla naziv="DomainObject.Predmet.SudioniciListNaziv_1">
      <item>DRUGA VIZIJA d.o.o.</item>
      <item>FINA Regionalni centar Zagreb</item>
      <item>Josip Marić</item>
    </derivirana_varijabla>
  </DomainObject.Predmet.SudioniciListNaziv>
  <DomainObject.Predmet.SudioniciListAdressOIB>
    <izvorni_sadrzaj>
      <item>DRUGA VIZIJA d.o.o., OIB 57707800209, Kolodvorska 4,10370 Dugo Selo</item>
      <item>FINA Regionalni centar Zagreb, OIB 85821130368, Trg svibanjskih žrtava 1995. 1,10000 Zagreb</item>
      <item>Josip Marić, OIB 86762339825, Petkova 24,10370 Okunšćak</item>
    </izvorni_sadrzaj>
    <derivirana_varijabla naziv="DomainObject.Predmet.SudioniciListAdressOIB_1">
      <item>DRUGA VIZIJA d.o.o., OIB 57707800209, Kolodvorska 4,10370 Dugo Selo</item>
      <item>FINA Regionalni centar Zagreb, OIB 85821130368, Trg svibanjskih žrtava 1995. 1,10000 Zagreb</item>
      <item>Josip Marić, OIB 86762339825, Petkova 24,10370 Okunšćak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57707800209</item>
      <item>, OIB 85821130368</item>
      <item>, OIB 86762339825</item>
    </izvorni_sadrzaj>
    <derivirana_varijabla naziv="DomainObject.Predmet.SudioniciListNazivOIB_1">
      <item>, OIB 57707800209</item>
      <item>, OIB 85821130368</item>
      <item>, OIB 86762339825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4049FDE-26B2-47D3-A360-ADA493CE0E0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713</properties:Words>
  <properties:Characters>3840</properties:Characters>
  <properties:Lines>113</properties:Lines>
  <properties:Paragraphs>33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2016-08-30T11:26:00Z</dcterms:created>
  <dc:creator>Miroslav Lovreković</dc:creator>
  <cp:lastModifiedBy>Miroslav Lovreković</cp:lastModifiedBy>
  <cp:lastPrinted>2017-01-20T13:23:00Z</cp:lastPrinted>
  <dcterms:modified xmlns:xsi="http://www.w3.org/2001/XMLSchema-instance" xsi:type="dcterms:W3CDTF">2017-01-20T13:25:00Z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