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9ca9" w14:paraId="f429ca9" w:rsidRDefault="00EE7F6C" w:rsidP="00EE7F6C" w:rsidR="00EE7F6C" w:rsidRPr="00FB2B86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B2B86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F6C" w:rsidP="00EE7F6C" w:rsidR="00EE7F6C" w:rsidRPr="00FB2B86">
      <w:pPr>
        <w:rPr>
          <w:rFonts w:cs="Times New Roman" w:hAnsi="Times New Roman" w:ascii="Times New Roman"/>
        </w:rPr>
      </w:pPr>
      <w:r w:rsidRPr="00FB2B86">
        <w:rPr>
          <w:rFonts w:cs="Times New Roman" w:eastAsia="MS Mincho" w:hAnsi="Times New Roman" w:ascii="Times New Roman"/>
        </w:rPr>
        <w:t>REPUBLIKA HRVATSKA</w:t>
      </w:r>
    </w:p>
    <w:p w:rsidRDefault="00EE7F6C" w:rsidP="00EE7F6C" w:rsidR="00EE7F6C" w:rsidRPr="00FB2B86">
      <w:pPr>
        <w:rPr>
          <w:rFonts w:cs="Times New Roman" w:hAnsi="Times New Roman" w:ascii="Times New Roman"/>
        </w:rPr>
      </w:pPr>
      <w:r w:rsidRPr="00FB2B86">
        <w:rPr>
          <w:rFonts w:cs="Times New Roman" w:eastAsia="MS Mincho" w:hAnsi="Times New Roman" w:ascii="Times New Roman"/>
        </w:rPr>
        <w:t>TRGOVAČKI SUD U RIJECI</w:t>
      </w:r>
    </w:p>
    <w:p w:rsidRDefault="00EE7F6C" w:rsidP="00EE7F6C" w:rsidR="00EE7F6C" w:rsidRPr="00FB2B86">
      <w:pPr>
        <w:rPr>
          <w:rFonts w:cs="Times New Roman" w:eastAsia="MS Mincho" w:hAnsi="Times New Roman" w:ascii="Times New Roman"/>
        </w:rPr>
      </w:pPr>
      <w:r w:rsidRPr="00FB2B86">
        <w:rPr>
          <w:rFonts w:cs="Times New Roman" w:eastAsia="MS Mincho" w:hAnsi="Times New Roman" w:ascii="Times New Roman"/>
        </w:rPr>
        <w:t xml:space="preserve">      Rijeka, Zadarska 1 i 3</w:t>
      </w:r>
    </w:p>
    <w:p w:rsidRDefault="00EE7F6C" w:rsidP="00EE7F6C" w:rsidR="00EE7F6C" w:rsidRPr="00FB2B86">
      <w:pPr>
        <w:rPr>
          <w:rFonts w:cs="Times New Roman" w:hAnsi="Times New Roman" w:ascii="Times New Roman"/>
        </w:rPr>
      </w:pPr>
    </w:p>
    <w:p w:rsidRDefault="00EE7F6C" w:rsidP="00EE7F6C" w:rsidR="00EE7F6C" w:rsidRPr="00FB2B86">
      <w:pPr>
        <w:jc w:val="right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  <w:t>Posl.br. 14 St-1010/2013</w:t>
      </w:r>
      <w:r w:rsidR="005A3040">
        <w:rPr>
          <w:rFonts w:cs="Times New Roman" w:hAnsi="Times New Roman" w:ascii="Times New Roman"/>
        </w:rPr>
        <w:t>-94</w:t>
      </w:r>
    </w:p>
    <w:p w:rsidRDefault="00EE7F6C" w:rsidP="00EE7F6C" w:rsidR="00EE7F6C" w:rsidRPr="00FB2B86">
      <w:pPr>
        <w:rPr>
          <w:rFonts w:cs="Times New Roman" w:hAnsi="Times New Roman" w:ascii="Times New Roman"/>
        </w:rPr>
      </w:pPr>
    </w:p>
    <w:p w:rsidRDefault="00EE7F6C" w:rsidP="00EE7F6C" w:rsidR="00EE7F6C" w:rsidRPr="00FB2B86">
      <w:pPr>
        <w:rPr>
          <w:rFonts w:cs="Times New Roman" w:hAnsi="Times New Roman" w:ascii="Times New Roman"/>
        </w:rPr>
      </w:pPr>
    </w:p>
    <w:p w:rsidRDefault="00EE7F6C" w:rsidP="00EE7F6C" w:rsidR="00EE7F6C" w:rsidRPr="00FB2B86">
      <w:pPr>
        <w:jc w:val="center"/>
        <w:rPr>
          <w:rFonts w:cs="Times New Roman" w:hAnsi="Times New Roman" w:ascii="Times New Roman"/>
          <w:bCs w:val="false"/>
        </w:rPr>
      </w:pPr>
      <w:r w:rsidRPr="00FB2B86">
        <w:rPr>
          <w:rFonts w:cs="Times New Roman" w:hAnsi="Times New Roman" w:ascii="Times New Roman"/>
          <w:bCs w:val="false"/>
        </w:rPr>
        <w:t>R E P U B L I K A    H R V A T S K A</w:t>
      </w:r>
    </w:p>
    <w:p w:rsidRDefault="00EE7F6C" w:rsidP="00EE7F6C" w:rsidR="00EE7F6C" w:rsidRPr="00FB2B86">
      <w:pPr>
        <w:jc w:val="center"/>
        <w:rPr>
          <w:rFonts w:cs="Times New Roman" w:hAnsi="Times New Roman" w:ascii="Times New Roman"/>
          <w:bCs w:val="false"/>
        </w:rPr>
      </w:pPr>
      <w:r w:rsidRPr="00FB2B86">
        <w:rPr>
          <w:rFonts w:cs="Times New Roman" w:hAnsi="Times New Roman" w:ascii="Times New Roman"/>
          <w:bCs w:val="false"/>
        </w:rPr>
        <w:t>R J E Š E N J E</w:t>
      </w:r>
    </w:p>
    <w:p w:rsidRDefault="00EE7F6C" w:rsidP="00EE7F6C" w:rsidR="00EE7F6C" w:rsidRPr="00FB2B86">
      <w:pPr>
        <w:jc w:val="center"/>
        <w:rPr>
          <w:rFonts w:cs="Times New Roman" w:hAnsi="Times New Roman" w:ascii="Times New Roman"/>
          <w:bCs w:val="false"/>
        </w:rPr>
      </w:pP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Dubrova 3, OIB: 41520631744, dana 15. siječnja 2018. saziva  </w:t>
      </w: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 xml:space="preserve"> </w:t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  <w:r w:rsidRPr="00FB2B86">
        <w:rPr>
          <w:rFonts w:cs="Times New Roman" w:hAnsi="Times New Roman" w:ascii="Times New Roman"/>
        </w:rPr>
        <w:tab/>
      </w:r>
    </w:p>
    <w:p w:rsidRDefault="00EE7F6C" w:rsidP="00EE7F6C" w:rsidR="00EE7F6C" w:rsidRPr="00FB2B86">
      <w:pPr>
        <w:jc w:val="center"/>
        <w:rPr>
          <w:rFonts w:cs="Times New Roman" w:hAnsi="Times New Roman" w:ascii="Times New Roman"/>
          <w:bCs w:val="false"/>
        </w:rPr>
      </w:pPr>
      <w:r w:rsidRPr="00FB2B86">
        <w:rPr>
          <w:rFonts w:cs="Times New Roman" w:hAnsi="Times New Roman" w:ascii="Times New Roman"/>
          <w:bCs w:val="false"/>
        </w:rPr>
        <w:t>SKUPŠTINU VJEROVNIKA</w:t>
      </w:r>
    </w:p>
    <w:p w:rsidRDefault="00EE7F6C" w:rsidP="00EE7F6C" w:rsidR="00EE7F6C" w:rsidRPr="00FB2B86">
      <w:pPr>
        <w:jc w:val="center"/>
        <w:rPr>
          <w:rFonts w:cs="Times New Roman" w:hAnsi="Times New Roman" w:ascii="Times New Roman"/>
          <w:bCs w:val="false"/>
        </w:rPr>
      </w:pPr>
      <w:r w:rsidRPr="00FB2B86">
        <w:rPr>
          <w:rFonts w:cs="Times New Roman" w:hAnsi="Times New Roman" w:ascii="Times New Roman"/>
        </w:rPr>
        <w:t>stečajnog dužnika OKUS MORA, društvo s ograničenom odgovornošću za proizvodnju, trgovinu i usluge Novi Vinodolski (Grad Novi Vinodolski), Dubrova 3, OIB: 41520631744</w:t>
      </w:r>
      <w:r w:rsidRPr="00FB2B86">
        <w:rPr>
          <w:rFonts w:cs="Times New Roman" w:hAnsi="Times New Roman" w:ascii="Times New Roman"/>
          <w:bCs w:val="false"/>
        </w:rPr>
        <w:t xml:space="preserve">, </w:t>
      </w:r>
    </w:p>
    <w:p w:rsidRDefault="00EE7F6C" w:rsidP="00EE7F6C" w:rsidR="00EE7F6C" w:rsidRPr="00FB2B86">
      <w:pPr>
        <w:jc w:val="center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>koja će se održati</w:t>
      </w: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 xml:space="preserve"> </w:t>
      </w:r>
    </w:p>
    <w:p w:rsidRDefault="005A3040" w:rsidP="00EE7F6C" w:rsidR="00EE7F6C" w:rsidRPr="00FB2B8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 xml:space="preserve">                </w:t>
      </w:r>
      <w:r w:rsidR="00EE7F6C" w:rsidRPr="00FB2B86">
        <w:rPr>
          <w:rFonts w:cs="Times New Roman" w:hAnsi="Times New Roman" w:ascii="Times New Roman"/>
        </w:rPr>
        <w:t>28. veljače 2018. u 9,00 sati</w:t>
      </w:r>
    </w:p>
    <w:p w:rsidRDefault="005A3040" w:rsidP="00EE7F6C" w:rsidR="00EE7F6C" w:rsidRPr="00FB2B8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   </w:t>
      </w:r>
      <w:r w:rsidR="00EE7F6C" w:rsidRPr="00FB2B8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5A3040" w:rsidP="00EE7F6C" w:rsidR="00EE7F6C" w:rsidRPr="00FB2B8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         </w:t>
      </w:r>
      <w:r w:rsidR="00EE7F6C" w:rsidRPr="00FB2B8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5A3040" w:rsidP="005A3040" w:rsidR="005A3040" w:rsidRPr="00FB2B86">
      <w:pPr>
        <w:ind w:hanging="990" w:left="1416"/>
        <w:jc w:val="both"/>
        <w:rPr>
          <w:rFonts w:cs="Times New Roman" w:hAnsi="Times New Roman" w:ascii="Times New Roman"/>
        </w:rPr>
      </w:pPr>
    </w:p>
    <w:p w:rsidRDefault="00EE7F6C" w:rsidP="005A3040" w:rsidR="00EE7F6C" w:rsidRPr="00FB2B86">
      <w:pPr>
        <w:ind w:left="426"/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>Dnevni red Skupštine vjerovnika:</w:t>
      </w:r>
    </w:p>
    <w:p w:rsidRDefault="00EE7F6C" w:rsidP="00EE7F6C" w:rsidR="00EE7F6C" w:rsidRPr="00FB2B86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 xml:space="preserve">Davanje suglasnosti stečajnom upravitelju da sa ponuditeljem </w:t>
      </w:r>
      <w:r w:rsidR="00FB2B86" w:rsidRPr="00FB2B86">
        <w:rPr>
          <w:rFonts w:cs="Times New Roman" w:hAnsi="Times New Roman" w:ascii="Times New Roman"/>
        </w:rPr>
        <w:t xml:space="preserve">G. P. P. MIKIĆ d. o. o. Omišalj (Općina Omišalj), Pušća 131, OIB: 82386143355 </w:t>
      </w:r>
      <w:r w:rsidRPr="00FB2B86">
        <w:rPr>
          <w:rFonts w:cs="Times New Roman" w:hAnsi="Times New Roman" w:ascii="Times New Roman"/>
        </w:rPr>
        <w:t>zaključi ugovor o kupoprodaji nekretnine k.č. 6559/1 u naravi industrijska zagrada, dio industrijske zgrade, dvije gospodarske zgrade i dvor, upisano u zk. ul. 5480 k.o. Novi, te k.č. 6581/1, u naravi industrijska zgrada, gospodarska zgrada, gospodarska zgrada, gospodarska zgrada, gospodarska zgrada i dvorište, upisano u zk. ul. 5559, k.o. Novi, koji je ugovor priložen spisu na listu 692-694.</w:t>
      </w:r>
    </w:p>
    <w:p w:rsidRDefault="00EE7F6C" w:rsidP="00EE7F6C" w:rsidR="00EE7F6C" w:rsidRPr="00FB2B86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>Odluke skupštine vjerovnika donesene na sjednici skupštine vjerovnika od 21. studenoga 2017. stavljaju se izvan snage.</w:t>
      </w:r>
    </w:p>
    <w:p w:rsidRDefault="005A3040" w:rsidP="00EE7F6C" w:rsidR="005A3040">
      <w:pPr>
        <w:jc w:val="center"/>
        <w:rPr>
          <w:rFonts w:cs="Times New Roman" w:hAnsi="Times New Roman" w:ascii="Times New Roman"/>
        </w:rPr>
      </w:pPr>
    </w:p>
    <w:p w:rsidRDefault="00EE7F6C" w:rsidP="00EE7F6C" w:rsidR="00EE7F6C">
      <w:pPr>
        <w:jc w:val="center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>Rijeka, 15. siječnja 2018.</w:t>
      </w:r>
    </w:p>
    <w:p w:rsidRDefault="005A3040" w:rsidP="00EE7F6C" w:rsidR="005A3040" w:rsidRPr="00FB2B86">
      <w:pPr>
        <w:jc w:val="center"/>
        <w:rPr>
          <w:rFonts w:cs="Times New Roman" w:hAnsi="Times New Roman" w:ascii="Times New Roman"/>
        </w:rPr>
      </w:pP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5A3040" w:rsidP="00EE7F6C" w:rsidR="005A3040">
      <w:pPr>
        <w:ind w:firstLine="708"/>
        <w:jc w:val="both"/>
        <w:rPr>
          <w:rFonts w:cs="Times New Roman" w:hAnsi="Times New Roman" w:ascii="Times New Roman"/>
        </w:rPr>
      </w:pPr>
    </w:p>
    <w:p w:rsidRDefault="00EE7F6C" w:rsidP="00EE7F6C" w:rsidR="00EE7F6C" w:rsidRPr="00FB2B86">
      <w:pPr>
        <w:ind w:firstLine="708"/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>UPUTA O PRAVNOM LIJEKU:</w:t>
      </w:r>
    </w:p>
    <w:p w:rsidRDefault="00EE7F6C" w:rsidP="00EE7F6C" w:rsidR="00EE7F6C" w:rsidRPr="00FB2B86">
      <w:pPr>
        <w:jc w:val="both"/>
        <w:rPr>
          <w:rFonts w:cs="Times New Roman" w:hAnsi="Times New Roman" w:ascii="Times New Roman"/>
        </w:rPr>
      </w:pPr>
      <w:r w:rsidRPr="00FB2B86">
        <w:rPr>
          <w:rFonts w:cs="Times New Roman" w:hAnsi="Times New Roman" w:ascii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71/15, 104/17). Žalba  se podnosi putem ovog  suda u tri  istovjetna primjerka, a o žalbi odlučuje Visoki trgovački sud  Republike  Hrvatske.</w:t>
      </w:r>
    </w:p>
    <w:sectPr w:rsidR="00EE7F6C" w:rsidRPr="00FB2B8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73B" w:rsidP="005A3040" w:rsidR="0082273B">
      <w:r>
        <w:separator/>
      </w:r>
    </w:p>
  </w:endnote>
  <w:endnote w:id="0" w:type="continuationSeparator">
    <w:p w:rsidRDefault="0082273B" w:rsidP="005A3040" w:rsidR="0082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7157738"/>
      <w:docPartObj>
        <w:docPartGallery w:val="Page Numbers (Bottom of Page)"/>
        <w:docPartUnique/>
      </w:docPartObj>
    </w:sdtPr>
    <w:sdtEndPr/>
    <w:sdtContent>
      <w:p w:rsidRDefault="005A3040" w:rsidR="005A304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C3">
          <w:rPr>
            <w:noProof/>
          </w:rPr>
          <w:t>1</w:t>
        </w:r>
        <w:r>
          <w:fldChar w:fldCharType="end"/>
        </w:r>
      </w:p>
    </w:sdtContent>
  </w:sdt>
  <w:p w:rsidRDefault="005A3040" w:rsidR="005A30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73B" w:rsidP="005A3040" w:rsidR="0082273B">
      <w:r>
        <w:separator/>
      </w:r>
    </w:p>
  </w:footnote>
  <w:footnote w:id="0" w:type="continuationSeparator">
    <w:p w:rsidRDefault="0082273B" w:rsidP="005A3040" w:rsidR="0082273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A50E1"/>
    <w:multiLevelType w:val="hybridMultilevel"/>
    <w:tmpl w:val="7E0AB75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F6C"/>
    <w:rsid w:val="00084C43"/>
    <w:rsid w:val="00267BBB"/>
    <w:rsid w:val="003541B1"/>
    <w:rsid w:val="004F6C16"/>
    <w:rsid w:val="00520689"/>
    <w:rsid w:val="005A3040"/>
    <w:rsid w:val="006E6EC3"/>
    <w:rsid w:val="0076139A"/>
    <w:rsid w:val="007B6D04"/>
    <w:rsid w:val="0082273B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EE7F6C"/>
    <w:rsid w:val="00FB2B8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F6C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F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F6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30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3040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0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3040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EC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F6C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F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F6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30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3040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0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3040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EC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33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1642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2018-01-15T10:29:00Z</dcterms:created>
  <dc:creator>Vera Jelenović</dc:creator>
  <cp:lastModifiedBy>Danijela Fumić</cp:lastModifiedBy>
  <cp:lastPrinted>2018-01-15T10:29:00Z</cp:lastPrinted>
  <dcterms:modified xmlns:xsi="http://www.w3.org/2001/XMLSchema-instance" xsi:type="dcterms:W3CDTF">2018-01-15T10:30:00Z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