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861BB5" w:rsidP="0040507D" w:rsidR="003C0944" w:rsidRPr="00E003B6">
            <w:pPr>
              <w:spacing w:lineRule="atLeast" w:line="240"/>
              <w:jc w:val="right"/>
              <w:rPr>
                <w:noProof/>
              </w:rPr>
            </w:pPr>
            <w:r>
              <w:rPr>
                <w:noProof/>
              </w:rPr>
              <w:t>Poslovni broj: 18</w:t>
            </w:r>
            <w:r w:rsidR="003C0944" w:rsidRPr="00E003B6">
              <w:rPr>
                <w:noProof/>
              </w:rPr>
              <w:t>.St-</w:t>
            </w:r>
            <w:r w:rsidR="00255E56">
              <w:rPr>
                <w:noProof/>
              </w:rPr>
              <w:t>10</w:t>
            </w:r>
            <w:r w:rsidR="00B24ABD">
              <w:rPr>
                <w:noProof/>
              </w:rPr>
              <w:t>8</w:t>
            </w:r>
            <w:r w:rsidR="00255E56">
              <w:rPr>
                <w:noProof/>
              </w:rPr>
              <w:t>/2017</w:t>
            </w:r>
          </w:p>
        </w:tc>
      </w:tr>
    </w:tbl>
    <w:p w14:textId="d4631b4" w14:paraId="d4631b4" w:rsidRDefault="00FF05FA" w:rsidP="00232364" w:rsidR="00FF05FA" w:rsidRPr="00FF05FA">
      <w:pPr>
        <w:spacing w:lineRule="atLeast" w:line="240" w:after="140" w:before="14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232364" w:rsidR="0058272A">
      <w:pPr>
        <w:spacing w:lineRule="atLeast" w:line="240" w:after="140" w:before="1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B5277" w:rsidR="004B5277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</w:t>
      </w:r>
      <w:r w:rsidR="00861BB5">
        <w:t>Katarini Franković</w:t>
      </w:r>
      <w:r w:rsidR="00421738" w:rsidRPr="00BE3146">
        <w:t>,</w:t>
      </w:r>
      <w:r w:rsidR="00421738">
        <w:t xml:space="preserve"> </w:t>
      </w:r>
      <w:r w:rsidR="003C0944" w:rsidRPr="003C0944">
        <w:t>u</w:t>
      </w:r>
      <w:r w:rsidR="004B5277">
        <w:t xml:space="preserve"> postupku radi naknade diobe </w:t>
      </w:r>
    </w:p>
    <w:p w:rsidRDefault="00B24ABD" w:rsidP="00B24ABD" w:rsidR="005B3C1C">
      <w:pPr>
        <w:pStyle w:val="Tijeloteksta"/>
        <w:spacing w:lineRule="atLeast" w:line="240"/>
      </w:pPr>
      <w:r>
        <w:t>STEČAJNE MASE IZA METER COMPANY d.o.o. u stečaju, OIB: 19603679589, Podstrana, Stjepana Radića 49</w:t>
      </w:r>
      <w:r w:rsidR="00255E56">
        <w:t>26. listopada</w:t>
      </w:r>
      <w:r w:rsidR="004B5277">
        <w:t xml:space="preserve"> 2018.</w:t>
      </w:r>
    </w:p>
    <w:p w:rsidRDefault="00E7102F" w:rsidP="00232364" w:rsidR="0049132F" w:rsidRPr="00335223">
      <w:pPr>
        <w:spacing w:lineRule="atLeast" w:line="240" w:after="160" w:before="1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55E56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Utvrđuje </w:t>
      </w:r>
      <w:r w:rsidR="004B5277">
        <w:rPr>
          <w:rFonts w:eastAsia="Arial Unicode MS"/>
          <w:lang w:eastAsia="en-US"/>
        </w:rPr>
        <w:t>se tražbin</w:t>
      </w:r>
      <w:r>
        <w:rPr>
          <w:rFonts w:eastAsia="Arial Unicode MS"/>
          <w:lang w:eastAsia="en-US"/>
        </w:rPr>
        <w:t>a</w:t>
      </w:r>
      <w:r w:rsidR="00D72729" w:rsidRPr="00D72729">
        <w:rPr>
          <w:rFonts w:eastAsia="Arial Unicode MS"/>
          <w:lang w:eastAsia="en-US"/>
        </w:rPr>
        <w:t xml:space="preserve"> vjerovnika I. višeg isplatnog reda:</w:t>
      </w:r>
    </w:p>
    <w:p w:rsidRDefault="00D72729" w:rsidP="00232364" w:rsidR="00D72729">
      <w:pPr>
        <w:spacing w:lineRule="atLeast" w:line="240" w:before="3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</w:t>
      </w:r>
      <w:r w:rsidR="00255E56">
        <w:rPr>
          <w:rFonts w:eastAsia="Arial Unicode MS"/>
          <w:lang w:eastAsia="en-US"/>
        </w:rPr>
        <w:t>.....</w:t>
      </w:r>
      <w:r w:rsidR="00B24ABD" w:rsidRPr="00B24ABD">
        <w:rPr>
          <w:rFonts w:eastAsia="Arial Unicode MS"/>
          <w:lang w:eastAsia="en-US"/>
        </w:rPr>
        <w:t>179.552,55</w:t>
      </w:r>
      <w:r w:rsidR="00B24ABD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255E56">
        <w:rPr>
          <w:rFonts w:eastAsia="Arial Unicode MS"/>
          <w:lang w:eastAsia="en-US"/>
        </w:rPr>
        <w:t>.</w:t>
      </w:r>
    </w:p>
    <w:p w:rsidRDefault="00255E56" w:rsidP="00232364" w:rsidR="00255E56">
      <w:pPr>
        <w:spacing w:lineRule="atLeast" w:line="240" w:before="1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Utvrđuje se tražbina</w:t>
      </w:r>
      <w:r w:rsidRPr="00D72729">
        <w:rPr>
          <w:rFonts w:eastAsia="Arial Unicode MS"/>
          <w:lang w:eastAsia="en-US"/>
        </w:rPr>
        <w:t xml:space="preserve"> vjerovnika I</w:t>
      </w:r>
      <w:r w:rsidR="00E179FF">
        <w:rPr>
          <w:rFonts w:eastAsia="Arial Unicode MS"/>
          <w:lang w:eastAsia="en-US"/>
        </w:rPr>
        <w:t>I</w:t>
      </w:r>
      <w:r w:rsidRPr="00D72729">
        <w:rPr>
          <w:rFonts w:eastAsia="Arial Unicode MS"/>
          <w:lang w:eastAsia="en-US"/>
        </w:rPr>
        <w:t>. višeg isplatnog reda:</w:t>
      </w:r>
    </w:p>
    <w:p w:rsidRDefault="00255E56" w:rsidP="00232364" w:rsidR="00255E56">
      <w:pPr>
        <w:spacing w:lineRule="atLeast" w:line="240" w:before="3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55E56" w:rsidP="00255E56" w:rsidR="00255E56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od….……………………..…...…..........</w:t>
      </w:r>
      <w:r w:rsidR="00B24ABD">
        <w:rPr>
          <w:rFonts w:eastAsia="Arial Unicode MS"/>
          <w:lang w:eastAsia="en-US"/>
        </w:rPr>
        <w:t>..</w:t>
      </w:r>
      <w:r>
        <w:rPr>
          <w:rFonts w:eastAsia="Arial Unicode MS"/>
          <w:lang w:eastAsia="en-US"/>
        </w:rPr>
        <w:t>.</w:t>
      </w:r>
      <w:r w:rsidR="00B24ABD" w:rsidRPr="00B24ABD">
        <w:rPr>
          <w:rFonts w:eastAsia="Arial Unicode MS"/>
          <w:lang w:eastAsia="en-US"/>
        </w:rPr>
        <w:t>51.464,51</w:t>
      </w:r>
      <w:r w:rsidR="00B24ABD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kn.</w:t>
      </w:r>
    </w:p>
    <w:p w:rsidRDefault="00E7102F" w:rsidP="00232364" w:rsidR="00E7102F" w:rsidRPr="00E7102F">
      <w:pPr>
        <w:spacing w:lineRule="atLeast" w:line="240" w:after="8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B24ABD" w:rsidR="00B24ABD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 xml:space="preserve">ješenjem ovog suda </w:t>
      </w:r>
      <w:r w:rsidR="00B24ABD" w:rsidRPr="00B24ABD">
        <w:rPr>
          <w:lang w:eastAsia="en-US"/>
        </w:rPr>
        <w:t xml:space="preserve">18.St-108/2017 od 11. rujna 2018. određen </w:t>
      </w:r>
      <w:r w:rsidR="00B24ABD">
        <w:rPr>
          <w:lang w:eastAsia="en-US"/>
        </w:rPr>
        <w:t xml:space="preserve">je </w:t>
      </w:r>
      <w:r w:rsidR="00B24ABD" w:rsidRPr="00B24ABD">
        <w:rPr>
          <w:lang w:eastAsia="en-US"/>
        </w:rPr>
        <w:t xml:space="preserve">nastavak postupka radi naknade diobe stečajne mase iza dužnika Meter company d.o.o., OIB: 50078105164, Imotski, A. G. Matoša 4. </w:t>
      </w:r>
    </w:p>
    <w:p w:rsidRDefault="00FE0470" w:rsidP="00B24ABD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255E56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255E56">
        <w:rPr>
          <w:rFonts w:eastAsia="Calibri"/>
          <w:lang w:eastAsia="en-US"/>
        </w:rPr>
        <w:t>11</w:t>
      </w:r>
      <w:r w:rsidR="00B24ABD">
        <w:rPr>
          <w:rFonts w:eastAsia="Calibri"/>
          <w:lang w:eastAsia="en-US"/>
        </w:rPr>
        <w:t>.St-108</w:t>
      </w:r>
      <w:r w:rsidR="00255E56" w:rsidRPr="00255E56">
        <w:rPr>
          <w:rFonts w:eastAsia="Calibri"/>
          <w:lang w:eastAsia="en-US"/>
        </w:rPr>
        <w:t xml:space="preserve">/2017 od </w:t>
      </w:r>
      <w:r w:rsidR="00B24ABD">
        <w:rPr>
          <w:rFonts w:eastAsia="Calibri"/>
          <w:lang w:eastAsia="en-US"/>
        </w:rPr>
        <w:t>11</w:t>
      </w:r>
      <w:r w:rsidR="00255E56" w:rsidRPr="00255E56">
        <w:rPr>
          <w:rFonts w:eastAsia="Calibri"/>
          <w:lang w:eastAsia="en-US"/>
        </w:rPr>
        <w:t>. rujna 2018</w:t>
      </w:r>
      <w:r w:rsidR="00255E56">
        <w:rPr>
          <w:rFonts w:eastAsia="Calibri"/>
          <w:lang w:eastAsia="en-US"/>
        </w:rPr>
        <w:t>.</w:t>
      </w:r>
    </w:p>
    <w:p w:rsidRDefault="007F3674" w:rsidP="00B24ABD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255E56">
        <w:rPr>
          <w:rFonts w:eastAsia="Calibri"/>
          <w:lang w:eastAsia="en-US"/>
        </w:rPr>
        <w:t>jedinu prijavljenu tražbinu I. višeg isplatnog reda i jedinu prijavljenu tražbinu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255E56">
        <w:rPr>
          <w:rFonts w:eastAsia="Calibri"/>
          <w:lang w:eastAsia="en-US"/>
        </w:rPr>
        <w:t xml:space="preserve"> u cijelosti</w:t>
      </w:r>
      <w:r w:rsidR="000558B1">
        <w:rPr>
          <w:rFonts w:eastAsia="Calibri"/>
          <w:lang w:eastAsia="en-US"/>
        </w:rPr>
        <w:t>.</w:t>
      </w:r>
    </w:p>
    <w:p w:rsidRDefault="00255E56" w:rsidP="00B24ABD" w:rsidR="00F50E5B">
      <w:pPr>
        <w:spacing w:lineRule="atLeast" w:line="240" w:before="200"/>
        <w:ind w:firstLine="709"/>
        <w:jc w:val="both"/>
      </w:pPr>
      <w:r>
        <w:t>Odredbom članka</w:t>
      </w:r>
      <w:r w:rsidR="000831BA">
        <w:t xml:space="preserve"> 263</w:t>
      </w:r>
      <w:r w:rsidR="00FE0470"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="00FE0470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B24ABD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255E56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265. stavak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255E56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255E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Franković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</w:t>
      </w:r>
      <w:r w:rsidR="00E179FF">
        <w:rPr>
          <w:rFonts w:eastAsia="Calibri"/>
          <w:lang w:eastAsia="en-US"/>
        </w:rPr>
        <w:t>NA</w:t>
      </w:r>
      <w:r w:rsidR="00B62AC3" w:rsidRPr="00F730CA">
        <w:rPr>
          <w:rFonts w:eastAsia="Calibri"/>
          <w:lang w:eastAsia="en-US"/>
        </w:rPr>
        <w:t>: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617892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861BB5">
      <w:t>18</w:t>
    </w:r>
    <w:r w:rsidR="00B24AEC">
      <w:t>.</w:t>
    </w:r>
    <w:r w:rsidR="00B24ABD">
      <w:t>St-108/2017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2364"/>
    <w:rsid w:val="00237CDB"/>
    <w:rsid w:val="00240D2A"/>
    <w:rsid w:val="002548FA"/>
    <w:rsid w:val="00255E56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507D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17892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61BB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BD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179FF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METER COMPANY d.o.o. za trgovinu i usluge</izvorni_sadrzaj>
    <derivirana_varijabla naziv="DomainObject.Predmet.ProtustrankaFormated_1">  Stečajna masa METER COMPANY d.o.o. za trgovinu i usluge</derivirana_varijabla>
  </DomainObject.Predmet.ProtustrankaFormated>
  <DomainObject.Predmet.ProtustrankaFormatedOIB>
    <izvorni_sadrzaj>  Stečajna masa METER COMPANY d.o.o. za trgovinu i usluge, OIB 50078105164</izvorni_sadrzaj>
    <derivirana_varijabla naziv="DomainObject.Predmet.ProtustrankaFormatedOIB_1">  Stečajna masa METER COMPANY d.o.o. za trgovinu i usluge, OIB 50078105164</derivirana_varijabla>
  </DomainObject.Predmet.ProtustrankaFormatedOIB>
  <DomainObject.Predmet.ProtustrankaFormatedWithAdress>
    <izvorni_sadrzaj> Stečajna masa METER COMPANY d.o.o. za trgovinu i usluge, A.G.Matoša 4, 21260 Imotski</izvorni_sadrzaj>
    <derivirana_varijabla naziv="DomainObject.Predmet.ProtustrankaFormatedWithAdress_1"> Stečajna masa METER COMPANY d.o.o. za trgovinu i usluge, A.G.Matoša 4, 21260 Imotski</derivirana_varijabla>
  </DomainObject.Predmet.ProtustrankaFormatedWithAdress>
  <DomainObject.Predmet.ProtustrankaFormatedWithAdressOIB>
    <izvorni_sadrzaj> Stečajna masa METER COMPANY d.o.o. za trgovinu i usluge, OIB 50078105164, A.G.Matoša 4, 21260 Imotski</izvorni_sadrzaj>
    <derivirana_varijabla naziv="DomainObject.Predmet.ProtustrankaFormatedWithAdressOIB_1"> Stečajna masa METER COMPANY d.o.o. za trgovinu i usluge, OIB 50078105164, A.G.Matoša 4, 21260 Imotski</derivirana_varijabla>
  </DomainObject.Predmet.ProtustrankaFormatedWithAdressOIB>
  <DomainObject.Predmet.ProtustrankaWithAdress>
    <izvorni_sadrzaj>Stečajna masa METER COMPANY d.o.o. za trgovinu i usluge A.G.Matoša 4, 21260 Imotski</izvorni_sadrzaj>
    <derivirana_varijabla naziv="DomainObject.Predmet.ProtustrankaWithAdress_1">Stečajna masa METER COMPANY d.o.o. za trgovinu i usluge A.G.Matoša 4, 21260 Imotski</derivirana_varijabla>
  </DomainObject.Predmet.ProtustrankaWithAdress>
  <DomainObject.Predmet.ProtustrankaWithAdressOIB>
    <izvorni_sadrzaj>Stečajna masa METER COMPANY d.o.o. za trgovinu i usluge, OIB 50078105164, A.G.Matoša 4, 21260 Imotski</izvorni_sadrzaj>
    <derivirana_varijabla naziv="DomainObject.Predmet.ProtustrankaWithAdressOIB_1">Stečajna masa METER COMPANY d.o.o. za trgovinu i usluge, OIB 50078105164, A.G.Matoša 4, 21260 Imotski</derivirana_varijabla>
  </DomainObject.Predmet.ProtustrankaWithAdressOIB>
  <DomainObject.Predmet.ProtustrankaNazivFormated>
    <izvorni_sadrzaj>Stečajna masa METER COMPANY d.o.o. za trgovinu i usluge</izvorni_sadrzaj>
    <derivirana_varijabla naziv="DomainObject.Predmet.ProtustrankaNazivFormated_1">Stečajna masa METER COMPANY d.o.o. za trgovinu i usluge</derivirana_varijabla>
  </DomainObject.Predmet.ProtustrankaNazivFormated>
  <DomainObject.Predmet.ProtustrankaNazivFormatedOIB>
    <izvorni_sadrzaj>Stečajna masa METER COMPANY d.o.o. za trgovinu i usluge, OIB 50078105164</izvorni_sadrzaj>
    <derivirana_varijabla naziv="DomainObject.Predmet.ProtustrankaNazivFormatedOIB_1">Stečajna masa 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METER COMPANY d.o.o. za trgovinu i usluge</item>
    </izvorni_sadrzaj>
    <derivirana_varijabla naziv="DomainObject.Predmet.ProtuStrankaListFormated_1">
      <item>Stečajna masa METER COMPANY d.o.o. za trgovinu i usluge</item>
    </derivirana_varijabla>
  </DomainObject.Predmet.ProtuStrankaListFormated>
  <DomainObject.Predmet.ProtuStrankaListFormatedOIB>
    <izvorni_sadrzaj>
      <item>Stečajna masa METER COMPANY d.o.o. za trgovinu i usluge, OIB 50078105164</item>
    </izvorni_sadrzaj>
    <derivirana_varijabla naziv="DomainObject.Predmet.ProtuStrankaListFormatedOIB_1">
      <item>Stečajna masa METER COMPANY d.o.o. za trgovinu i usluge, OIB 50078105164</item>
    </derivirana_varijabla>
  </DomainObject.Predmet.ProtuStrankaListFormatedOIB>
  <DomainObject.Predmet.ProtuStrankaListFormatedWithAdress>
    <izvorni_sadrzaj>
      <item>Stečajna masa METER COMPANY d.o.o. za trgovinu i usluge, A.G.Matoša 4, 21260 Imotski</item>
    </izvorni_sadrzaj>
    <derivirana_varijabla naziv="DomainObject.Predmet.ProtuStrankaListFormatedWithAdress_1">
      <item>Stečajna masa METER COMPANY d.o.o. za trgovinu i usluge, A.G.Matoša 4, 21260 Imotski</item>
    </derivirana_varijabla>
  </DomainObject.Predmet.ProtuStrankaListFormatedWithAdress>
  <DomainObject.Predmet.ProtuStrankaListFormatedWithAdressOIB>
    <izvorni_sadrzaj>
      <item>Stečajna masa METER COMPANY d.o.o. za trgovinu i usluge, OIB 50078105164, A.G.Matoša 4, 21260 Imotski</item>
    </izvorni_sadrzaj>
    <derivirana_varijabla naziv="DomainObject.Predmet.ProtuStrankaListFormatedWithAdressOIB_1">
      <item>Stečajna masa METER COMPANY d.o.o. za trgovinu i usluge, OIB 50078105164, A.G.Matoša 4, 21260 Imotski</item>
    </derivirana_varijabla>
  </DomainObject.Predmet.ProtuStrankaListFormatedWithAdressOIB>
  <DomainObject.Predmet.ProtuStrankaListNazivFormated>
    <izvorni_sadrzaj>
      <item>Stečajna masa METER COMPANY d.o.o. za trgovinu i usluge</item>
    </izvorni_sadrzaj>
    <derivirana_varijabla naziv="DomainObject.Predmet.ProtuStrankaListNazivFormated_1">
      <item>Stečajna masa METER COMPANY d.o.o. za trgovinu i usluge</item>
    </derivirana_varijabla>
  </DomainObject.Predmet.ProtuStrankaListNazivFormated>
  <DomainObject.Predmet.ProtuStrankaListNazivFormatedOIB>
    <izvorni_sadrzaj>
      <item>Stečajna masa METER COMPANY d.o.o. za trgovinu i usluge, OIB 50078105164</item>
    </izvorni_sadrzaj>
    <derivirana_varijabla naziv="DomainObject.Predmet.ProtuStrankaListNazivFormatedOIB_1">
      <item>Stečajna masa METER COMPANY d.o.o. za trgovinu i usluge, OIB 50078105164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METER COMPANY d.o.o. za trgovinu i usluge</izvorni_sadrzaj>
    <derivirana_varijabla naziv="DomainObject.Predmet.ProtustrankaIDrugi_1">Stečajna masa 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Stečajna masa METER COMPANY d.o.o. za trgovinu i usluge, OIB 50078105164, A.G.Matoša 4, 21260 Imotski</izvorni_sadrzaj>
    <derivirana_varijabla naziv="DomainObject.Predmet.ProtustrankaIDrugiAdressOIB_1">Stečajna masa 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METER COMPANY d.o.o. za trgovinu i usluge</item>
      <item>FINANCIJSKA AGENCIJA, RC SPLIT</item>
    </izvorni_sadrzaj>
    <derivirana_varijabla naziv="DomainObject.Predmet.SudioniciListNaziv_1">
      <item>Stečajna masa METER COMPANY d.o.o. za trgovinu i usluge</item>
      <item>FINANCIJSKA AGENCIJA, RC SPLIT</item>
    </derivirana_varijabla>
  </DomainObject.Predmet.SudioniciListNaziv>
  <DomainObject.Predmet.SudioniciListAdressOIB>
    <izvorni_sadrzaj>
      <item>Stečajna masa 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Stečajna masa 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50078105164</item>
      <item>, OIB 85821130368</item>
    </izvorni_sadrzaj>
    <derivirana_varijabla naziv="DomainObject.Predmet.SudioniciListNazivOIB_1">
      <item>, OIB 50078105164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St-108/2017-8</izvorni_sadrzaj>
    <derivirana_varijabla naziv="DomainObject.PredzadnjaOdlukaIzPredmeta.Oznaka_1">St-108/2017-8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A81F9-EB48-4A6A-A2EE-BDF5FDC17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352</properties:Words>
  <properties:Characters>1995</properties:Characters>
  <properties:Lines>54</properties:Lines>
  <properties:Paragraphs>28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2018-10-26T11:57:00Z</cp:lastPrinted>
  <dcterms:modified xmlns:xsi="http://www.w3.org/2001/XMLSchema-instance" xsi:type="dcterms:W3CDTF">2018-10-26T12:26:00Z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(St-108-2017 -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