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c037" w14:paraId="77cc037" w:rsidRDefault="004B1D7E" w:rsidP="004B1D7E" w:rsidR="004B1D7E" w:rsidRPr="004B1D7E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4B1D7E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4B1D7E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1D7E" w:rsidP="004B1D7E" w:rsidR="004B1D7E" w:rsidRPr="004B1D7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4B1D7E" w:rsidP="004B1D7E" w:rsidR="004B1D7E" w:rsidRPr="004B1D7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Trgovački sud u Zagrebu</w:t>
      </w:r>
    </w:p>
    <w:p w:rsidRDefault="004B1D7E" w:rsidP="004B1D7E" w:rsidR="004B1D7E" w:rsidRPr="004B1D7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Zagreb, Amruševa 2/II, desno (p.p. 455)</w:t>
      </w:r>
      <w:r w:rsidRPr="004B1D7E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6.St-6842/2015</w:t>
      </w:r>
    </w:p>
    <w:p w:rsidRDefault="004B1D7E" w:rsidP="004B1D7E" w:rsidR="004B1D7E" w:rsidRPr="004B1D7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R J E Š E N J E</w:t>
      </w: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4B1D7E">
        <w:rPr>
          <w:sz w:val="22"/>
        </w:rPr>
        <w:t xml:space="preserve">PRIMILI d.o.o. za trgovinu i usluge, Zagreb, </w:t>
      </w:r>
      <w:proofErr w:type="spellStart"/>
      <w:r w:rsidRPr="004B1D7E">
        <w:rPr>
          <w:sz w:val="22"/>
        </w:rPr>
        <w:t>Paljetkova</w:t>
      </w:r>
      <w:proofErr w:type="spellEnd"/>
      <w:r w:rsidRPr="004B1D7E">
        <w:rPr>
          <w:sz w:val="22"/>
        </w:rPr>
        <w:t xml:space="preserve"> 12, OIB: 35984198410,</w:t>
      </w:r>
      <w:r w:rsidRPr="004B1D7E">
        <w:rPr>
          <w:rFonts w:cs="Times New Roman" w:eastAsia="Times New Roman"/>
          <w:sz w:val="22"/>
          <w:lang w:eastAsia="hr-HR"/>
        </w:rPr>
        <w:t xml:space="preserve">   dana 23.02.2016.god.</w:t>
      </w: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r i j e š i o    je</w:t>
      </w: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4B1D7E">
        <w:rPr>
          <w:sz w:val="22"/>
        </w:rPr>
        <w:t xml:space="preserve">PRIMILI d.o.o. za trgovinu i usluge, Zagreb, </w:t>
      </w:r>
      <w:proofErr w:type="spellStart"/>
      <w:r w:rsidRPr="004B1D7E">
        <w:rPr>
          <w:sz w:val="22"/>
        </w:rPr>
        <w:t>Paljetkova</w:t>
      </w:r>
      <w:proofErr w:type="spellEnd"/>
      <w:r w:rsidRPr="004B1D7E">
        <w:rPr>
          <w:sz w:val="22"/>
        </w:rPr>
        <w:t xml:space="preserve"> 12, OIB: 35984198410</w:t>
      </w:r>
      <w:r w:rsidRPr="004B1D7E">
        <w:rPr>
          <w:rFonts w:cs="Times New Roman" w:eastAsia="Times New Roman"/>
          <w:sz w:val="22"/>
          <w:lang w:eastAsia="hr-HR"/>
        </w:rPr>
        <w:t xml:space="preserve"> </w:t>
      </w:r>
    </w:p>
    <w:p w:rsidRDefault="004B1D7E" w:rsidP="004B1D7E" w:rsidR="004B1D7E" w:rsidRPr="004B1D7E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Obrazloženje</w:t>
      </w: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4B1D7E">
        <w:rPr>
          <w:sz w:val="22"/>
        </w:rPr>
        <w:t xml:space="preserve">97.447,24 </w:t>
      </w:r>
      <w:r w:rsidRPr="004B1D7E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ab/>
      </w:r>
    </w:p>
    <w:p w:rsidRDefault="004B1D7E" w:rsidP="004B1D7E" w:rsidR="004B1D7E" w:rsidRPr="004B1D7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4B1D7E">
        <w:rPr>
          <w:rFonts w:cs="Times New Roman" w:eastAsia="Times New Roman"/>
          <w:sz w:val="22"/>
          <w:lang w:eastAsia="hr-HR"/>
        </w:rPr>
        <w:t>čl</w:t>
      </w:r>
      <w:proofErr w:type="spellEnd"/>
      <w:r w:rsidRPr="004B1D7E">
        <w:rPr>
          <w:rFonts w:cs="Times New Roman" w:eastAsia="Times New Roman"/>
          <w:sz w:val="22"/>
          <w:lang w:eastAsia="hr-HR"/>
        </w:rPr>
        <w:t xml:space="preserve"> 428. SZ.</w:t>
      </w: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  <w:r w:rsidRPr="004B1D7E">
        <w:rPr>
          <w:rFonts w:cs="Times New Roman" w:eastAsia="Times New Roman"/>
          <w:sz w:val="22"/>
          <w:lang w:eastAsia="hr-HR"/>
        </w:rPr>
        <w:t>U Zagrebu, 23.02.2016. godine</w:t>
      </w: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2435A0" w:rsidR="004505BF" w:rsidRPr="00DF50BA">
      <w:pPr>
        <w:ind w:firstLine="708" w:left="4956"/>
        <w:rPr>
          <w:szCs w:val="24"/>
        </w:rPr>
      </w:pPr>
      <w:r w:rsidRPr="004B1D7E">
        <w:rPr>
          <w:rFonts w:cs="Times New Roman" w:eastAsia="Times New Roman"/>
          <w:sz w:val="22"/>
          <w:lang w:eastAsia="hr-HR"/>
        </w:rPr>
        <w:t xml:space="preserve">      </w:t>
      </w:r>
      <w:r w:rsidR="004505BF" w:rsidRPr="00DF50BA">
        <w:rPr>
          <w:szCs w:val="24"/>
        </w:rPr>
        <w:t>S U D A C</w:t>
      </w:r>
    </w:p>
    <w:p w:rsidRDefault="004505BF" w:rsidP="002435A0" w:rsidR="004505BF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4505BF" w:rsidP="002435A0" w:rsidR="004505BF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505BF" w:rsidP="004505BF" w:rsidR="004B1D7E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i/>
          <w:sz w:val="22"/>
          <w:lang w:eastAsia="hr-HR"/>
        </w:rPr>
      </w:pPr>
      <w:r w:rsidRPr="004B1D7E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4B1D7E" w:rsidP="004B1D7E" w:rsidR="004B1D7E" w:rsidRPr="004B1D7E">
      <w:pPr>
        <w:jc w:val="both"/>
        <w:rPr>
          <w:rFonts w:cs="Times New Roman" w:eastAsia="Times New Roman"/>
          <w:i/>
          <w:sz w:val="22"/>
          <w:lang w:eastAsia="hr-HR"/>
        </w:rPr>
      </w:pPr>
      <w:r w:rsidRPr="004B1D7E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B1D7E" w:rsidP="004B1D7E" w:rsidR="004B1D7E" w:rsidRPr="004B1D7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B1D7E" w:rsidP="004B1D7E" w:rsidR="004B1D7E" w:rsidRPr="004B1D7E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B1D7E" w:rsidP="004B1D7E" w:rsidR="004B1D7E" w:rsidRPr="004B1D7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B1D7E" w:rsidP="004B1D7E" w:rsidR="004B1D7E" w:rsidRPr="004B1D7E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4B1D7E">
      <w:pPr>
        <w:rPr>
          <w:sz w:val="22"/>
        </w:rPr>
      </w:pPr>
    </w:p>
    <w:sectPr w:rsidR="00B82301" w:rsidRPr="004B1D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1D7E"/>
    <w:rsid w:val="004505BF"/>
    <w:rsid w:val="004B1D7E"/>
    <w:rsid w:val="00632BBA"/>
    <w:rsid w:val="009B7BEF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D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D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7BE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7BEF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7BEF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7BEF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D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D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7BE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7BEF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7BEF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7BEF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St-6842/2015-2</izvorni_sadrzaj>
    <derivirana_varijabla naziv="DomainObject.Oznaka_1">St-6842/2015-2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6842</izvorni_sadrzaj>
    <derivirana_varijabla naziv="DomainObject.Predmet.Broj_1">6842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St-6842/2015</izvorni_sadrzaj>
    <derivirana_varijabla naziv="DomainObject.Predmet.OznakaBroj_1">St-6842/2015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reg. nema OIB stranke, status: bez postupka</izvorni_sadrzaj>
    <derivirana_varijabla naziv="DomainObject.Predmet.PrimjedbaSuca_1">u sudskom reg. nema OIB stranke, status: bez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PRIMLI d.o.o.</izvorni_sadrzaj>
    <derivirana_varijabla naziv="DomainObject.Predmet.ProtustrankaFormated_1">  PRIMLI d.o.o.</derivirana_varijabla>
  </DomainObject.Predmet.ProtustrankaFormated>
  <DomainObject.Predmet.ProtustrankaFormatedOIB>
    <izvorni_sadrzaj>  PRIMLI d.o.o., OIB 35984198410</izvorni_sadrzaj>
    <derivirana_varijabla naziv="DomainObject.Predmet.ProtustrankaFormatedOIB_1">  PRIMLI d.o.o., OIB 35984198410</derivirana_varijabla>
  </DomainObject.Predmet.ProtustrankaFormatedOIB>
  <DomainObject.Predmet.ProtustrankaFormatedWithAdress>
    <izvorni_sadrzaj> PRIMLI d.o.o., Paljetkova 12, 10000 Zagreb</izvorni_sadrzaj>
    <derivirana_varijabla naziv="DomainObject.Predmet.ProtustrankaFormatedWithAdress_1"> PRIMLI d.o.o., Paljetkova 12, 10000 Zagreb</derivirana_varijabla>
  </DomainObject.Predmet.ProtustrankaFormatedWithAdress>
  <DomainObject.Predmet.ProtustrankaFormatedWithAdressOIB>
    <izvorni_sadrzaj> PRIMLI d.o.o., OIB 35984198410, Paljetkova 12, 10000 Zagreb</izvorni_sadrzaj>
    <derivirana_varijabla naziv="DomainObject.Predmet.ProtustrankaFormatedWithAdressOIB_1"> PRIMLI d.o.o., OIB 35984198410, Paljetkova 12, 10000 Zagreb</derivirana_varijabla>
  </DomainObject.Predmet.ProtustrankaFormatedWithAdressOIB>
  <DomainObject.Predmet.ProtustrankaWithAdress>
    <izvorni_sadrzaj>PRIMLI d.o.o. Paljetkova 12, 10000 Zagreb</izvorni_sadrzaj>
    <derivirana_varijabla naziv="DomainObject.Predmet.ProtustrankaWithAdress_1">PRIMLI d.o.o. Paljetkova 12, 10000 Zagreb</derivirana_varijabla>
  </DomainObject.Predmet.ProtustrankaWithAdress>
  <DomainObject.Predmet.ProtustrankaWithAdressOIB>
    <izvorni_sadrzaj>PRIMLI d.o.o., OIB 35984198410, Paljetkova 12, 10000 Zagreb</izvorni_sadrzaj>
    <derivirana_varijabla naziv="DomainObject.Predmet.ProtustrankaWithAdressOIB_1">PRIMLI d.o.o., OIB 35984198410, Paljetkova 12, 10000 Zagreb</derivirana_varijabla>
  </DomainObject.Predmet.ProtustrankaWithAdressOIB>
  <DomainObject.Predmet.ProtustrankaNazivFormated>
    <izvorni_sadrzaj>PRIMLI d.o.o.</izvorni_sadrzaj>
    <derivirana_varijabla naziv="DomainObject.Predmet.ProtustrankaNazivFormated_1">PRIMLI d.o.o.</derivirana_varijabla>
  </DomainObject.Predmet.ProtustrankaNazivFormated>
  <DomainObject.Predmet.ProtustrankaNazivFormatedOIB>
    <izvorni_sadrzaj>PRIMLI d.o.o., OIB 35984198410</izvorni_sadrzaj>
    <derivirana_varijabla naziv="DomainObject.Predmet.ProtustrankaNazivFormatedOIB_1">PRIMLI d.o.o., OIB 35984198410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PRIMLI d.o.o.</item>
    </izvorni_sadrzaj>
    <derivirana_varijabla naziv="DomainObject.Predmet.ProtuStrankaListFormated_1">
      <item>PRIMLI d.o.o.</item>
    </derivirana_varijabla>
  </DomainObject.Predmet.ProtuStrankaListFormated>
  <DomainObject.Predmet.ProtuStrankaListFormatedOIB>
    <izvorni_sadrzaj>
      <item>PRIMLI d.o.o., OIB 35984198410</item>
    </izvorni_sadrzaj>
    <derivirana_varijabla naziv="DomainObject.Predmet.ProtuStrankaListFormatedOIB_1">
      <item>PRIMLI d.o.o., OIB 35984198410</item>
    </derivirana_varijabla>
  </DomainObject.Predmet.ProtuStrankaListFormatedOIB>
  <DomainObject.Predmet.ProtuStrankaListFormatedWithAdress>
    <izvorni_sadrzaj>
      <item>PRIMLI d.o.o., Paljetkova 12, 10000 Zagreb</item>
    </izvorni_sadrzaj>
    <derivirana_varijabla naziv="DomainObject.Predmet.ProtuStrankaListFormatedWithAdress_1">
      <item>PRIMLI d.o.o., Paljetkova 12, 10000 Zagreb</item>
    </derivirana_varijabla>
  </DomainObject.Predmet.ProtuStrankaListFormatedWithAdress>
  <DomainObject.Predmet.ProtuStrankaListFormatedWithAdressOIB>
    <izvorni_sadrzaj>
      <item>PRIMLI d.o.o., OIB 35984198410, Paljetkova 12, 10000 Zagreb</item>
    </izvorni_sadrzaj>
    <derivirana_varijabla naziv="DomainObject.Predmet.ProtuStrankaListFormatedWithAdressOIB_1">
      <item>PRIMLI d.o.o., OIB 35984198410, Paljetkova 12, 10000 Zagreb</item>
    </derivirana_varijabla>
  </DomainObject.Predmet.ProtuStrankaListFormatedWithAdressOIB>
  <DomainObject.Predmet.ProtuStrankaListNazivFormated>
    <izvorni_sadrzaj>
      <item>PRIMLI d.o.o.</item>
    </izvorni_sadrzaj>
    <derivirana_varijabla naziv="DomainObject.Predmet.ProtuStrankaListNazivFormated_1">
      <item>PRIMLI d.o.o.</item>
    </derivirana_varijabla>
  </DomainObject.Predmet.ProtuStrankaListNazivFormated>
  <DomainObject.Predmet.ProtuStrankaListNazivFormatedOIB>
    <izvorni_sadrzaj>
      <item>PRIMLI d.o.o., OIB 35984198410</item>
    </izvorni_sadrzaj>
    <derivirana_varijabla naziv="DomainObject.Predmet.ProtuStrankaListNazivFormatedOIB_1">
      <item>PRIMLI d.o.o., OIB 35984198410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St-6842/2015-2</izvorni_sadrzaj>
    <derivirana_varijabla naziv="DomainObject.PoslovniBrojDokumenta_1">St-6842/2015-2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PRIMLI d.o.o.</izvorni_sadrzaj>
    <derivirana_varijabla naziv="DomainObject.Predmet.ProtustrankaIDrugi_1">PRIMLI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PRIMLI d.o.o., OIB 35984198410, Paljetkova 12, 10000 Zagreb</izvorni_sadrzaj>
    <derivirana_varijabla naziv="DomainObject.Predmet.ProtustrankaIDrugiAdressOIB_1">PRIMLI d.o.o., OIB 35984198410, Paljetkova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PRIMLI d.o.o.</item>
      <item>FINA Regionalni centar Zagreb</item>
    </izvorni_sadrzaj>
    <derivirana_varijabla naziv="DomainObject.Predmet.SudioniciListNaziv_1">
      <item>PRIMLI d.o.o.</item>
      <item>FINA Regionalni centar Zagreb</item>
    </derivirana_varijabla>
  </DomainObject.Predmet.SudioniciListNaziv>
  <DomainObject.Predmet.SudioniciListAdressOIB>
    <izvorni_sadrzaj>
      <item>PRIMLI d.o.o., OIB 35984198410, Paljetkova 12,10000 Zagreb</item>
      <item>FINA Regionalni centar Zagreb, OIB 85821130368, Trg svibanjskih žrtava 1995. 1,10000 Zagreb</item>
    </izvorni_sadrzaj>
    <derivirana_varijabla naziv="DomainObject.Predmet.SudioniciListAdressOIB_1">
      <item>PRIMLI d.o.o., OIB 35984198410, Paljetkova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35984198410</item>
      <item>, OIB 85821130368</item>
    </izvorni_sadrzaj>
    <derivirana_varijabla naziv="DomainObject.Predmet.SudioniciListNazivOIB_1">
      <item>, OIB 35984198410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1872</properties:Characters>
  <properties:Lines>60</properties:Lines>
  <properties:Paragraphs>20</properties:Paragraphs>
  <properties:TotalTime>2</properties:TotalTime>
  <properties:ScaleCrop>false</properties:ScaleCrop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2016-02-23T09:49:00Z</dcterms:created>
  <dc:creator>dvorana100</dc:creator>
  <cp:lastModifiedBy>Rebecca Boričević</cp:lastModifiedBy>
  <dcterms:modified xmlns:xsi="http://www.w3.org/2001/XMLSchema-instance" xsi:type="dcterms:W3CDTF">2016-03-23T12:54:00Z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