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f553" w14:paraId="d22f553" w:rsidRDefault="00903677" w:rsidP="00903677" w:rsidR="00903677" w:rsidRPr="004A264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4A26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1 St-</w:t>
      </w:r>
      <w:r w:rsidR="00920A3B">
        <w:rPr>
          <w:rFonts w:hAnsi="Times New Roman" w:ascii="Times New Roman"/>
          <w:sz w:val="24"/>
          <w:szCs w:val="24"/>
        </w:rPr>
        <w:t>575</w:t>
      </w:r>
      <w:r w:rsidR="002C2297" w:rsidRPr="004A264B">
        <w:rPr>
          <w:rFonts w:hAnsi="Times New Roman" w:ascii="Times New Roman"/>
          <w:sz w:val="24"/>
          <w:szCs w:val="24"/>
        </w:rPr>
        <w:t>/</w:t>
      </w:r>
      <w:r w:rsidR="002D71AE" w:rsidRPr="004A264B">
        <w:rPr>
          <w:rFonts w:hAnsi="Times New Roman" w:ascii="Times New Roman"/>
          <w:sz w:val="24"/>
          <w:szCs w:val="24"/>
        </w:rPr>
        <w:t>16</w:t>
      </w:r>
      <w:r w:rsidR="006A0A0E" w:rsidRPr="004A264B">
        <w:rPr>
          <w:rFonts w:hAnsi="Times New Roman" w:ascii="Times New Roman"/>
          <w:sz w:val="24"/>
          <w:szCs w:val="24"/>
        </w:rPr>
        <w:t>-</w:t>
      </w:r>
      <w:r w:rsidR="00920A3B">
        <w:rPr>
          <w:rFonts w:hAnsi="Times New Roman" w:ascii="Times New Roman"/>
          <w:sz w:val="24"/>
          <w:szCs w:val="24"/>
        </w:rPr>
        <w:t>41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Dr. Franje Tuđmana 35</w:t>
      </w:r>
      <w:r w:rsidR="00903677" w:rsidRPr="004A26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4A264B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Trgovački sud u Zadru</w:t>
      </w:r>
      <w:r w:rsidR="00D340E1" w:rsidRPr="004A264B">
        <w:rPr>
          <w:rFonts w:hAnsi="Times New Roman" w:ascii="Times New Roman"/>
          <w:sz w:val="24"/>
          <w:szCs w:val="24"/>
        </w:rPr>
        <w:t>,</w:t>
      </w:r>
      <w:r w:rsidRPr="004A264B">
        <w:rPr>
          <w:rFonts w:hAnsi="Times New Roman" w:ascii="Times New Roman"/>
          <w:sz w:val="24"/>
          <w:szCs w:val="24"/>
        </w:rPr>
        <w:t xml:space="preserve"> po su</w:t>
      </w:r>
      <w:r w:rsidR="00D340E1" w:rsidRPr="004A264B">
        <w:rPr>
          <w:rFonts w:hAnsi="Times New Roman" w:ascii="Times New Roman"/>
          <w:sz w:val="24"/>
          <w:szCs w:val="24"/>
        </w:rPr>
        <w:t>tkinji</w:t>
      </w:r>
      <w:r w:rsidRPr="004A264B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4A264B">
        <w:rPr>
          <w:rFonts w:hAnsi="Times New Roman" w:ascii="Times New Roman"/>
          <w:sz w:val="24"/>
          <w:szCs w:val="24"/>
        </w:rPr>
        <w:t>j</w:t>
      </w:r>
      <w:r w:rsidRPr="004A264B">
        <w:rPr>
          <w:rFonts w:hAnsi="Times New Roman" w:ascii="Times New Roman"/>
          <w:sz w:val="24"/>
          <w:szCs w:val="24"/>
        </w:rPr>
        <w:t xml:space="preserve"> su</w:t>
      </w:r>
      <w:r w:rsidR="00D340E1" w:rsidRPr="004A264B">
        <w:rPr>
          <w:rFonts w:hAnsi="Times New Roman" w:ascii="Times New Roman"/>
          <w:sz w:val="24"/>
          <w:szCs w:val="24"/>
        </w:rPr>
        <w:t>tkinji</w:t>
      </w:r>
      <w:r w:rsidRPr="004A264B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4A264B">
        <w:rPr>
          <w:rFonts w:hAnsi="Times New Roman" w:ascii="Times New Roman"/>
          <w:sz w:val="24"/>
          <w:szCs w:val="24"/>
        </w:rPr>
        <w:t>postupku nad stečajnim dužnikom</w:t>
      </w:r>
      <w:r w:rsidR="00E976B2" w:rsidRPr="004A264B">
        <w:rPr>
          <w:rFonts w:hAnsi="Times New Roman" w:ascii="Times New Roman"/>
          <w:sz w:val="24"/>
          <w:szCs w:val="24"/>
        </w:rPr>
        <w:t xml:space="preserve"> </w:t>
      </w:r>
      <w:r w:rsidR="00920A3B" w:rsidRPr="00920A3B">
        <w:rPr>
          <w:rFonts w:hAnsi="Times New Roman" w:ascii="Times New Roman"/>
          <w:sz w:val="24"/>
          <w:szCs w:val="24"/>
        </w:rPr>
        <w:t>GRIFA d.o.o., Turanj, Turanj 627, Turanj, OIB: 14160172162</w:t>
      </w:r>
      <w:r w:rsidR="006A0A0E" w:rsidRPr="00920A3B">
        <w:rPr>
          <w:rFonts w:hAnsi="Times New Roman" w:ascii="Times New Roman"/>
          <w:sz w:val="24"/>
          <w:szCs w:val="24"/>
        </w:rPr>
        <w:t>, koga zastupa stečajn</w:t>
      </w:r>
      <w:r w:rsidR="00622878" w:rsidRPr="00920A3B">
        <w:rPr>
          <w:rFonts w:hAnsi="Times New Roman" w:ascii="Times New Roman"/>
          <w:sz w:val="24"/>
          <w:szCs w:val="24"/>
        </w:rPr>
        <w:t xml:space="preserve">i upravitelj </w:t>
      </w:r>
      <w:r w:rsidR="00920A3B" w:rsidRPr="00920A3B">
        <w:rPr>
          <w:rFonts w:hAnsi="Times New Roman" w:ascii="Times New Roman"/>
          <w:sz w:val="24"/>
          <w:szCs w:val="24"/>
        </w:rPr>
        <w:t>Ivan Rude</w:t>
      </w:r>
      <w:r w:rsidR="002C2297" w:rsidRPr="00920A3B">
        <w:rPr>
          <w:rFonts w:hAnsi="Times New Roman" w:ascii="Times New Roman"/>
          <w:sz w:val="24"/>
          <w:szCs w:val="24"/>
        </w:rPr>
        <w:t>,</w:t>
      </w:r>
      <w:r w:rsidR="00CE2510" w:rsidRPr="00920A3B">
        <w:rPr>
          <w:rFonts w:hAnsi="Times New Roman" w:ascii="Times New Roman"/>
          <w:sz w:val="24"/>
          <w:szCs w:val="24"/>
        </w:rPr>
        <w:t xml:space="preserve"> </w:t>
      </w:r>
      <w:r w:rsidRPr="00920A3B">
        <w:rPr>
          <w:rFonts w:hAnsi="Times New Roman" w:ascii="Times New Roman"/>
          <w:sz w:val="24"/>
          <w:szCs w:val="24"/>
        </w:rPr>
        <w:t>dana</w:t>
      </w:r>
      <w:r w:rsidRPr="004A264B">
        <w:rPr>
          <w:rFonts w:hAnsi="Times New Roman" w:ascii="Times New Roman"/>
          <w:sz w:val="24"/>
          <w:szCs w:val="24"/>
        </w:rPr>
        <w:t xml:space="preserve"> </w:t>
      </w:r>
      <w:r w:rsidR="00920A3B">
        <w:rPr>
          <w:rFonts w:hAnsi="Times New Roman" w:ascii="Times New Roman"/>
          <w:sz w:val="24"/>
          <w:szCs w:val="24"/>
        </w:rPr>
        <w:t>23. veljače</w:t>
      </w:r>
      <w:r w:rsidR="00D30E2C" w:rsidRPr="004A264B">
        <w:rPr>
          <w:rFonts w:hAnsi="Times New Roman" w:ascii="Times New Roman"/>
          <w:sz w:val="24"/>
          <w:szCs w:val="24"/>
        </w:rPr>
        <w:t xml:space="preserve"> 2017</w:t>
      </w:r>
      <w:r w:rsidR="00622878" w:rsidRPr="004A264B">
        <w:rPr>
          <w:rFonts w:hAnsi="Times New Roman" w:ascii="Times New Roman"/>
          <w:sz w:val="24"/>
          <w:szCs w:val="24"/>
        </w:rPr>
        <w:t>.</w:t>
      </w:r>
      <w:r w:rsidR="007260B9" w:rsidRPr="004A264B">
        <w:rPr>
          <w:rFonts w:hAnsi="Times New Roman" w:ascii="Times New Roman"/>
          <w:sz w:val="24"/>
          <w:szCs w:val="24"/>
        </w:rPr>
        <w:t>,</w:t>
      </w:r>
      <w:r w:rsidR="003B5BBB" w:rsidRPr="004A264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4A264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270E5" w:rsidRPr="004A264B">
        <w:rPr>
          <w:rFonts w:hAnsi="Times New Roman" w:ascii="Times New Roman"/>
          <w:sz w:val="24"/>
          <w:szCs w:val="24"/>
        </w:rPr>
        <w:t>drugog</w:t>
      </w:r>
      <w:r w:rsidRPr="004A264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4A264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dxa" w:w="9781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4110"/>
        <w:gridCol w:w="2268"/>
        <w:gridCol w:w="2410"/>
      </w:tblGrid>
      <w:tr w:rsidTr="0038332E" w:rsidR="00920A3B" w:rsidRPr="004B76D4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20A3B" w:rsidP="0038332E" w:rsidR="00920A3B" w:rsidRPr="004B76D4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41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0A3B" w:rsidP="0038332E" w:rsidR="00920A3B" w:rsidRPr="004B76D4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20A3B" w:rsidP="0038332E" w:rsidR="00920A3B" w:rsidRPr="004B76D4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tražbine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0A3B" w:rsidP="0038332E" w:rsidR="00920A3B" w:rsidRPr="004B76D4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Priznato</w:t>
            </w:r>
          </w:p>
        </w:tc>
      </w:tr>
      <w:tr w:rsidTr="0038332E" w:rsidR="00920A3B" w:rsidRPr="004B76D4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20A3B" w:rsidP="0038332E" w:rsidR="00920A3B" w:rsidRPr="004B76D4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20A3B" w:rsidP="0038332E" w:rsidR="00920A3B" w:rsidRPr="004B76D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color w:val="000000"/>
                <w:sz w:val="24"/>
                <w:szCs w:val="24"/>
              </w:rPr>
              <w:t>RH, MINISTARSTVO FINANCIJA, Područni ured Dalmacija, Zadar, Pl. Borelli 9/2, OIB:52634238587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20A3B" w:rsidP="0038332E" w:rsidR="00920A3B" w:rsidRPr="004B76D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color w:val="000000"/>
                <w:sz w:val="24"/>
                <w:szCs w:val="24"/>
              </w:rPr>
              <w:t>7.211,62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20A3B" w:rsidP="0038332E" w:rsidR="00920A3B" w:rsidRPr="004B76D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color w:val="000000"/>
                <w:sz w:val="24"/>
                <w:szCs w:val="24"/>
              </w:rPr>
              <w:t>7.211,62</w:t>
            </w:r>
          </w:p>
        </w:tc>
      </w:tr>
      <w:tr w:rsidTr="0038332E" w:rsidR="00920A3B" w:rsidRPr="004B76D4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20A3B" w:rsidP="0038332E" w:rsidR="00920A3B" w:rsidRPr="004B76D4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41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20A3B" w:rsidP="0038332E" w:rsidR="00920A3B" w:rsidRPr="004B76D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color w:val="000000"/>
                <w:sz w:val="24"/>
                <w:szCs w:val="24"/>
              </w:rPr>
              <w:t>FINANCIJSKA AGENCIJA , Zagreb, Ul. grada Vukovara 70, OIB:85821130368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20A3B" w:rsidP="0038332E" w:rsidR="00920A3B" w:rsidRPr="004B76D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color w:val="000000"/>
                <w:sz w:val="24"/>
                <w:szCs w:val="24"/>
              </w:rPr>
              <w:t>7.126,38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20A3B" w:rsidP="0038332E" w:rsidR="00920A3B" w:rsidRPr="004B76D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color w:val="000000"/>
                <w:sz w:val="24"/>
                <w:szCs w:val="24"/>
              </w:rPr>
              <w:t>7.126,38</w:t>
            </w:r>
          </w:p>
        </w:tc>
      </w:tr>
      <w:tr w:rsidTr="0038332E" w:rsidR="00920A3B" w:rsidRPr="004B76D4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20A3B" w:rsidP="0038332E" w:rsidR="00920A3B" w:rsidRPr="004B76D4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41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20A3B" w:rsidP="0038332E" w:rsidR="00920A3B" w:rsidRPr="004B76D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color w:val="000000"/>
                <w:sz w:val="24"/>
                <w:szCs w:val="24"/>
              </w:rPr>
              <w:t>HRVATSKE VODE, Ul. grada Vukovara 220,OIB:28921383001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20A3B" w:rsidP="0038332E" w:rsidR="00920A3B" w:rsidRPr="004B76D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color w:val="000000"/>
                <w:sz w:val="24"/>
                <w:szCs w:val="24"/>
              </w:rPr>
              <w:t>340.838,07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20A3B" w:rsidP="0038332E" w:rsidR="00920A3B" w:rsidRPr="004B76D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color w:val="000000"/>
                <w:sz w:val="24"/>
                <w:szCs w:val="24"/>
              </w:rPr>
              <w:t>340.838,07</w:t>
            </w:r>
          </w:p>
        </w:tc>
      </w:tr>
      <w:tr w:rsidTr="0038332E" w:rsidR="00920A3B" w:rsidRPr="004B76D4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20A3B" w:rsidP="0038332E" w:rsidR="00920A3B" w:rsidRPr="004B76D4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41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20A3B" w:rsidP="0038332E" w:rsidR="00920A3B" w:rsidRPr="004B76D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color w:val="000000"/>
                <w:sz w:val="24"/>
                <w:szCs w:val="24"/>
              </w:rPr>
              <w:t>M MONTAŽA I GRADNJA, Zagreb, Ulica Ante Topić Mimare 39, OIB:34574627154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20A3B" w:rsidP="0038332E" w:rsidR="00920A3B" w:rsidRPr="004B76D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color w:val="000000"/>
                <w:sz w:val="24"/>
                <w:szCs w:val="24"/>
              </w:rPr>
              <w:t>23.403.188,70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20A3B" w:rsidP="0038332E" w:rsidR="00920A3B" w:rsidRPr="004B76D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4B76D4">
              <w:rPr>
                <w:rFonts w:hAnsi="Times New Roman" w:ascii="Times New Roman"/>
                <w:color w:val="000000"/>
                <w:sz w:val="24"/>
                <w:szCs w:val="24"/>
              </w:rPr>
              <w:t>23.403.188,70</w:t>
            </w:r>
          </w:p>
        </w:tc>
      </w:tr>
    </w:tbl>
    <w:p w:rsidRDefault="00D340E1" w:rsidP="00D340E1" w:rsidR="00D340E1" w:rsidRPr="004A264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920A3B" w:rsidRPr="00920A3B">
        <w:rPr>
          <w:rFonts w:hAnsi="Times New Roman" w:ascii="Times New Roman"/>
          <w:sz w:val="24"/>
          <w:szCs w:val="24"/>
        </w:rPr>
        <w:t>GRIFA d.o.o., Turanj</w:t>
      </w:r>
      <w:r w:rsidRPr="004A26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920A3B">
        <w:rPr>
          <w:rFonts w:hAnsi="Times New Roman" w:ascii="Times New Roman"/>
          <w:sz w:val="24"/>
          <w:szCs w:val="24"/>
        </w:rPr>
        <w:t>23. veljače</w:t>
      </w:r>
      <w:r w:rsidR="00D30E2C" w:rsidRPr="004A264B">
        <w:rPr>
          <w:rFonts w:hAnsi="Times New Roman" w:ascii="Times New Roman"/>
          <w:sz w:val="24"/>
          <w:szCs w:val="24"/>
        </w:rPr>
        <w:t xml:space="preserve"> 2017</w:t>
      </w:r>
      <w:r w:rsidRPr="004A264B">
        <w:rPr>
          <w:rFonts w:hAnsi="Times New Roman" w:ascii="Times New Roman"/>
          <w:sz w:val="24"/>
          <w:szCs w:val="24"/>
        </w:rPr>
        <w:t>. godine ispitane su tražbine vjerovnika</w:t>
      </w:r>
      <w:r w:rsidR="00E13D7B" w:rsidRPr="004A264B">
        <w:rPr>
          <w:rFonts w:hAnsi="Times New Roman" w:ascii="Times New Roman"/>
          <w:sz w:val="24"/>
          <w:szCs w:val="24"/>
        </w:rPr>
        <w:t xml:space="preserve"> iz toč. I. </w:t>
      </w:r>
      <w:r w:rsidRPr="004A264B">
        <w:rPr>
          <w:rFonts w:hAnsi="Times New Roman" w:ascii="Times New Roman"/>
          <w:sz w:val="24"/>
          <w:szCs w:val="24"/>
        </w:rPr>
        <w:t xml:space="preserve"> ovog rješenja.</w:t>
      </w: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           Stečajni upravitelj je priznao tražbine iz točke I., a kako ih niti jedan vjerovnik nije osporio, to se iste u smislu čl. 263. Stečajnog zakona, smatraju utvrđenim. </w:t>
      </w:r>
    </w:p>
    <w:p w:rsidRDefault="00FE275D" w:rsidP="00FE275D" w:rsidR="00FE275D" w:rsidRPr="004A26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08273D" w:rsidR="0008273D" w:rsidRPr="0008273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U Zadru, dana </w:t>
      </w:r>
      <w:r w:rsidR="00920A3B">
        <w:rPr>
          <w:rFonts w:hAnsi="Times New Roman" w:ascii="Times New Roman"/>
          <w:sz w:val="24"/>
          <w:szCs w:val="24"/>
        </w:rPr>
        <w:t>23. veljače</w:t>
      </w:r>
      <w:r w:rsidR="00D30E2C" w:rsidRPr="004A264B">
        <w:rPr>
          <w:rFonts w:hAnsi="Times New Roman" w:ascii="Times New Roman"/>
          <w:sz w:val="24"/>
          <w:szCs w:val="24"/>
        </w:rPr>
        <w:t xml:space="preserve"> 2017</w:t>
      </w:r>
      <w:r w:rsidR="00A42FE3" w:rsidRPr="004A264B">
        <w:rPr>
          <w:rFonts w:hAnsi="Times New Roman" w:ascii="Times New Roman"/>
          <w:sz w:val="24"/>
          <w:szCs w:val="24"/>
        </w:rPr>
        <w:t>.</w:t>
      </w:r>
    </w:p>
    <w:p w:rsidRDefault="0008273D" w:rsidP="0008273D" w:rsidR="000827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8273D" w:rsidP="00920A3B" w:rsidR="0008273D" w:rsidRPr="0008273D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273D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08273D" w:rsidP="00920A3B" w:rsidR="00FE275D" w:rsidRPr="0008273D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273D"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Dostaviti:</w:t>
      </w:r>
    </w:p>
    <w:p w:rsidRDefault="00FE275D" w:rsidP="00FE275D" w:rsidR="00FE275D" w:rsidRPr="004A26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stečajnom upravitelju,</w:t>
      </w:r>
    </w:p>
    <w:p w:rsidRDefault="00FE275D" w:rsidP="00FE275D" w:rsidR="00FE275D" w:rsidRPr="004A26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4A26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4A26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D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920A3B">
      <w:t>575</w:t>
    </w:r>
    <w:r w:rsidR="003D44AF" w:rsidRPr="00DE0A15">
      <w:t>/</w:t>
    </w:r>
    <w:r w:rsidR="002D71AE">
      <w:t>16</w:t>
    </w:r>
    <w:r w:rsidR="003D44AF">
      <w:t>-</w:t>
    </w:r>
    <w:r w:rsidR="00920A3B"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8273D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A264B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20A3B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10DDC"/>
    <w:rsid w:val="00B2047D"/>
    <w:rsid w:val="00B741FE"/>
    <w:rsid w:val="00BB2284"/>
    <w:rsid w:val="00BC5DB3"/>
    <w:rsid w:val="00BF1C02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63138"/>
    <w:rsid w:val="00E751B3"/>
    <w:rsid w:val="00E976B2"/>
    <w:rsid w:val="00EB42FD"/>
    <w:rsid w:val="00EB4538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5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D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DB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D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D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5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D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DB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D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D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SPISA NA VTS-u od 06.12.16.
vraćeno 26.01.17.</izvorni_sadrzaj>
    <derivirana_varijabla naziv="DomainObject.Predmet.Opis_1">KOPIJA SPISA NA VTS-u od 06.12.16.
vraćeno 26.01.17.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St-575/2016</izvorni_sadrzaj>
    <derivirana_varijabla naziv="DomainObject.Predmet.OznakaBroj_1">St-575/2016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GRIFA d.o.o. za gradnju, trgovinu i promet nekretninama</izvorni_sadrzaj>
    <derivirana_varijabla naziv="DomainObject.Predmet.ProtustrankaFormated_1">  GRIFA d.o.o. za gradnju, trgovinu i promet nekretninama</derivirana_varijabla>
  </DomainObject.Predmet.ProtustrankaFormated>
  <DomainObject.Predmet.ProtustrankaFormatedOIB>
    <izvorni_sadrzaj>  GRIFA d.o.o. za gradnju, trgovinu i promet nekretninama, OIB 14160172162</izvorni_sadrzaj>
    <derivirana_varijabla naziv="DomainObject.Predmet.ProtustrankaFormatedOIB_1">  GRIFA d.o.o. za gradnju, trgovinu i promet nekretninama, OIB 14160172162</derivirana_varijabla>
  </DomainObject.Predmet.ProtustrankaFormatedOIB>
  <DomainObject.Predmet.ProtustrankaFormatedWithAdress>
    <izvorni_sadrzaj> GRIFA d.o.o. za gradnju, trgovinu i promet nekretninama, Turanj 627, 23210 Turanj</izvorni_sadrzaj>
    <derivirana_varijabla naziv="DomainObject.Predmet.ProtustrankaFormatedWithAdress_1"> GRIFA d.o.o. za gradnju, trgovinu i promet nekretninama, Turanj 627, 23210 Turanj</derivirana_varijabla>
  </DomainObject.Predmet.ProtustrankaFormatedWithAdress>
  <DomainObject.Predmet.ProtustrankaFormatedWithAdressOIB>
    <izvorni_sadrzaj> GRIFA d.o.o. za gradnju, trgovinu i promet nekretninama, OIB 14160172162, Turanj 627, 23210 Turanj</izvorni_sadrzaj>
    <derivirana_varijabla naziv="DomainObject.Predmet.ProtustrankaFormatedWithAdressOIB_1"> GRIFA d.o.o. za gradnju, trgovinu i promet nekretninama, OIB 14160172162, Turanj 627, 23210 Turanj</derivirana_varijabla>
  </DomainObject.Predmet.ProtustrankaFormatedWithAdressOIB>
  <DomainObject.Predmet.ProtustrankaWithAdress>
    <izvorni_sadrzaj>GRIFA d.o.o. za gradnju, trgovinu i promet nekretninama Turanj 627, 23210 Turanj</izvorni_sadrzaj>
    <derivirana_varijabla naziv="DomainObject.Predmet.ProtustrankaWithAdress_1">GRIFA d.o.o. za gradnju, trgovinu i promet nekretninama Turanj 627, 23210 Turanj</derivirana_varijabla>
  </DomainObject.Predmet.ProtustrankaWithAdress>
  <DomainObject.Predmet.ProtustrankaWithAdressOIB>
    <izvorni_sadrzaj>GRIFA d.o.o. za gradnju, trgovinu i promet nekretninama, OIB 14160172162, Turanj 627, 23210 Turanj</izvorni_sadrzaj>
    <derivirana_varijabla naziv="DomainObject.Predmet.ProtustrankaWithAdressOIB_1">GRIFA d.o.o. za gradnju, trgovinu i promet nekretninama, OIB 14160172162, Turanj 627, 23210 Turanj</derivirana_varijabla>
  </DomainObject.Predmet.ProtustrankaWithAdressOIB>
  <DomainObject.Predmet.ProtustrankaNazivFormated>
    <izvorni_sadrzaj>GRIFA d.o.o. za gradnju, trgovinu i promet nekretninama</izvorni_sadrzaj>
    <derivirana_varijabla naziv="DomainObject.Predmet.ProtustrankaNazivFormated_1">GRIFA d.o.o. za gradnju, trgovinu i promet nekretninama</derivirana_varijabla>
  </DomainObject.Predmet.ProtustrankaNazivFormated>
  <DomainObject.Predmet.ProtustrankaNazivFormatedOIB>
    <izvorni_sadrzaj>GRIFA d.o.o. za gradnju, trgovinu i promet nekretninama, OIB 14160172162</izvorni_sadrzaj>
    <derivirana_varijabla naziv="DomainObject.Predmet.ProtustrankaNazivFormatedOIB_1">GRIFA d.o.o. za gradnju, trgovinu i promet nekretninama, OIB 14160172162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 MONTAŽA I GRADNJA društvo s ograničenom odgovornošću za usluge; Nediljko Kadija</izvorni_sadrzaj>
    <derivirana_varijabla naziv="DomainObject.Predmet.StrankaFormated_1">  FINA; M MONTAŽA I GRADNJA društvo s ograničenom odgovornošću za usluge; Nediljko Kadija</derivirana_varijabla>
  </DomainObject.Predmet.StrankaFormated>
  <DomainObject.Predmet.StrankaFormatedOIB>
    <izvorni_sadrzaj>  FINA, OIB 85821130368; M MONTAŽA I GRADNJA društvo s ograničenom odgovornošću za usluge, OIB 34574627154; Nediljko Kadija, OIB 42728587828</izvorni_sadrzaj>
    <derivirana_varijabla naziv="DomainObject.Predmet.StrankaFormatedOIB_1">  FINA, OIB 85821130368; M MONTAŽA I GRADNJA društvo s ograničenom odgovornošću za usluge, OIB 34574627154; Nediljko Kadija, OIB 42728587828</derivirana_varijabla>
  </DomainObject.Predmet.StrankaFormatedOIB>
  <DomainObject.Predmet.StrankaFormatedWithAdress>
    <izvorni_sadrzaj> FINA; M MONTAŽA I GRADNJA društvo s ograničenom odgovornošću za usluge, Ulica Ante Topić-Mimare 39 , 10000 Zagreb; Nediljko Kadija, Turanj 627, 23210 Turanj</izvorni_sadrzaj>
    <derivirana_varijabla naziv="DomainObject.Predmet.StrankaFormatedWithAdress_1"> FINA; M MONTAŽA I GRADNJA društvo s ograničenom odgovornošću za usluge, Ulica Ante Topić-Mimare 39 , 10000 Zagreb; Nediljko Kadija, Turanj 627, 23210 Turanj</derivirana_varijabla>
  </DomainObject.Predmet.StrankaFormatedWithAdress>
  <DomainObject.Predmet.StrankaFormatedWithAdressOIB>
    <izvorni_sadrzaj> FINA, OIB 85821130368; M MONTAŽA I GRADNJA društvo s ograničenom odgovornošću za usluge, OIB 34574627154, Ulica Ante Topić-Mimare 39 , 10000 Zagreb; Nediljko Kadija, OIB 42728587828, Turanj 627, 23210 Turanj</izvorni_sadrzaj>
    <derivirana_varijabla naziv="DomainObject.Predmet.StrankaFormatedWithAdressOIB_1"> FINA, OIB 85821130368; M MONTAŽA I GRADNJA društvo s ograničenom odgovornošću za usluge, OIB 34574627154, Ulica Ante Topić-Mimare 39 , 10000 Zagreb; Nediljko Kadija, OIB 42728587828, Turanj 627, 23210 Turanj</derivirana_varijabla>
  </DomainObject.Predmet.StrankaFormatedWithAdressOIB>
  <DomainObject.Predmet.StrankaWithAdress>
    <izvorni_sadrzaj>FINA ,M MONTAŽA I GRADNJA društvo s ograničenom odgovornošću za usluge Ulica Ante Topić-Mimare 39 ,10000 Zagreb,Nediljko Kadija Turanj 627,23210 Turanj</izvorni_sadrzaj>
    <derivirana_varijabla naziv="DomainObject.Predmet.StrankaWithAdress_1">FINA ,M MONTAŽA I GRADNJA društvo s ograničenom odgovornošću za usluge Ulica Ante Topić-Mimare 39 ,10000 Zagreb,Nediljko Kadija Turanj 627,23210 Turanj</derivirana_varijabla>
  </DomainObject.Predmet.StrankaWithAdress>
  <DomainObject.Predmet.StrankaWithAdressOIB>
    <izvorni_sadrzaj>FINA, OIB 85821130368,M MONTAŽA I GRADNJA društvo s ograničenom odgovornošću za usluge, OIB 34574627154, Ulica Ante Topić-Mimare 39 ,10000 Zagreb,Nediljko Kadija, OIB 42728587828, Turanj 627,23210 Turanj</izvorni_sadrzaj>
    <derivirana_varijabla naziv="DomainObject.Predmet.StrankaWithAdressOIB_1">FINA, OIB 85821130368,M MONTAŽA I GRADNJA društvo s ograničenom odgovornošću za usluge, OIB 34574627154, Ulica Ante Topić-Mimare 39 ,10000 Zagreb,Nediljko Kadija, OIB 42728587828, Turanj 627,23210 Turanj</derivirana_varijabla>
  </DomainObject.Predmet.StrankaWithAdressOIB>
  <DomainObject.Predmet.StrankaNazivFormated>
    <izvorni_sadrzaj>FINA,M MONTAŽA I GRADNJA društvo s ograničenom odgovornošću za usluge,Nediljko Kadija</izvorni_sadrzaj>
    <derivirana_varijabla naziv="DomainObject.Predmet.StrankaNazivFormated_1">FINA,M MONTAŽA I GRADNJA društvo s ograničenom odgovornošću za usluge,Nediljko Kadija</derivirana_varijabla>
  </DomainObject.Predmet.StrankaNazivFormated>
  <DomainObject.Predmet.StrankaNazivFormatedOIB>
    <izvorni_sadrzaj>FINA, OIB 85821130368,M MONTAŽA I GRADNJA društvo s ograničenom odgovornošću za usluge, OIB 34574627154,Nediljko Kadija, OIB 42728587828</izvorni_sadrzaj>
    <derivirana_varijabla naziv="DomainObject.Predmet.StrankaNazivFormatedOIB_1">FINA, OIB 85821130368,M MONTAŽA I GRADNJA društvo s ograničenom odgovornošću za usluge, OIB 34574627154,Nediljko Kadija, OIB 42728587828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 MONTAŽA I GRADNJA društvo s ograničenom odgovornošću za usluge</item>
      <item>Nediljko Kadija</item>
    </izvorni_sadrzaj>
    <derivirana_varijabla naziv="DomainObject.Predmet.StrankaListFormated_1">
      <item>FINA</item>
      <item>M MONTAŽA I GRADNJA društvo s ograničenom odgovornošću za usluge</item>
      <item>Nediljko Kadija</item>
    </derivirana_varijabla>
  </DomainObject.Predmet.StrankaListFormated>
  <DomainObject.Predmet.StrankaListFormatedOIB>
    <izvorni_sadrzaj>
      <item>FINA, OIB 85821130368</item>
      <item>M MONTAŽA I GRADNJA društvo s ograničenom odgovornošću za usluge, OIB 34574627154</item>
      <item>Nediljko Kadija, OIB 42728587828</item>
    </izvorni_sadrzaj>
    <derivirana_varijabla naziv="DomainObject.Predmet.StrankaListFormatedOIB_1">
      <item>FINA, OIB 85821130368</item>
      <item>M MONTAŽA I GRADNJA društvo s ograničenom odgovornošću za usluge, OIB 34574627154</item>
      <item>Nediljko Kadija, OIB 42728587828</item>
    </derivirana_varijabla>
  </DomainObject.Predmet.StrankaListFormatedOIB>
  <DomainObject.Predmet.StrankaListFormatedWithAdress>
    <izvorni_sadrzaj>
      <item>FINA</item>
      <item>M MONTAŽA I GRADNJA društvo s ograničenom odgovornošću za usluge, Ulica Ante Topić-Mimare 39 , 10000 Zagreb</item>
      <item>Nediljko Kadija, Turanj 627, 23210 Turanj</item>
    </izvorni_sadrzaj>
    <derivirana_varijabla naziv="DomainObject.Predmet.StrankaListFormatedWithAdress_1">
      <item>FINA</item>
      <item>M MONTAŽA I GRADNJA društvo s ograničenom odgovornošću za usluge, Ulica Ante Topić-Mimare 39 , 10000 Zagreb</item>
      <item>Nediljko Kadija, Turanj 627, 23210 Turanj</item>
    </derivirana_varijabla>
  </DomainObject.Predmet.StrankaListFormatedWithAdress>
  <DomainObject.Predmet.StrankaListFormatedWithAdressOIB>
    <izvorni_sadrzaj>
      <item>FINA, OIB 85821130368</item>
      <item>M MONTAŽA I GRADNJA društvo s ograničenom odgovornošću za usluge, OIB 34574627154, Ulica Ante Topić-Mimare 39 , 10000 Zagreb</item>
      <item>Nediljko Kadija, OIB 42728587828, Turanj 627, 23210 Turanj</item>
    </izvorni_sadrzaj>
    <derivirana_varijabla naziv="DomainObject.Predmet.StrankaListFormatedWithAdressOIB_1">
      <item>FINA, OIB 85821130368</item>
      <item>M MONTAŽA I GRADNJA društvo s ograničenom odgovornošću za usluge, OIB 34574627154, Ulica Ante Topić-Mimare 39 , 10000 Zagreb</item>
      <item>Nediljko Kadija, OIB 42728587828, Turanj 627, 23210 Turanj</item>
    </derivirana_varijabla>
  </DomainObject.Predmet.StrankaListFormatedWithAdressOIB>
  <DomainObject.Predmet.StrankaListNazivFormated>
    <izvorni_sadrzaj>
      <item>FINA</item>
      <item>M MONTAŽA I GRADNJA društvo s ograničenom odgovornošću za usluge</item>
      <item>Nediljko Kadija</item>
    </izvorni_sadrzaj>
    <derivirana_varijabla naziv="DomainObject.Predmet.StrankaListNazivFormated_1">
      <item>FINA</item>
      <item>M MONTAŽA I GRADNJA društvo s ograničenom odgovornošću za usluge</item>
      <item>Nediljko Kadija</item>
    </derivirana_varijabla>
  </DomainObject.Predmet.StrankaListNazivFormated>
  <DomainObject.Predmet.StrankaListNazivFormatedOIB>
    <izvorni_sadrzaj>
      <item>FINA, OIB 85821130368</item>
      <item>M MONTAŽA I GRADNJA društvo s ograničenom odgovornošću za usluge, OIB 34574627154</item>
      <item>Nediljko Kadija, OIB 42728587828</item>
    </izvorni_sadrzaj>
    <derivirana_varijabla naziv="DomainObject.Predmet.StrankaListNazivFormatedOIB_1">
      <item>FINA, OIB 85821130368</item>
      <item>M MONTAŽA I GRADNJA društvo s ograničenom odgovornošću za usluge, OIB 34574627154</item>
      <item>Nediljko Kadija, OIB 42728587828</item>
    </derivirana_varijabla>
  </DomainObject.Predmet.StrankaListNazivFormatedOIB>
  <DomainObject.Predmet.ProtuStrankaListFormated>
    <izvorni_sadrzaj>
      <item>GRIFA d.o.o. za gradnju, trgovinu i promet nekretninama</item>
    </izvorni_sadrzaj>
    <derivirana_varijabla naziv="DomainObject.Predmet.ProtuStrankaListFormated_1">
      <item>GRIFA d.o.o. za gradnju, trgovinu i promet nekretninama</item>
    </derivirana_varijabla>
  </DomainObject.Predmet.ProtuStrankaListFormated>
  <DomainObject.Predmet.ProtuStrankaListFormatedOIB>
    <izvorni_sadrzaj>
      <item>GRIFA d.o.o. za gradnju, trgovinu i promet nekretninama, OIB 14160172162</item>
    </izvorni_sadrzaj>
    <derivirana_varijabla naziv="DomainObject.Predmet.ProtuStrankaListFormatedOIB_1">
      <item>GRIFA d.o.o. za gradnju, trgovinu i promet nekretninama, OIB 14160172162</item>
    </derivirana_varijabla>
  </DomainObject.Predmet.ProtuStrankaListFormatedOIB>
  <DomainObject.Predmet.ProtuStrankaListFormatedWithAdress>
    <izvorni_sadrzaj>
      <item>GRIFA d.o.o. za gradnju, trgovinu i promet nekretninama, Turanj 627, 23210 Turanj</item>
    </izvorni_sadrzaj>
    <derivirana_varijabla naziv="DomainObject.Predmet.ProtuStrankaListFormatedWithAdress_1">
      <item>GRIFA d.o.o. za gradnju, trgovinu i promet nekretninama, Turanj 627, 23210 Turanj</item>
    </derivirana_varijabla>
  </DomainObject.Predmet.ProtuStrankaListFormatedWithAdress>
  <DomainObject.Predmet.ProtuStrankaListFormatedWithAdressOIB>
    <izvorni_sadrzaj>
      <item>GRIFA d.o.o. za gradnju, trgovinu i promet nekretninama, OIB 14160172162, Turanj 627, 23210 Turanj</item>
    </izvorni_sadrzaj>
    <derivirana_varijabla naziv="DomainObject.Predmet.ProtuStrankaListFormatedWithAdressOIB_1">
      <item>GRIFA d.o.o. za gradnju, trgovinu i promet nekretninama, OIB 14160172162, Turanj 627, 23210 Turanj</item>
    </derivirana_varijabla>
  </DomainObject.Predmet.ProtuStrankaListFormatedWithAdressOIB>
  <DomainObject.Predmet.ProtuStrankaListNazivFormated>
    <izvorni_sadrzaj>
      <item>GRIFA d.o.o. za gradnju, trgovinu i promet nekretninama</item>
    </izvorni_sadrzaj>
    <derivirana_varijabla naziv="DomainObject.Predmet.ProtuStrankaListNazivFormated_1">
      <item>GRIFA d.o.o. za gradnju, trgovinu i promet nekretninama</item>
    </derivirana_varijabla>
  </DomainObject.Predmet.ProtuStrankaListNazivFormated>
  <DomainObject.Predmet.ProtuStrankaListNazivFormatedOIB>
    <izvorni_sadrzaj>
      <item>GRIFA d.o.o. za gradnju, trgovinu i promet nekretninama, OIB 14160172162</item>
    </izvorni_sadrzaj>
    <derivirana_varijabla naziv="DomainObject.Predmet.ProtuStrankaListNazivFormatedOIB_1">
      <item>GRIFA d.o.o. za gradnju, trgovinu i promet nekretninama, OIB 14160172162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GRIFA d.o.o. za gradnju, trgovinu i promet nekretninama</izvorni_sadrzaj>
    <derivirana_varijabla naziv="DomainObject.Predmet.ProtustrankaIDrugi_1">GRIFA d.o.o. za gradnju, trgovinu i promet nekretninama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GRIFA d.o.o. za gradnju, trgovinu i promet nekretninama, OIB 14160172162, Turanj 627, 23210 Turanj</izvorni_sadrzaj>
    <derivirana_varijabla naziv="DomainObject.Predmet.ProtustrankaIDrugiAdressOIB_1">GRIFA d.o.o. za gradnju, trgovinu i promet nekretninama, OIB 14160172162,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GRIFA d.o.o. za gradnju, trgovinu i promet nekretninama</item>
      <item>FINA</item>
      <item>M MONTAŽA I GRADNJA društvo s ograničenom odgovornošću za usluge</item>
      <item>Nediljko Kadija</item>
    </izvorni_sadrzaj>
    <derivirana_varijabla naziv="DomainObject.Predmet.SudioniciListNaziv_1">
      <item>GRIFA d.o.o. za gradnju, trgovinu i promet nekretninama</item>
      <item>FINA</item>
      <item>M MONTAŽA I GRADNJA društvo s ograničenom odgovornošću za usluge</item>
      <item>Nediljko Kadija</item>
    </derivirana_varijabla>
  </DomainObject.Predmet.SudioniciListNaziv>
  <DomainObject.Predmet.SudioniciListAdressOIB>
    <izvorni_sadrzaj>
      <item>GRIFA d.o.o. za gradnju, trgovinu i promet nekretninama, OIB 14160172162, Turanj 627,23210 Turanj</item>
      <item>FINA, OIB 85821130368</item>
      <item>M MONTAŽA I GRADNJA društvo s ograničenom odgovornošću za usluge, OIB 34574627154, Ulica Ante Topić-Mimare 39 ,10000 Zagreb</item>
      <item>Nediljko Kadija, OIB 42728587828, Turanj 627,23210 Turanj</item>
    </izvorni_sadrzaj>
    <derivirana_varijabla naziv="DomainObject.Predmet.SudioniciListAdressOIB_1">
      <item>GRIFA d.o.o. za gradnju, trgovinu i promet nekretninama, OIB 14160172162, Turanj 627,23210 Turanj</item>
      <item>FINA, OIB 85821130368</item>
      <item>M MONTAŽA I GRADNJA društvo s ograničenom odgovornošću za usluge, OIB 34574627154, Ulica Ante Topić-Mimare 39 ,10000 Zagreb</item>
      <item>Nediljko Kadija, OIB 42728587828, Turanj 627,23210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14160172162</item>
      <item>, OIB 85821130368</item>
      <item>, OIB 34574627154</item>
      <item>, OIB 42728587828</item>
    </izvorni_sadrzaj>
    <derivirana_varijabla naziv="DomainObject.Predmet.SudioniciListNazivOIB_1">
      <item>, OIB 14160172162</item>
      <item>, OIB 85821130368</item>
      <item>, OIB 34574627154</item>
      <item>, OIB 42728587828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1552</properties:Characters>
  <properties:Lines>78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2017-02-23T07:22:00Z</dcterms:created>
  <dc:creator>wsadmin</dc:creator>
  <cp:lastModifiedBy>Martina Kalmeta</cp:lastModifiedBy>
  <cp:lastPrinted>2017-01-18T13:54:00Z</cp:lastPrinted>
  <dcterms:modified xmlns:xsi="http://www.w3.org/2001/XMLSchema-instance" xsi:type="dcterms:W3CDTF">2017-02-23T13:26:00Z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