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4F75" w:rsidR="009736E6" w:rsidRPr="008662DA">
        <w:tc>
          <w:tcPr>
            <w:tcW w:type="dxa" w:w="3060"/>
          </w:tcPr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736E6" w:rsidP="00A64F75" w:rsidR="009736E6" w:rsidRPr="008662DA">
            <w:r w:rsidRPr="008662DA">
              <w:t>Trgovački sud u Zagrebu</w:t>
            </w:r>
          </w:p>
          <w:p w:rsidRDefault="009736E6" w:rsidP="00A64F75" w:rsidR="009736E6" w:rsidRPr="008662DA">
            <w:r w:rsidRPr="008662DA">
              <w:t>Zagreb, Amruševa 2/II</w:t>
            </w:r>
          </w:p>
        </w:tc>
      </w:tr>
    </w:tbl>
    <w:p w14:textId="58b27aa" w14:paraId="58b27aa" w:rsidRDefault="009736E6" w:rsidP="009736E6" w:rsidR="009736E6" w:rsidRPr="008662D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 w:rsidRPr="008662DA">
        <w:t>72.</w:t>
      </w:r>
      <w:r w:rsidRPr="008662DA">
        <w:rPr>
          <w:b/>
        </w:rPr>
        <w:t xml:space="preserve"> </w:t>
      </w:r>
      <w:r w:rsidRPr="008662DA">
        <w:t>St-</w:t>
      </w:r>
      <w:r>
        <w:t>5570/2016</w:t>
      </w:r>
      <w:r w:rsidR="00C767EB">
        <w:t>-17</w:t>
      </w:r>
    </w:p>
    <w:p w:rsidRDefault="009736E6" w:rsidP="009736E6" w:rsidR="009736E6" w:rsidRPr="008662DA">
      <w:pPr>
        <w:jc w:val="center"/>
      </w:pPr>
    </w:p>
    <w:p w:rsidRDefault="009736E6" w:rsidP="009736E6" w:rsidR="009736E6" w:rsidRPr="008662DA">
      <w:pPr>
        <w:jc w:val="center"/>
      </w:pPr>
      <w:r w:rsidRPr="008662DA">
        <w:t>R E P U B L I K A  H R V A T S K A</w:t>
      </w:r>
    </w:p>
    <w:p w:rsidRDefault="009736E6" w:rsidP="009736E6" w:rsidR="009736E6" w:rsidRPr="008662DA"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t xml:space="preserve">               </w:t>
      </w:r>
    </w:p>
    <w:p w:rsidRDefault="009736E6" w:rsidP="009736E6" w:rsidR="009736E6" w:rsidRPr="008662DA">
      <w:pPr>
        <w:ind w:left="2880"/>
        <w:jc w:val="right"/>
      </w:pPr>
      <w:r w:rsidRPr="008662DA">
        <w:rPr>
          <w:b/>
        </w:rPr>
        <w:t xml:space="preserve">   </w:t>
      </w:r>
      <w:r w:rsidRPr="008662DA">
        <w:t xml:space="preserve">R J E Š E NJ E </w:t>
      </w:r>
      <w:r w:rsidRPr="008662DA">
        <w:tab/>
      </w:r>
      <w:r w:rsidRPr="008662DA">
        <w:tab/>
      </w:r>
      <w:r w:rsidRPr="008662DA">
        <w:tab/>
      </w:r>
      <w:r w:rsidRPr="008662DA">
        <w:tab/>
      </w:r>
      <w:r w:rsidRPr="008662DA">
        <w:tab/>
      </w:r>
    </w:p>
    <w:p w:rsidRDefault="009736E6" w:rsidP="009736E6" w:rsidR="009736E6" w:rsidRPr="008662DA">
      <w:pPr>
        <w:jc w:val="both"/>
      </w:pPr>
      <w:r w:rsidRPr="008662DA">
        <w:tab/>
      </w:r>
    </w:p>
    <w:p w:rsidRDefault="009736E6" w:rsidP="009736E6" w:rsidR="009736E6" w:rsidRPr="00707F37">
      <w:pPr>
        <w:jc w:val="both"/>
      </w:pPr>
      <w:r w:rsidRPr="00707F37">
        <w:t xml:space="preserve">Trgovački sud u Zagrebu, po sucu Nikoli Ribariću, u stečajnom predmetu u povodu zahtjeva Hrvatske banke za obnovu i razvitak, Zagreb, Strossmayerov trg 9, OIB: 26702280390, za provedbu stečajnog postupka nad dužnikom </w:t>
      </w:r>
      <w:r w:rsidRPr="00707F37">
        <w:rPr>
          <w:lang w:eastAsia="en-US"/>
        </w:rPr>
        <w:t>OTRANT d.o.o., Zagreb, Delnička 8, OIB 15126736091</w:t>
      </w:r>
      <w:r>
        <w:t>, dana 6</w:t>
      </w:r>
      <w:r w:rsidRPr="00707F37">
        <w:t>.</w:t>
      </w:r>
      <w:r>
        <w:t xml:space="preserve"> prosinca</w:t>
      </w:r>
      <w:r w:rsidRPr="00707F37">
        <w:t xml:space="preserve"> 2016. godine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A797F" w:rsidP="00D0668D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A797F">
        <w:rPr>
          <w:rFonts w:hAnsi="Times New Roman" w:ascii="Times New Roman"/>
          <w:szCs w:val="24"/>
        </w:rPr>
        <w:t>Zdenko Bešlić, Slavonski Brod, P. Krešimira IV br. 4, OIB: 40568270984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9736E6" w:rsidR="000A797F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9736E6" w:rsidRPr="009736E6">
        <w:t>PAVAO GRIZELJ, Zagreb, Dragutina Golika 34, OIB:71007328639</w:t>
      </w:r>
    </w:p>
    <w:p w:rsidRDefault="000A797F" w:rsidP="000A797F" w:rsidR="000A797F" w:rsidRPr="000A797F">
      <w:pPr>
        <w:ind w:left="1080"/>
        <w:jc w:val="both"/>
      </w:pPr>
    </w:p>
    <w:p w:rsidRDefault="00163E44" w:rsidP="009736E6" w:rsidR="001358F8">
      <w:pPr>
        <w:numPr>
          <w:ilvl w:val="0"/>
          <w:numId w:val="1"/>
        </w:numPr>
        <w:jc w:val="both"/>
      </w:pPr>
      <w:r w:rsidRPr="000A797F">
        <w:t>Pozivaju se vjerovnici u rokovima iz točke IV. i V. izreke r</w:t>
      </w:r>
      <w:r w:rsidR="009736E6">
        <w:t>ješenja o otvaranju stečaja od 17</w:t>
      </w:r>
      <w:r w:rsidRPr="000A797F">
        <w:t>.</w:t>
      </w:r>
      <w:r w:rsidR="009736E6">
        <w:t xml:space="preserve"> studenoga</w:t>
      </w:r>
      <w:r w:rsidRPr="000A797F">
        <w:t xml:space="preserve"> 2016. prijaviti tražbine te dostaviti obavijesti o postojanju razlučnog ili izlučnog prava novoimenovanom stečajnom upravitelju </w:t>
      </w:r>
      <w:r w:rsidR="009736E6" w:rsidRPr="009736E6">
        <w:t>PAVAO GRIZELJ, Zagreb, Dragutina Golika 34, OIB:71007328639</w:t>
      </w:r>
    </w:p>
    <w:p w:rsidRDefault="009736E6" w:rsidP="009736E6" w:rsidR="009736E6">
      <w:pPr>
        <w:pStyle w:val="Odlomakpopisa"/>
      </w:pPr>
    </w:p>
    <w:p w:rsidRDefault="009736E6" w:rsidP="009736E6" w:rsidR="009736E6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1358F8" w:rsidRPr="000A797F">
        <w:t>Zdenko Bešlić</w:t>
      </w:r>
      <w:r w:rsidR="001358F8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9736E6">
        <w:t>Pavao Grizelj</w:t>
      </w:r>
      <w:r w:rsidRPr="00163E44">
        <w:t xml:space="preserve"> </w:t>
      </w:r>
      <w:r>
        <w:t>(točka II. izreke).</w:t>
      </w:r>
      <w:r w:rsidR="009736E6">
        <w:t xml:space="preserve"> Prilikom odabira novog stečajnog upravitelja korištena je iznimka izbora u imenu starog stečajnog upravitelja Zdenka Bešlića </w:t>
      </w:r>
      <w:r w:rsidR="009736E6">
        <w:lastRenderedPageBreak/>
        <w:t>koji je ovim razriješen dužnosti stečajnog upravitelja, slijedom čega ne bi imalo smisla da automatskim odabirom upravo on bude ponovno izabran za stečajnog upravitelja.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9736E6">
        <w:t>Pavao Grizelj</w:t>
      </w:r>
      <w:r>
        <w:t xml:space="preserve">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</w:t>
      </w:r>
      <w:r w:rsidR="009736E6">
        <w:t xml:space="preserve">. </w:t>
      </w:r>
      <w:r>
        <w:t>Naime, stečaj nad dužnikom u ovom postupku otv</w:t>
      </w:r>
      <w:r w:rsidR="009736E6">
        <w:t>oren je rješenjem ovog suda od 17</w:t>
      </w:r>
      <w:r>
        <w:t>.</w:t>
      </w:r>
      <w:r w:rsidR="009736E6">
        <w:t xml:space="preserve"> studenoga</w:t>
      </w:r>
      <w:r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9736E6">
        <w:rPr>
          <w:lang w:val="pt-BR"/>
        </w:rPr>
        <w:t>6</w:t>
      </w:r>
      <w:r w:rsidR="003869E3">
        <w:rPr>
          <w:lang w:val="pt-BR"/>
        </w:rPr>
        <w:t>.</w:t>
      </w:r>
      <w:r w:rsidR="009736E6">
        <w:rPr>
          <w:lang w:val="pt-BR"/>
        </w:rPr>
        <w:t xml:space="preserve"> prosinca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C767EB" w:rsidR="00C767E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C767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767EB" w:rsidP="00E91121" w:rsidR="00C767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767EB" w:rsidP="00E91121" w:rsidR="00C767E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767EB" w:rsidP="00E91121" w:rsidR="00C767E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767EB" w:rsidP="00E91121" w:rsidR="00C767E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0DCA" w:rsidP="00C767EB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B93BB9" w:rsidP="002D4CBC" w:rsidR="00B93BB9" w:rsidRPr="006B77AD">
      <w:pPr>
        <w:jc w:val="both"/>
      </w:pPr>
    </w:p>
    <w:sectPr w:rsidSect="004F5A01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8E7">
          <w:rPr>
            <w:noProof/>
          </w:rPr>
          <w:t>3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9736E6">
          <w:t>5570/</w:t>
        </w:r>
        <w:r w:rsidRPr="008662DA">
          <w:t>2016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100575"/>
    <w:rsid w:val="001358F8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F5A01"/>
    <w:rsid w:val="0053524A"/>
    <w:rsid w:val="006B77AD"/>
    <w:rsid w:val="0073212E"/>
    <w:rsid w:val="00853E37"/>
    <w:rsid w:val="0086115E"/>
    <w:rsid w:val="008D55C6"/>
    <w:rsid w:val="009508C1"/>
    <w:rsid w:val="009736E6"/>
    <w:rsid w:val="00974441"/>
    <w:rsid w:val="009808E7"/>
    <w:rsid w:val="00990BF7"/>
    <w:rsid w:val="009C58F8"/>
    <w:rsid w:val="009E6687"/>
    <w:rsid w:val="00AD12E1"/>
    <w:rsid w:val="00B85BF4"/>
    <w:rsid w:val="00B93BB9"/>
    <w:rsid w:val="00C53B7E"/>
    <w:rsid w:val="00C767EB"/>
    <w:rsid w:val="00CD080D"/>
    <w:rsid w:val="00D0668D"/>
    <w:rsid w:val="00D26CB0"/>
    <w:rsid w:val="00D95F7A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0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8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0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8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St-5570/2016</izvorni_sadrzaj>
    <derivirana_varijabla naziv="DomainObject.Predmet.OznakaBroj_1">St-5570/2016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OTRANT d.o.o.</izvorni_sadrzaj>
    <derivirana_varijabla naziv="DomainObject.Predmet.ProtustrankaFormated_1">  OTRANT d.o.o.</derivirana_varijabla>
  </DomainObject.Predmet.ProtustrankaFormated>
  <DomainObject.Predmet.ProtustrankaFormatedOIB>
    <izvorni_sadrzaj>  OTRANT d.o.o., OIB 15126736091</izvorni_sadrzaj>
    <derivirana_varijabla naziv="DomainObject.Predmet.ProtustrankaFormatedOIB_1">  OTRANT d.o.o., OIB 15126736091</derivirana_varijabla>
  </DomainObject.Predmet.ProtustrankaFormatedOIB>
  <DomainObject.Predmet.ProtustrankaFormatedWithAdress>
    <izvorni_sadrzaj> OTRANT d.o.o., Delnička 8, 10000 Zagreb</izvorni_sadrzaj>
    <derivirana_varijabla naziv="DomainObject.Predmet.ProtustrankaFormatedWithAdress_1"> OTRANT d.o.o., Delnička 8, 10000 Zagreb</derivirana_varijabla>
  </DomainObject.Predmet.ProtustrankaFormatedWithAdress>
  <DomainObject.Predmet.ProtustrankaFormatedWithAdressOIB>
    <izvorni_sadrzaj> OTRANT d.o.o., OIB 15126736091, Delnička 8, 10000 Zagreb</izvorni_sadrzaj>
    <derivirana_varijabla naziv="DomainObject.Predmet.ProtustrankaFormatedWithAdressOIB_1"> OTRANT d.o.o., OIB 15126736091, Delnička 8, 10000 Zagreb</derivirana_varijabla>
  </DomainObject.Predmet.ProtustrankaFormatedWithAdressOIB>
  <DomainObject.Predmet.ProtustrankaWithAdress>
    <izvorni_sadrzaj>OTRANT d.o.o. Delnička 8, 10000 Zagreb</izvorni_sadrzaj>
    <derivirana_varijabla naziv="DomainObject.Predmet.ProtustrankaWithAdress_1">OTRANT d.o.o. Delnička 8, 10000 Zagreb</derivirana_varijabla>
  </DomainObject.Predmet.ProtustrankaWithAdress>
  <DomainObject.Predmet.ProtustrankaWithAdressOIB>
    <izvorni_sadrzaj>OTRANT d.o.o., OIB 15126736091, Delnička 8, 10000 Zagreb</izvorni_sadrzaj>
    <derivirana_varijabla naziv="DomainObject.Predmet.ProtustrankaWithAdressOIB_1">OTRANT d.o.o., OIB 15126736091, Delnička 8, 10000 Zagreb</derivirana_varijabla>
  </DomainObject.Predmet.ProtustrankaWithAdressOIB>
  <DomainObject.Predmet.ProtustrankaNazivFormated>
    <izvorni_sadrzaj>OTRANT d.o.o.</izvorni_sadrzaj>
    <derivirana_varijabla naziv="DomainObject.Predmet.ProtustrankaNazivFormated_1">OTRANT d.o.o.</derivirana_varijabla>
  </DomainObject.Predmet.ProtustrankaNazivFormated>
  <DomainObject.Predmet.ProtustrankaNazivFormatedOIB>
    <izvorni_sadrzaj>OTRANT d.o.o., OIB 15126736091</izvorni_sadrzaj>
    <derivirana_varijabla naziv="DomainObject.Predmet.ProtustrankaNazivFormatedOIB_1">OTRANT d.o.o., OIB 15126736091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OTRANT d.o.o.</item>
    </izvorni_sadrzaj>
    <derivirana_varijabla naziv="DomainObject.Predmet.ProtuStrankaListFormated_1">
      <item>OTRANT d.o.o.</item>
    </derivirana_varijabla>
  </DomainObject.Predmet.ProtuStrankaListFormated>
  <DomainObject.Predmet.ProtuStrankaListFormatedOIB>
    <izvorni_sadrzaj>
      <item>OTRANT d.o.o., OIB 15126736091</item>
    </izvorni_sadrzaj>
    <derivirana_varijabla naziv="DomainObject.Predmet.ProtuStrankaListFormatedOIB_1">
      <item>OTRANT d.o.o., OIB 15126736091</item>
    </derivirana_varijabla>
  </DomainObject.Predmet.ProtuStrankaListFormatedOIB>
  <DomainObject.Predmet.ProtuStrankaListFormatedWithAdress>
    <izvorni_sadrzaj>
      <item>OTRANT d.o.o., Delnička 8, 10000 Zagreb</item>
    </izvorni_sadrzaj>
    <derivirana_varijabla naziv="DomainObject.Predmet.ProtuStrankaListFormatedWithAdress_1">
      <item>OTRANT d.o.o., Delnička 8, 10000 Zagreb</item>
    </derivirana_varijabla>
  </DomainObject.Predmet.ProtuStrankaListFormatedWithAdress>
  <DomainObject.Predmet.ProtuStrankaListFormatedWithAdressOIB>
    <izvorni_sadrzaj>
      <item>OTRANT d.o.o., OIB 15126736091, Delnička 8, 10000 Zagreb</item>
    </izvorni_sadrzaj>
    <derivirana_varijabla naziv="DomainObject.Predmet.ProtuStrankaListFormatedWithAdressOIB_1">
      <item>OTRANT d.o.o., OIB 15126736091, Delnička 8, 10000 Zagreb</item>
    </derivirana_varijabla>
  </DomainObject.Predmet.ProtuStrankaListFormatedWithAdressOIB>
  <DomainObject.Predmet.ProtuStrankaListNazivFormated>
    <izvorni_sadrzaj>
      <item>OTRANT d.o.o.</item>
    </izvorni_sadrzaj>
    <derivirana_varijabla naziv="DomainObject.Predmet.ProtuStrankaListNazivFormated_1">
      <item>OTRANT d.o.o.</item>
    </derivirana_varijabla>
  </DomainObject.Predmet.ProtuStrankaListNazivFormated>
  <DomainObject.Predmet.ProtuStrankaListNazivFormatedOIB>
    <izvorni_sadrzaj>
      <item>OTRANT d.o.o., OIB 15126736091</item>
    </izvorni_sadrzaj>
    <derivirana_varijabla naziv="DomainObject.Predmet.ProtuStrankaListNazivFormatedOIB_1">
      <item>OTRANT d.o.o., OIB 15126736091</item>
    </derivirana_varijabla>
  </DomainObject.Predmet.ProtuStrankaListNazivFormatedOIB>
  <DomainObject.Predmet.OstaliList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OTRANT d.o.o.</izvorni_sadrzaj>
    <derivirana_varijabla naziv="DomainObject.Predmet.ProtustrankaIDrugi_1">OTRANT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OTRANT d.o.o., OIB 15126736091, Delnička 8, 10000 Zagreb</izvorni_sadrzaj>
    <derivirana_varijabla naziv="DomainObject.Predmet.ProtustrankaIDrugiAdressOIB_1">OTRANT d.o.o., OIB 15126736091, Delnička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izvorni_sadrzaj>
    <derivirana_varijabla naziv="DomainObject.Predmet.SudioniciListNazivOIB_1"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457</properties:Words>
  <properties:Characters>2581</properties:Characters>
  <properties:Lines>100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2016-12-06T09:43:00Z</dcterms:created>
  <dc:creator>gzubak</dc:creator>
  <cp:lastModifiedBy>Jadranka Zelić</cp:lastModifiedBy>
  <cp:lastPrinted>2016-12-06T09:54:00Z</cp:lastPrinted>
  <dcterms:modified xmlns:xsi="http://www.w3.org/2001/XMLSchema-instance" xsi:type="dcterms:W3CDTF">2016-12-06T09:55:00Z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