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7266" w14:paraId="0367266" w:rsidRDefault="000B3A75" w:rsidP="00910611" w:rsidR="000B3A7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3A75" w:rsidP="00910611" w:rsidR="000B3A75">
      <w:r>
        <w:rPr>
          <w:rFonts w:eastAsia="MS Mincho"/>
          <w:szCs w:val="24"/>
        </w:rPr>
        <w:t>REPUBLIKA HRVATSKA</w:t>
      </w:r>
    </w:p>
    <w:p w:rsidRDefault="000B3A75" w:rsidP="00910611" w:rsidR="000B3A75">
      <w:r>
        <w:rPr>
          <w:rFonts w:eastAsia="MS Mincho"/>
          <w:szCs w:val="24"/>
        </w:rPr>
        <w:t>TRGOVAČKI SUD U RIJECI</w:t>
      </w:r>
    </w:p>
    <w:p w:rsidRDefault="000B3A75" w:rsidR="000B3A7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BE6EA8">
        <w:rPr>
          <w:rFonts w:cs="Times New Roman" w:hAnsi="Times New Roman" w:ascii="Times New Roman"/>
          <w:szCs w:val="24"/>
          <w:lang w:val="hr-HR"/>
        </w:rPr>
        <w:t>2</w:t>
      </w:r>
      <w:r w:rsidR="00F10AEA">
        <w:rPr>
          <w:rFonts w:cs="Times New Roman" w:hAnsi="Times New Roman" w:ascii="Times New Roman"/>
          <w:szCs w:val="24"/>
          <w:lang w:val="hr-HR"/>
        </w:rPr>
        <w:t>4</w:t>
      </w:r>
      <w:r w:rsidR="00BE6EA8">
        <w:rPr>
          <w:rFonts w:cs="Times New Roman" w:hAnsi="Times New Roman" w:ascii="Times New Roman"/>
          <w:szCs w:val="24"/>
          <w:lang w:val="hr-HR"/>
        </w:rPr>
        <w:t>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2D4090">
        <w:rPr>
          <w:rFonts w:eastAsiaTheme="minorHAnsi"/>
          <w:sz w:val="24"/>
          <w:szCs w:val="24"/>
          <w:lang w:eastAsia="en-US"/>
        </w:rPr>
        <w:t>DVA NA KVADRAT društvo s ograničenom odgovornošću za građenje i poslovanje nekretninama Kornić (Grad Krk), Partizanski put 28</w:t>
      </w:r>
      <w:r w:rsidR="002D4090">
        <w:rPr>
          <w:sz w:val="24"/>
          <w:szCs w:val="24"/>
        </w:rPr>
        <w:t xml:space="preserve">, MBS: </w:t>
      </w:r>
      <w:r w:rsidR="002D4090">
        <w:rPr>
          <w:rFonts w:eastAsiaTheme="minorHAnsi"/>
          <w:sz w:val="24"/>
          <w:szCs w:val="24"/>
          <w:lang w:eastAsia="en-US"/>
        </w:rPr>
        <w:t>040243838</w:t>
      </w:r>
      <w:r w:rsidR="002D4090">
        <w:rPr>
          <w:sz w:val="24"/>
          <w:szCs w:val="24"/>
        </w:rPr>
        <w:t xml:space="preserve">, OIB: </w:t>
      </w:r>
      <w:r w:rsidR="002D4090">
        <w:rPr>
          <w:rFonts w:eastAsiaTheme="minorHAnsi"/>
          <w:sz w:val="24"/>
          <w:szCs w:val="24"/>
          <w:lang w:eastAsia="en-US"/>
        </w:rPr>
        <w:t>86169213989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2D4090">
        <w:rPr>
          <w:sz w:val="24"/>
          <w:szCs w:val="24"/>
        </w:rPr>
        <w:t>573.744,41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D4090">
        <w:rPr>
          <w:sz w:val="24"/>
          <w:szCs w:val="24"/>
        </w:rPr>
        <w:t>Poziva se osoba ovlaštena za zastupanje dužnika po zakonu (</w:t>
      </w:r>
      <w:r w:rsidR="002D4090" w:rsidRPr="002D4090">
        <w:rPr>
          <w:sz w:val="24"/>
          <w:szCs w:val="24"/>
        </w:rPr>
        <w:t>Snježana Stanišić, OIB: 22078756829, Kornić, Ravnica 22</w:t>
      </w:r>
      <w:r w:rsidRPr="002D4090">
        <w:rPr>
          <w:sz w:val="24"/>
          <w:szCs w:val="24"/>
        </w:rPr>
        <w:t xml:space="preserve">) da u roku od 15 dana od dana objave oglasa podnese sudu, pozivom na posl. </w:t>
      </w:r>
      <w:r w:rsidRPr="006C70CC">
        <w:rPr>
          <w:sz w:val="24"/>
          <w:szCs w:val="24"/>
        </w:rPr>
        <w:t xml:space="preserve">br. </w:t>
      </w:r>
      <w:r w:rsidR="002B10FE" w:rsidRPr="006C70CC">
        <w:rPr>
          <w:sz w:val="24"/>
          <w:szCs w:val="24"/>
        </w:rPr>
        <w:t>14</w:t>
      </w:r>
      <w:r w:rsidRPr="006C70CC">
        <w:rPr>
          <w:sz w:val="24"/>
          <w:szCs w:val="24"/>
        </w:rPr>
        <w:t xml:space="preserve"> St-</w:t>
      </w:r>
      <w:r w:rsidR="00F10AEA">
        <w:rPr>
          <w:sz w:val="24"/>
          <w:szCs w:val="24"/>
        </w:rPr>
        <w:t>5</w:t>
      </w:r>
      <w:r w:rsidR="002D4090">
        <w:rPr>
          <w:sz w:val="24"/>
          <w:szCs w:val="24"/>
        </w:rPr>
        <w:t>2</w:t>
      </w:r>
      <w:r w:rsidR="006569A3">
        <w:rPr>
          <w:sz w:val="24"/>
          <w:szCs w:val="24"/>
        </w:rPr>
        <w:t>3</w:t>
      </w:r>
      <w:r w:rsidR="00BE6EA8" w:rsidRPr="006C70CC">
        <w:rPr>
          <w:sz w:val="24"/>
          <w:szCs w:val="24"/>
        </w:rPr>
        <w:t>/2016</w:t>
      </w:r>
      <w:r w:rsidRPr="006C70CC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3A8" w:rsidP="00FF2B80" w:rsidR="000D53A8">
      <w:pPr>
        <w:spacing w:lineRule="auto" w:line="240" w:after="0"/>
      </w:pPr>
      <w:r>
        <w:separator/>
      </w:r>
    </w:p>
  </w:endnote>
  <w:endnote w:id="0" w:type="continuationSeparator">
    <w:p w:rsidRDefault="000D53A8" w:rsidP="00FF2B80" w:rsidR="000D53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3A8" w:rsidP="00FF2B80" w:rsidR="000D53A8">
      <w:pPr>
        <w:spacing w:lineRule="auto" w:line="240" w:after="0"/>
      </w:pPr>
      <w:r>
        <w:separator/>
      </w:r>
    </w:p>
  </w:footnote>
  <w:footnote w:id="0" w:type="continuationSeparator">
    <w:p w:rsidRDefault="000D53A8" w:rsidP="00FF2B80" w:rsidR="000D53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F36A9">
      <w:rPr>
        <w:sz w:val="24"/>
        <w:szCs w:val="24"/>
      </w:rPr>
      <w:t>5</w:t>
    </w:r>
    <w:r w:rsidR="002D4090">
      <w:rPr>
        <w:sz w:val="24"/>
        <w:szCs w:val="24"/>
      </w:rPr>
      <w:t>2</w:t>
    </w:r>
    <w:r w:rsidR="006569A3">
      <w:rPr>
        <w:sz w:val="24"/>
        <w:szCs w:val="24"/>
      </w:rPr>
      <w:t>3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="00BE6EA8">
      <w:rPr>
        <w:sz w:val="24"/>
        <w:szCs w:val="24"/>
      </w:rPr>
      <w:t>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0B3A7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09DD"/>
    <w:rsid w:val="000B3A75"/>
    <w:rsid w:val="000D53A8"/>
    <w:rsid w:val="000E7348"/>
    <w:rsid w:val="00171F48"/>
    <w:rsid w:val="001A022E"/>
    <w:rsid w:val="001D022D"/>
    <w:rsid w:val="001E0485"/>
    <w:rsid w:val="002B10FE"/>
    <w:rsid w:val="002D4090"/>
    <w:rsid w:val="00355A5E"/>
    <w:rsid w:val="00385D3D"/>
    <w:rsid w:val="004609CE"/>
    <w:rsid w:val="004B790E"/>
    <w:rsid w:val="004F6C16"/>
    <w:rsid w:val="005A3B44"/>
    <w:rsid w:val="0060333F"/>
    <w:rsid w:val="006569A3"/>
    <w:rsid w:val="00663750"/>
    <w:rsid w:val="006C6E81"/>
    <w:rsid w:val="006C70CC"/>
    <w:rsid w:val="0075527B"/>
    <w:rsid w:val="007A5B96"/>
    <w:rsid w:val="007F36A9"/>
    <w:rsid w:val="008851D2"/>
    <w:rsid w:val="008964C2"/>
    <w:rsid w:val="008A2A60"/>
    <w:rsid w:val="008F20E1"/>
    <w:rsid w:val="0091243A"/>
    <w:rsid w:val="00942A0F"/>
    <w:rsid w:val="00951DE1"/>
    <w:rsid w:val="0098097D"/>
    <w:rsid w:val="009C4FC8"/>
    <w:rsid w:val="009C7873"/>
    <w:rsid w:val="009D3F74"/>
    <w:rsid w:val="009F5244"/>
    <w:rsid w:val="00B1443B"/>
    <w:rsid w:val="00BA3EB5"/>
    <w:rsid w:val="00BE6EA8"/>
    <w:rsid w:val="00C50E66"/>
    <w:rsid w:val="00C66979"/>
    <w:rsid w:val="00C72A22"/>
    <w:rsid w:val="00C74875"/>
    <w:rsid w:val="00D13822"/>
    <w:rsid w:val="00D7079C"/>
    <w:rsid w:val="00E518D1"/>
    <w:rsid w:val="00E605CE"/>
    <w:rsid w:val="00F10AE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3A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A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A7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A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A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3A7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3A75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3A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A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A7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A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A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3A7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3A75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St-523/2016</izvorni_sadrzaj>
    <derivirana_varijabla naziv="DomainObject.Predmet.OznakaBroj_1">St-523/2016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 NA KVADRAT d.o.o.</izvorni_sadrzaj>
    <derivirana_varijabla naziv="DomainObject.Predmet.ProtustrankaFormated_1">  DVA NA KVADRAT d.o.o.</derivirana_varijabla>
  </DomainObject.Predmet.ProtustrankaFormated>
  <DomainObject.Predmet.ProtustrankaFormatedOIB>
    <izvorni_sadrzaj>  DVA NA KVADRAT d.o.o., OIB 86169213989</izvorni_sadrzaj>
    <derivirana_varijabla naziv="DomainObject.Predmet.ProtustrankaFormatedOIB_1">  DVA NA KVADRAT d.o.o., OIB 86169213989</derivirana_varijabla>
  </DomainObject.Predmet.ProtustrankaFormatedOIB>
  <DomainObject.Predmet.ProtustrankaFormatedWithAdress>
    <izvorni_sadrzaj> DVA NA KVADRAT d.o.o., Partizanski put 28, 51517 Kornić</izvorni_sadrzaj>
    <derivirana_varijabla naziv="DomainObject.Predmet.ProtustrankaFormatedWithAdress_1"> DVA NA KVADRAT d.o.o., Partizanski put 28, 51517 Kornić</derivirana_varijabla>
  </DomainObject.Predmet.ProtustrankaFormatedWithAdress>
  <DomainObject.Predmet.ProtustrankaFormatedWithAdressOIB>
    <izvorni_sadrzaj> DVA NA KVADRAT d.o.o., OIB 86169213989, Partizanski put 28, 51517 Kornić</izvorni_sadrzaj>
    <derivirana_varijabla naziv="DomainObject.Predmet.ProtustrankaFormatedWithAdressOIB_1"> DVA NA KVADRAT d.o.o., OIB 86169213989, Partizanski put 28, 51517 Kornić</derivirana_varijabla>
  </DomainObject.Predmet.ProtustrankaFormatedWithAdressOIB>
  <DomainObject.Predmet.ProtustrankaWithAdress>
    <izvorni_sadrzaj>DVA NA KVADRAT d.o.o. Partizanski put 28, 51517 Kornić</izvorni_sadrzaj>
    <derivirana_varijabla naziv="DomainObject.Predmet.ProtustrankaWithAdress_1">DVA NA KVADRAT d.o.o. Partizanski put 28, 51517 Kornić</derivirana_varijabla>
  </DomainObject.Predmet.ProtustrankaWithAdress>
  <DomainObject.Predmet.ProtustrankaWithAdressOIB>
    <izvorni_sadrzaj>DVA NA KVADRAT d.o.o., OIB 86169213989, Partizanski put 28, 51517 Kornić</izvorni_sadrzaj>
    <derivirana_varijabla naziv="DomainObject.Predmet.ProtustrankaWithAdressOIB_1">DVA NA KVADRAT d.o.o., OIB 86169213989, Partizanski put 28, 51517 Kornić</derivirana_varijabla>
  </DomainObject.Predmet.ProtustrankaWithAdressOIB>
  <DomainObject.Predmet.ProtustrankaNazivFormated>
    <izvorni_sadrzaj>DVA NA KVADRAT d.o.o.</izvorni_sadrzaj>
    <derivirana_varijabla naziv="DomainObject.Predmet.ProtustrankaNazivFormated_1">DVA NA KVADRAT d.o.o.</derivirana_varijabla>
  </DomainObject.Predmet.ProtustrankaNazivFormated>
  <DomainObject.Predmet.ProtustrankaNazivFormatedOIB>
    <izvorni_sadrzaj>DVA NA KVADRAT d.o.o., OIB 86169213989</izvorni_sadrzaj>
    <derivirana_varijabla naziv="DomainObject.Predmet.ProtustrankaNazivFormatedOIB_1">DVA NA KVADRAT d.o.o., OIB 86169213989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DVA NA KVADRAT d.o.o.</item>
    </izvorni_sadrzaj>
    <derivirana_varijabla naziv="DomainObject.Predmet.ProtuStrankaListFormated_1">
      <item>DVA NA KVADRAT d.o.o.</item>
    </derivirana_varijabla>
  </DomainObject.Predmet.ProtuStrankaListFormated>
  <DomainObject.Predmet.ProtuStrankaListFormatedOIB>
    <izvorni_sadrzaj>
      <item>DVA NA KVADRAT d.o.o., OIB 86169213989</item>
    </izvorni_sadrzaj>
    <derivirana_varijabla naziv="DomainObject.Predmet.ProtuStrankaListFormatedOIB_1">
      <item>DVA NA KVADRAT d.o.o., OIB 86169213989</item>
    </derivirana_varijabla>
  </DomainObject.Predmet.ProtuStrankaListFormatedOIB>
  <DomainObject.Predmet.ProtuStrankaListFormatedWithAdress>
    <izvorni_sadrzaj>
      <item>DVA NA KVADRAT d.o.o., Partizanski put 28, 51517 Kornić</item>
    </izvorni_sadrzaj>
    <derivirana_varijabla naziv="DomainObject.Predmet.ProtuStrankaListFormatedWithAdress_1">
      <item>DVA NA KVADRAT d.o.o., Partizanski put 28, 51517 Kornić</item>
    </derivirana_varijabla>
  </DomainObject.Predmet.ProtuStrankaListFormatedWithAdress>
  <DomainObject.Predmet.ProtuStrankaListFormatedWithAdressOIB>
    <izvorni_sadrzaj>
      <item>DVA NA KVADRAT d.o.o., OIB 86169213989, Partizanski put 28, 51517 Kornić</item>
    </izvorni_sadrzaj>
    <derivirana_varijabla naziv="DomainObject.Predmet.ProtuStrankaListFormatedWithAdressOIB_1">
      <item>DVA NA KVADRAT d.o.o., OIB 86169213989, Partizanski put 28, 51517 Kornić</item>
    </derivirana_varijabla>
  </DomainObject.Predmet.ProtuStrankaListFormatedWithAdressOIB>
  <DomainObject.Predmet.ProtuStrankaListNazivFormated>
    <izvorni_sadrzaj>
      <item>DVA NA KVADRAT d.o.o.</item>
    </izvorni_sadrzaj>
    <derivirana_varijabla naziv="DomainObject.Predmet.ProtuStrankaListNazivFormated_1">
      <item>DVA NA KVADRAT d.o.o.</item>
    </derivirana_varijabla>
  </DomainObject.Predmet.ProtuStrankaListNazivFormated>
  <DomainObject.Predmet.ProtuStrankaListNazivFormatedOIB>
    <izvorni_sadrzaj>
      <item>DVA NA KVADRAT d.o.o., OIB 86169213989</item>
    </izvorni_sadrzaj>
    <derivirana_varijabla naziv="DomainObject.Predmet.ProtuStrankaListNazivFormatedOIB_1">
      <item>DVA NA KVADRAT d.o.o., OIB 86169213989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DVA NA KVADRAT d.o.o.</izvorni_sadrzaj>
    <derivirana_varijabla naziv="DomainObject.Predmet.ProtustrankaIDrugi_1">DVA NA KVADRAT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DVA NA KVADRAT d.o.o., OIB 86169213989, Partizanski put 28, 51517 Kornić</izvorni_sadrzaj>
    <derivirana_varijabla naziv="DomainObject.Predmet.ProtustrankaIDrugiAdressOIB_1">DVA NA KVADRAT d.o.o., OIB 86169213989, Partizanski put 28, 51517 Kornić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DVA NA KVADRAT d.o.o.</item>
    </izvorni_sadrzaj>
    <derivirana_varijabla naziv="DomainObject.Predmet.SudioniciListNaziv_1">
      <item>FINA  Rijeka</item>
      <item>DVA NA KVADRAT d.o.o.</item>
    </derivirana_varijabla>
  </DomainObject.Predmet.SudioniciListNaziv>
  <DomainObject.Predmet.SudioniciListAdressOIB>
    <izvorni_sadrzaj>
      <item>FINA  Rijeka, OIB 85821130368, Frana Kurelca 8,51000 Rijeka</item>
      <item>DVA NA KVADRAT d.o.o., OIB 86169213989, Partizanski put 28,51517 Kornić</item>
    </izvorni_sadrzaj>
    <derivirana_varijabla naziv="DomainObject.Predmet.SudioniciListAdressOIB_1">
      <item>FINA  Rijeka, OIB 85821130368, Frana Kurelca 8,51000 Rijeka</item>
      <item>DVA NA KVADRAT d.o.o., OIB 86169213989, Partizanski put 28,51517 Kornić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86169213989</item>
    </izvorni_sadrzaj>
    <derivirana_varijabla naziv="DomainObject.Predmet.SudioniciListNazivOIB_1">
      <item>, OIB 85821130368</item>
      <item>, OIB 86169213989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1394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2016-03-24T13:29:00Z</dcterms:created>
  <dc:creator>Vera Jelenović</dc:creator>
  <cp:lastModifiedBy>Danijela Fumić</cp:lastModifiedBy>
  <cp:lastPrinted>2016-03-24T13:29:00Z</cp:lastPrinted>
  <dcterms:modified xmlns:xsi="http://www.w3.org/2001/XMLSchema-instance" xsi:type="dcterms:W3CDTF">2016-03-24T13:30:00Z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