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aa14" w14:paraId="46eaa14" w:rsidRDefault="003B0013" w:rsidP="003B0013" w:rsidR="003B0013">
      <w:pPr>
        <w:jc w:val="right"/>
        <w15:collapsed w:val="false"/>
        <w:rPr>
          <w:rFonts w:hAnsi="Times New Roman" w:ascii="Times New Roman"/>
          <w:b/>
          <w:sz w:val="24"/>
          <w:szCs w:val="24"/>
        </w:rPr>
      </w:pPr>
      <w:bookmarkStart w:name="_GoBack" w:id="0"/>
      <w:bookmarkEnd w:id="0"/>
      <w:r>
        <w:rPr>
          <w:rFonts w:hAnsi="Times New Roman" w:ascii="Times New Roman"/>
          <w:b/>
          <w:sz w:val="24"/>
          <w:szCs w:val="24"/>
        </w:rPr>
        <w:t>1. Stpn-75/2016</w:t>
      </w:r>
    </w:p>
    <w:p w:rsidRDefault="003B0013" w:rsidP="003B0013" w:rsidR="003B0013">
      <w:pPr>
        <w:rPr>
          <w:rFonts w:hAnsi="Times New Roman" w:ascii="Times New Roman"/>
          <w:b/>
          <w:sz w:val="24"/>
          <w:szCs w:val="24"/>
        </w:rPr>
      </w:pPr>
    </w:p>
    <w:p w:rsidRDefault="003B0013" w:rsidP="003B0013" w:rsidR="003B0013">
      <w:pPr>
        <w:rPr>
          <w:rFonts w:hAnsi="Times New Roman" w:ascii="Times New Roman"/>
          <w:b/>
          <w:sz w:val="24"/>
          <w:szCs w:val="24"/>
        </w:rPr>
      </w:pPr>
      <w:r>
        <w:rPr>
          <w:rFonts w:hAnsi="Times New Roman" w:ascii="Times New Roman"/>
          <w:b/>
          <w:sz w:val="24"/>
          <w:szCs w:val="24"/>
        </w:rPr>
        <w:t>REPUBLIKA HRVATSKA</w:t>
      </w:r>
    </w:p>
    <w:p w:rsidRDefault="003B0013" w:rsidP="003B0013" w:rsidR="003B0013">
      <w:pPr>
        <w:rPr>
          <w:rFonts w:hAnsi="Times New Roman" w:ascii="Times New Roman"/>
          <w:b/>
          <w:sz w:val="24"/>
          <w:szCs w:val="24"/>
        </w:rPr>
      </w:pPr>
      <w:r>
        <w:rPr>
          <w:rFonts w:hAnsi="Times New Roman" w:ascii="Times New Roman"/>
          <w:b/>
          <w:sz w:val="24"/>
          <w:szCs w:val="24"/>
        </w:rPr>
        <w:t>TRGOVAČKI SUD U SPLITU</w:t>
      </w:r>
    </w:p>
    <w:p w:rsidRDefault="003B0013" w:rsidP="003B0013" w:rsidR="003B0013">
      <w:pPr>
        <w:rPr>
          <w:rFonts w:hAnsi="Times New Roman" w:ascii="Times New Roman"/>
          <w:b/>
          <w:sz w:val="24"/>
          <w:szCs w:val="24"/>
        </w:rPr>
      </w:pPr>
      <w:r>
        <w:rPr>
          <w:rFonts w:hAnsi="Times New Roman" w:ascii="Times New Roman"/>
          <w:b/>
          <w:sz w:val="24"/>
          <w:szCs w:val="24"/>
        </w:rPr>
        <w:t>Split, Sukoišanska br. 6</w:t>
      </w:r>
    </w:p>
    <w:p w:rsidRDefault="003B0013" w:rsidP="003B0013" w:rsidR="003B0013">
      <w:pPr>
        <w:rPr>
          <w:rFonts w:hAnsi="Times New Roman" w:ascii="Times New Roman"/>
          <w:b/>
          <w:sz w:val="24"/>
          <w:szCs w:val="24"/>
        </w:rPr>
      </w:pPr>
    </w:p>
    <w:p w:rsidRDefault="003B0013" w:rsidP="003B0013" w:rsidR="003B0013">
      <w:pPr>
        <w:jc w:val="center"/>
        <w:rPr>
          <w:rFonts w:hAnsi="Times New Roman" w:ascii="Times New Roman"/>
          <w:b/>
          <w:sz w:val="24"/>
          <w:szCs w:val="24"/>
        </w:rPr>
      </w:pPr>
      <w:r>
        <w:rPr>
          <w:rFonts w:hAnsi="Times New Roman" w:ascii="Times New Roman"/>
          <w:b/>
          <w:sz w:val="24"/>
          <w:szCs w:val="24"/>
        </w:rPr>
        <w:t xml:space="preserve">Z A P I S N I K </w:t>
      </w:r>
    </w:p>
    <w:p w:rsidRDefault="003B0013" w:rsidP="003B0013" w:rsidR="003B0013">
      <w:pPr>
        <w:jc w:val="center"/>
        <w:rPr>
          <w:rFonts w:hAnsi="Times New Roman" w:ascii="Times New Roman"/>
          <w:b/>
          <w:sz w:val="24"/>
          <w:szCs w:val="24"/>
        </w:rPr>
      </w:pPr>
    </w:p>
    <w:p w:rsidRDefault="003B0013" w:rsidP="003B0013" w:rsidR="003B0013">
      <w:pPr>
        <w:jc w:val="both"/>
        <w:rPr>
          <w:rFonts w:hAnsi="Times New Roman" w:ascii="Times New Roman"/>
          <w:sz w:val="24"/>
          <w:szCs w:val="24"/>
        </w:rPr>
      </w:pPr>
      <w:r>
        <w:rPr>
          <w:rFonts w:hAnsi="Times New Roman" w:ascii="Times New Roman"/>
          <w:sz w:val="24"/>
          <w:szCs w:val="24"/>
        </w:rPr>
        <w:t xml:space="preserve">s ročišta održanog kod Trgovačkog suda u Splitu dana </w:t>
      </w:r>
      <w:r w:rsidR="00586297">
        <w:rPr>
          <w:rFonts w:hAnsi="Times New Roman" w:ascii="Times New Roman"/>
          <w:sz w:val="24"/>
          <w:szCs w:val="24"/>
        </w:rPr>
        <w:t>2</w:t>
      </w:r>
      <w:r w:rsidR="0033522C">
        <w:rPr>
          <w:rFonts w:hAnsi="Times New Roman" w:ascii="Times New Roman"/>
          <w:sz w:val="24"/>
          <w:szCs w:val="24"/>
        </w:rPr>
        <w:t>2</w:t>
      </w:r>
      <w:r>
        <w:rPr>
          <w:rFonts w:hAnsi="Times New Roman" w:ascii="Times New Roman"/>
          <w:sz w:val="24"/>
          <w:szCs w:val="24"/>
        </w:rPr>
        <w:t xml:space="preserve">. </w:t>
      </w:r>
      <w:r w:rsidR="0033522C">
        <w:rPr>
          <w:rFonts w:hAnsi="Times New Roman" w:ascii="Times New Roman"/>
          <w:sz w:val="24"/>
          <w:szCs w:val="24"/>
        </w:rPr>
        <w:t>veljače</w:t>
      </w:r>
      <w:r>
        <w:rPr>
          <w:rFonts w:hAnsi="Times New Roman" w:ascii="Times New Roman"/>
          <w:sz w:val="24"/>
          <w:szCs w:val="24"/>
        </w:rPr>
        <w:t xml:space="preserve"> 201</w:t>
      </w:r>
      <w:r w:rsidR="00586297">
        <w:rPr>
          <w:rFonts w:hAnsi="Times New Roman" w:ascii="Times New Roman"/>
          <w:sz w:val="24"/>
          <w:szCs w:val="24"/>
        </w:rPr>
        <w:t>8</w:t>
      </w:r>
      <w:r>
        <w:rPr>
          <w:rFonts w:hAnsi="Times New Roman" w:ascii="Times New Roman"/>
          <w:sz w:val="24"/>
          <w:szCs w:val="24"/>
        </w:rPr>
        <w:t xml:space="preserve">. god. u postupku radi sklapanja predstečajne nagodbe za dužnika </w:t>
      </w:r>
      <w:r w:rsidRPr="003B0013">
        <w:rPr>
          <w:rFonts w:hAnsi="Times New Roman" w:ascii="Times New Roman"/>
          <w:sz w:val="24"/>
          <w:szCs w:val="24"/>
          <w:lang w:eastAsia="hr-HR"/>
        </w:rPr>
        <w:t>ŠAKIĆ, d.o.o., Studenci, Studenci bb, OIB: 48297903126</w:t>
      </w:r>
      <w:r>
        <w:rPr>
          <w:rFonts w:hAnsi="Times New Roman" w:ascii="Times New Roman"/>
          <w:sz w:val="24"/>
          <w:szCs w:val="24"/>
        </w:rPr>
        <w:t>.</w:t>
      </w:r>
    </w:p>
    <w:p w:rsidRDefault="003B0013" w:rsidP="003B0013" w:rsidR="003B0013">
      <w:pPr>
        <w:jc w:val="both"/>
        <w:rPr>
          <w:rFonts w:hAnsi="Times New Roman" w:ascii="Times New Roman"/>
          <w:sz w:val="16"/>
          <w:szCs w:val="16"/>
        </w:rPr>
      </w:pPr>
    </w:p>
    <w:p w:rsidRDefault="003B0013" w:rsidP="003B0013" w:rsidR="003B0013">
      <w:pPr>
        <w:jc w:val="both"/>
        <w:rPr>
          <w:rFonts w:hAnsi="Times New Roman" w:ascii="Times New Roman"/>
          <w:sz w:val="16"/>
          <w:szCs w:val="16"/>
        </w:rPr>
      </w:pPr>
    </w:p>
    <w:p w:rsidRDefault="003B0013" w:rsidP="003B0013" w:rsidR="003B0013">
      <w:pPr>
        <w:jc w:val="both"/>
        <w:rPr>
          <w:rFonts w:hAnsi="Times New Roman" w:ascii="Times New Roman"/>
          <w:sz w:val="24"/>
          <w:szCs w:val="24"/>
        </w:rPr>
      </w:pPr>
      <w:r>
        <w:rPr>
          <w:rFonts w:hAnsi="Times New Roman" w:ascii="Times New Roman"/>
          <w:sz w:val="24"/>
          <w:szCs w:val="24"/>
        </w:rPr>
        <w:t>PRISUTNI OD SUDA:</w:t>
      </w:r>
    </w:p>
    <w:p w:rsidRDefault="003B0013" w:rsidP="003B0013" w:rsidR="003B0013">
      <w:pPr>
        <w:jc w:val="both"/>
        <w:rPr>
          <w:rFonts w:hAnsi="Times New Roman" w:ascii="Times New Roman"/>
          <w:sz w:val="24"/>
          <w:szCs w:val="24"/>
        </w:rPr>
      </w:pPr>
      <w:r>
        <w:rPr>
          <w:rFonts w:hAnsi="Times New Roman" w:ascii="Times New Roman"/>
          <w:sz w:val="24"/>
          <w:szCs w:val="24"/>
        </w:rPr>
        <w:t>Velimir Vuković, sudac</w:t>
      </w:r>
    </w:p>
    <w:p w:rsidRDefault="003B0013" w:rsidP="003B0013" w:rsidR="003B0013">
      <w:pPr>
        <w:jc w:val="both"/>
        <w:rPr>
          <w:rFonts w:hAnsi="Times New Roman" w:ascii="Times New Roman"/>
          <w:sz w:val="24"/>
          <w:szCs w:val="24"/>
        </w:rPr>
      </w:pPr>
      <w:r>
        <w:rPr>
          <w:rFonts w:hAnsi="Times New Roman" w:ascii="Times New Roman"/>
          <w:sz w:val="24"/>
          <w:szCs w:val="24"/>
        </w:rPr>
        <w:t>Marija Elez, zapisničar</w:t>
      </w:r>
    </w:p>
    <w:p w:rsidRDefault="003B0013" w:rsidP="003B0013" w:rsidR="003B0013">
      <w:pPr>
        <w:jc w:val="both"/>
        <w:rPr>
          <w:rFonts w:hAnsi="Times New Roman" w:ascii="Times New Roman"/>
          <w:sz w:val="24"/>
          <w:szCs w:val="24"/>
        </w:rPr>
      </w:pPr>
    </w:p>
    <w:p w:rsidRDefault="003B0013" w:rsidP="003B0013" w:rsidR="003B0013">
      <w:pPr>
        <w:jc w:val="center"/>
        <w:rPr>
          <w:rFonts w:hAnsi="Times New Roman" w:ascii="Times New Roman"/>
          <w:sz w:val="24"/>
          <w:szCs w:val="24"/>
        </w:rPr>
      </w:pPr>
      <w:r>
        <w:rPr>
          <w:rFonts w:hAnsi="Times New Roman" w:ascii="Times New Roman"/>
          <w:sz w:val="24"/>
          <w:szCs w:val="24"/>
        </w:rPr>
        <w:t xml:space="preserve">Početak u </w:t>
      </w:r>
      <w:r w:rsidR="0033522C">
        <w:rPr>
          <w:rFonts w:hAnsi="Times New Roman" w:ascii="Times New Roman"/>
          <w:sz w:val="24"/>
          <w:szCs w:val="24"/>
        </w:rPr>
        <w:t>09</w:t>
      </w:r>
      <w:r>
        <w:rPr>
          <w:rFonts w:hAnsi="Times New Roman" w:ascii="Times New Roman"/>
          <w:sz w:val="24"/>
          <w:szCs w:val="24"/>
        </w:rPr>
        <w:t>,00 sati.</w:t>
      </w:r>
    </w:p>
    <w:p w:rsidRDefault="003B0013" w:rsidP="003B0013" w:rsidR="003B0013">
      <w:pPr>
        <w:rPr>
          <w:rFonts w:hAnsi="Times New Roman" w:ascii="Times New Roman"/>
          <w:sz w:val="24"/>
          <w:szCs w:val="24"/>
        </w:rPr>
      </w:pPr>
    </w:p>
    <w:p w:rsidRDefault="003B0013" w:rsidP="003B0013" w:rsidR="003B0013">
      <w:pPr>
        <w:jc w:val="both"/>
        <w:rPr>
          <w:rFonts w:hAnsi="Times New Roman" w:ascii="Times New Roman"/>
          <w:sz w:val="24"/>
          <w:szCs w:val="24"/>
        </w:rPr>
      </w:pPr>
      <w:r>
        <w:rPr>
          <w:rFonts w:hAnsi="Times New Roman" w:ascii="Times New Roman"/>
          <w:sz w:val="24"/>
          <w:szCs w:val="24"/>
        </w:rPr>
        <w:t>Utvrđuje se da su pristupili:</w:t>
      </w:r>
    </w:p>
    <w:p w:rsidRDefault="003B0013" w:rsidP="003B0013" w:rsidR="003B0013">
      <w:pPr>
        <w:jc w:val="both"/>
        <w:rPr>
          <w:rFonts w:hAnsi="Times New Roman" w:ascii="Times New Roman"/>
          <w:sz w:val="24"/>
          <w:szCs w:val="24"/>
        </w:rPr>
      </w:pPr>
    </w:p>
    <w:p w:rsidRDefault="003B0013" w:rsidP="003B0013" w:rsidR="003B0013">
      <w:pPr>
        <w:jc w:val="both"/>
        <w:rPr>
          <w:rFonts w:hAnsi="Times New Roman" w:ascii="Times New Roman"/>
          <w:sz w:val="24"/>
          <w:szCs w:val="24"/>
        </w:rPr>
      </w:pPr>
      <w:r>
        <w:rPr>
          <w:rFonts w:hAnsi="Times New Roman" w:ascii="Times New Roman"/>
          <w:sz w:val="24"/>
          <w:szCs w:val="24"/>
        </w:rPr>
        <w:t xml:space="preserve">Za dužnika: dužnika: </w:t>
      </w:r>
      <w:r w:rsidRPr="003B0013">
        <w:rPr>
          <w:rFonts w:hAnsi="Times New Roman" w:ascii="Times New Roman"/>
          <w:sz w:val="24"/>
          <w:szCs w:val="24"/>
          <w:lang w:eastAsia="hr-HR"/>
        </w:rPr>
        <w:t>ŠAKIĆ, d.o.o., Studenci, Studenci bb</w:t>
      </w:r>
      <w:r>
        <w:rPr>
          <w:rFonts w:hAnsi="Times New Roman" w:ascii="Times New Roman"/>
          <w:sz w:val="24"/>
          <w:szCs w:val="24"/>
        </w:rPr>
        <w:t>, zastupnik po zakonu - član uprave Miroslav Šakić</w:t>
      </w:r>
    </w:p>
    <w:p w:rsidRDefault="00586297" w:rsidP="003B0013" w:rsidR="00586297">
      <w:pPr>
        <w:jc w:val="both"/>
        <w:rPr>
          <w:rFonts w:hAnsi="Times New Roman" w:ascii="Times New Roman"/>
          <w:sz w:val="24"/>
          <w:szCs w:val="24"/>
        </w:rPr>
      </w:pPr>
    </w:p>
    <w:p w:rsidRDefault="003B0013" w:rsidP="003B0013" w:rsidR="003B0013">
      <w:pPr>
        <w:jc w:val="both"/>
        <w:rPr>
          <w:rFonts w:hAnsi="Times New Roman" w:ascii="Times New Roman"/>
          <w:sz w:val="24"/>
          <w:szCs w:val="24"/>
        </w:rPr>
      </w:pPr>
      <w:r>
        <w:rPr>
          <w:rFonts w:hAnsi="Times New Roman" w:ascii="Times New Roman"/>
          <w:sz w:val="24"/>
          <w:szCs w:val="24"/>
        </w:rPr>
        <w:t>Za vjerovnike:</w:t>
      </w:r>
    </w:p>
    <w:p w:rsidRDefault="003B0013" w:rsidP="00D92DFF" w:rsidR="003B0013" w:rsidRPr="00D92DFF">
      <w:pPr>
        <w:jc w:val="both"/>
        <w:rPr>
          <w:rFonts w:hAnsi="Times New Roman" w:ascii="Times New Roman"/>
          <w:sz w:val="24"/>
          <w:szCs w:val="24"/>
        </w:rPr>
      </w:pPr>
      <w:r w:rsidRPr="00D92DFF">
        <w:rPr>
          <w:rFonts w:hAnsi="Times New Roman" w:ascii="Times New Roman"/>
          <w:sz w:val="24"/>
          <w:szCs w:val="24"/>
        </w:rPr>
        <w:t xml:space="preserve"> </w:t>
      </w:r>
    </w:p>
    <w:p w:rsidRDefault="001878AF" w:rsidP="00081735" w:rsidR="00081735">
      <w:pPr>
        <w:pStyle w:val="Odlomakpopisa"/>
        <w:numPr>
          <w:ilvl w:val="0"/>
          <w:numId w:val="1"/>
        </w:numPr>
        <w:jc w:val="both"/>
        <w:rPr>
          <w:rFonts w:hAnsi="Times New Roman" w:ascii="Times New Roman"/>
          <w:sz w:val="24"/>
          <w:szCs w:val="24"/>
        </w:rPr>
      </w:pPr>
      <w:r>
        <w:rPr>
          <w:rFonts w:hAnsi="Times New Roman" w:ascii="Times New Roman"/>
          <w:sz w:val="24"/>
          <w:szCs w:val="24"/>
        </w:rPr>
        <w:t>ALAS ZA DOM d.o.o. punomoćnik Ante Tokić, punomoć u spisu</w:t>
      </w:r>
    </w:p>
    <w:p w:rsidRDefault="001878AF" w:rsidP="00081735" w:rsidR="001878AF">
      <w:pPr>
        <w:pStyle w:val="Odlomakpopisa"/>
        <w:numPr>
          <w:ilvl w:val="0"/>
          <w:numId w:val="1"/>
        </w:numPr>
        <w:jc w:val="both"/>
        <w:rPr>
          <w:rFonts w:hAnsi="Times New Roman" w:ascii="Times New Roman"/>
          <w:sz w:val="24"/>
          <w:szCs w:val="24"/>
        </w:rPr>
      </w:pPr>
      <w:r>
        <w:rPr>
          <w:rFonts w:hAnsi="Times New Roman" w:ascii="Times New Roman"/>
          <w:sz w:val="24"/>
          <w:szCs w:val="24"/>
        </w:rPr>
        <w:t>ALAS –SEGET d.o.o. punomoćnik Ante Tokić, punomoć u spisu</w:t>
      </w:r>
    </w:p>
    <w:p w:rsidRDefault="00D92DFF" w:rsidP="00081735" w:rsidR="00D92DFF">
      <w:pPr>
        <w:pStyle w:val="Odlomakpopisa"/>
        <w:numPr>
          <w:ilvl w:val="0"/>
          <w:numId w:val="1"/>
        </w:numPr>
        <w:jc w:val="both"/>
        <w:rPr>
          <w:rFonts w:hAnsi="Times New Roman" w:ascii="Times New Roman"/>
          <w:sz w:val="24"/>
          <w:szCs w:val="24"/>
        </w:rPr>
      </w:pPr>
      <w:r>
        <w:rPr>
          <w:rFonts w:hAnsi="Times New Roman" w:ascii="Times New Roman"/>
          <w:sz w:val="24"/>
          <w:szCs w:val="24"/>
        </w:rPr>
        <w:t>DOKA HRVATSKA d.o.o. punomoćnik Branko Šižgorić, punomoć prilaže</w:t>
      </w:r>
    </w:p>
    <w:p w:rsidRDefault="00D92DFF" w:rsidP="00081735" w:rsidR="00D92DFF">
      <w:pPr>
        <w:pStyle w:val="Odlomakpopisa"/>
        <w:numPr>
          <w:ilvl w:val="0"/>
          <w:numId w:val="1"/>
        </w:numPr>
        <w:jc w:val="both"/>
        <w:rPr>
          <w:rFonts w:hAnsi="Times New Roman" w:ascii="Times New Roman"/>
          <w:sz w:val="24"/>
          <w:szCs w:val="24"/>
        </w:rPr>
      </w:pPr>
      <w:r>
        <w:rPr>
          <w:rFonts w:hAnsi="Times New Roman" w:ascii="Times New Roman"/>
          <w:sz w:val="24"/>
          <w:szCs w:val="24"/>
        </w:rPr>
        <w:t>ELEKTRO STRABEŽNIK d.o.o. punomoćnik Ivan Močić, odvjetnik u Splitu, punomoć prilaže</w:t>
      </w:r>
    </w:p>
    <w:p w:rsidRDefault="003B0013" w:rsidP="003B0013" w:rsidR="003B0013">
      <w:pPr>
        <w:jc w:val="both"/>
        <w:rPr>
          <w:rFonts w:hAnsi="Times New Roman" w:ascii="Times New Roman"/>
          <w:sz w:val="24"/>
          <w:szCs w:val="24"/>
        </w:rPr>
      </w:pPr>
    </w:p>
    <w:p w:rsidRDefault="00D92DFF" w:rsidP="001878AF" w:rsidR="00D92DFF">
      <w:pPr>
        <w:ind w:firstLine="360"/>
        <w:jc w:val="both"/>
        <w:rPr>
          <w:rFonts w:hAnsi="Times New Roman" w:ascii="Times New Roman"/>
          <w:sz w:val="24"/>
          <w:szCs w:val="24"/>
        </w:rPr>
      </w:pPr>
    </w:p>
    <w:p w:rsidRDefault="003B0013" w:rsidP="001878AF" w:rsidR="003B0013">
      <w:pPr>
        <w:ind w:firstLine="360"/>
        <w:jc w:val="both"/>
        <w:rPr>
          <w:rFonts w:hAnsi="Times New Roman" w:ascii="Times New Roman"/>
          <w:sz w:val="24"/>
          <w:szCs w:val="24"/>
        </w:rPr>
      </w:pPr>
      <w:r>
        <w:rPr>
          <w:rFonts w:hAnsi="Times New Roman" w:ascii="Times New Roman"/>
          <w:sz w:val="24"/>
          <w:szCs w:val="24"/>
        </w:rPr>
        <w:t>Utvrđuje se da je današnje ročište zakazano sukladno čl. 66. Zakona o financijskom poslovanju i predstečajnoj nagodbi (Narodne novine br. 108/12, 144/12, 81/13 i 112/13, dalje ZFPPN), a povodom prijedloga predlagatelja – dužnika</w:t>
      </w:r>
      <w:r w:rsidR="00E95EEE">
        <w:rPr>
          <w:rFonts w:hAnsi="Times New Roman" w:ascii="Times New Roman"/>
          <w:sz w:val="24"/>
          <w:szCs w:val="24"/>
        </w:rPr>
        <w:t xml:space="preserve"> </w:t>
      </w:r>
      <w:r w:rsidR="00E95EEE" w:rsidRPr="003B0013">
        <w:rPr>
          <w:rFonts w:hAnsi="Times New Roman" w:ascii="Times New Roman"/>
          <w:sz w:val="24"/>
          <w:szCs w:val="24"/>
          <w:lang w:eastAsia="hr-HR"/>
        </w:rPr>
        <w:t>ŠAKIĆ, d.o.o., Studenci, Studenci bb, OIB: 48297903126</w:t>
      </w:r>
      <w:r>
        <w:rPr>
          <w:rFonts w:hAnsi="Times New Roman" w:ascii="Times New Roman"/>
          <w:sz w:val="24"/>
          <w:szCs w:val="24"/>
        </w:rPr>
        <w:t xml:space="preserve">, za sklapanje predstečajne nagodbe. </w:t>
      </w:r>
    </w:p>
    <w:p w:rsidRDefault="003B0013" w:rsidP="003B0013" w:rsidR="003B0013">
      <w:pPr>
        <w:jc w:val="both"/>
        <w:rPr>
          <w:rFonts w:hAnsi="Times New Roman" w:ascii="Times New Roman"/>
          <w:sz w:val="24"/>
          <w:szCs w:val="24"/>
        </w:rPr>
      </w:pPr>
    </w:p>
    <w:p w:rsidRDefault="003B0013" w:rsidP="003B0013" w:rsidR="003B0013">
      <w:pPr>
        <w:ind w:firstLine="708"/>
        <w:jc w:val="both"/>
        <w:rPr>
          <w:rFonts w:hAnsi="Times New Roman" w:ascii="Times New Roman"/>
          <w:sz w:val="24"/>
          <w:szCs w:val="24"/>
        </w:rPr>
      </w:pPr>
      <w:r>
        <w:rPr>
          <w:rFonts w:hAnsi="Times New Roman" w:ascii="Times New Roman"/>
          <w:sz w:val="24"/>
          <w:szCs w:val="24"/>
        </w:rPr>
        <w:t xml:space="preserve">Utvrđuje se da je oglas o održavanju današnjeg ročišta objavljen na e-oglasnoj ploči suda </w:t>
      </w:r>
      <w:r w:rsidR="00E95EEE">
        <w:rPr>
          <w:rFonts w:hAnsi="Times New Roman" w:ascii="Times New Roman"/>
          <w:sz w:val="24"/>
          <w:szCs w:val="24"/>
        </w:rPr>
        <w:t>0</w:t>
      </w:r>
      <w:r>
        <w:rPr>
          <w:rFonts w:hAnsi="Times New Roman" w:ascii="Times New Roman"/>
          <w:sz w:val="24"/>
          <w:szCs w:val="24"/>
        </w:rPr>
        <w:t>7.1</w:t>
      </w:r>
      <w:r w:rsidR="00E95EEE">
        <w:rPr>
          <w:rFonts w:hAnsi="Times New Roman" w:ascii="Times New Roman"/>
          <w:sz w:val="24"/>
          <w:szCs w:val="24"/>
        </w:rPr>
        <w:t>2</w:t>
      </w:r>
      <w:r>
        <w:rPr>
          <w:rFonts w:hAnsi="Times New Roman" w:ascii="Times New Roman"/>
          <w:sz w:val="24"/>
          <w:szCs w:val="24"/>
        </w:rPr>
        <w:t xml:space="preserve">.2017. god., kao i da je isti oglas objavljen na službenim internetskim stranicama FINE  </w:t>
      </w:r>
      <w:r w:rsidR="00E95EEE">
        <w:rPr>
          <w:rFonts w:hAnsi="Times New Roman" w:ascii="Times New Roman"/>
          <w:sz w:val="24"/>
          <w:szCs w:val="24"/>
        </w:rPr>
        <w:t>11</w:t>
      </w:r>
      <w:r>
        <w:rPr>
          <w:rFonts w:hAnsi="Times New Roman" w:ascii="Times New Roman"/>
          <w:sz w:val="24"/>
          <w:szCs w:val="24"/>
        </w:rPr>
        <w:t>.1</w:t>
      </w:r>
      <w:r w:rsidR="00E95EEE">
        <w:rPr>
          <w:rFonts w:hAnsi="Times New Roman" w:ascii="Times New Roman"/>
          <w:sz w:val="24"/>
          <w:szCs w:val="24"/>
        </w:rPr>
        <w:t>2</w:t>
      </w:r>
      <w:r>
        <w:rPr>
          <w:rFonts w:hAnsi="Times New Roman" w:ascii="Times New Roman"/>
          <w:sz w:val="24"/>
          <w:szCs w:val="24"/>
        </w:rPr>
        <w:t>.2017. god.</w:t>
      </w:r>
    </w:p>
    <w:p w:rsidRDefault="003B0013" w:rsidP="003B0013" w:rsidR="003B0013">
      <w:pPr>
        <w:jc w:val="both"/>
        <w:rPr>
          <w:rFonts w:hAnsi="Times New Roman" w:ascii="Times New Roman"/>
          <w:sz w:val="24"/>
          <w:szCs w:val="24"/>
        </w:rPr>
      </w:pPr>
    </w:p>
    <w:p w:rsidRDefault="003B0013" w:rsidP="003B0013" w:rsidR="003B0013">
      <w:pPr>
        <w:ind w:firstLine="708"/>
        <w:jc w:val="both"/>
        <w:rPr>
          <w:rFonts w:hAnsi="Times New Roman" w:ascii="Times New Roman"/>
          <w:sz w:val="24"/>
          <w:szCs w:val="24"/>
        </w:rPr>
      </w:pPr>
      <w:r>
        <w:rPr>
          <w:rFonts w:hAnsi="Times New Roman" w:ascii="Times New Roman"/>
          <w:sz w:val="24"/>
          <w:szCs w:val="24"/>
        </w:rPr>
        <w:t xml:space="preserve">Utvrđuje se  da  iz rješenja donesenih u postupku predstečajne nagodbe koji se nad dužnikom vodio kod Financijske agencije, Regionalni centar Split pod klasom: </w:t>
      </w:r>
      <w:r w:rsidR="00E95EEE" w:rsidRPr="00E95EEE">
        <w:rPr>
          <w:rFonts w:hAnsi="Times New Roman" w:ascii="Times New Roman"/>
          <w:sz w:val="24"/>
          <w:szCs w:val="24"/>
        </w:rPr>
        <w:t>UP-I/110/07/15-01/8714</w:t>
      </w:r>
      <w:r w:rsidRPr="00E95EEE">
        <w:rPr>
          <w:rFonts w:hAnsi="Times New Roman" w:ascii="Times New Roman"/>
          <w:sz w:val="24"/>
          <w:szCs w:val="24"/>
        </w:rPr>
        <w:t>,</w:t>
      </w:r>
      <w:r>
        <w:rPr>
          <w:rFonts w:hAnsi="Times New Roman" w:ascii="Times New Roman"/>
          <w:sz w:val="24"/>
          <w:szCs w:val="24"/>
        </w:rPr>
        <w:t xml:space="preserve"> razvidno je: </w:t>
      </w:r>
    </w:p>
    <w:p w:rsidRDefault="00E95EEE" w:rsidP="00E95EEE" w:rsidR="00E95EEE" w:rsidRPr="00E95EEE">
      <w:pPr>
        <w:ind w:firstLine="708"/>
        <w:jc w:val="both"/>
        <w:rPr>
          <w:rFonts w:hAnsi="Times New Roman" w:ascii="Times New Roman"/>
          <w:sz w:val="24"/>
          <w:szCs w:val="24"/>
        </w:rPr>
      </w:pPr>
      <w:r w:rsidRPr="00E95EEE">
        <w:rPr>
          <w:rFonts w:hAnsi="Times New Roman" w:ascii="Times New Roman"/>
          <w:sz w:val="24"/>
          <w:szCs w:val="24"/>
        </w:rPr>
        <w:t>- da je rješenjem Financijske agencije, Regionalni centar Split, klasa: UP-I/110/07/15-01/8714, ur. broj 04-06-16-8704-23 od 29.02.2016. god. otvoren postupak predstečajne nagodbe nad dužnikom;</w:t>
      </w:r>
    </w:p>
    <w:p w:rsidRDefault="00E95EEE" w:rsidP="00E95EEE" w:rsidR="00E95EEE" w:rsidRPr="00E95EEE">
      <w:pPr>
        <w:ind w:firstLine="708"/>
        <w:jc w:val="both"/>
        <w:rPr>
          <w:rFonts w:hAnsi="Times New Roman" w:ascii="Times New Roman"/>
          <w:sz w:val="24"/>
          <w:szCs w:val="24"/>
        </w:rPr>
      </w:pPr>
      <w:r w:rsidRPr="00E95EEE">
        <w:rPr>
          <w:rFonts w:hAnsi="Times New Roman" w:ascii="Times New Roman"/>
          <w:sz w:val="24"/>
          <w:szCs w:val="24"/>
        </w:rPr>
        <w:t xml:space="preserve">- da je rješenjem Financijske agencije, Regionalni centar  Split, klasa: UP-I/110/07/15-01/8714, ur. broj 04-06-16-8704-84 od 29.06.2016. god., utvrđene tražbine vjerovnika prema </w:t>
      </w:r>
      <w:r w:rsidRPr="00E95EEE">
        <w:rPr>
          <w:rFonts w:hAnsi="Times New Roman" w:ascii="Times New Roman"/>
          <w:sz w:val="24"/>
          <w:szCs w:val="24"/>
        </w:rPr>
        <w:lastRenderedPageBreak/>
        <w:t>dužniku u ukupnom iznosu od 2.237.880,49 kn, od ukupno prijavljenih u iznosu od 1.134.718,15</w:t>
      </w:r>
      <w:r w:rsidR="00D92DFF">
        <w:rPr>
          <w:rFonts w:hAnsi="Times New Roman" w:ascii="Times New Roman"/>
          <w:sz w:val="24"/>
          <w:szCs w:val="24"/>
        </w:rPr>
        <w:t xml:space="preserve"> </w:t>
      </w:r>
      <w:r w:rsidRPr="00E95EEE">
        <w:rPr>
          <w:rFonts w:hAnsi="Times New Roman" w:ascii="Times New Roman"/>
          <w:sz w:val="24"/>
          <w:szCs w:val="24"/>
        </w:rPr>
        <w:t>kn, dok  osporenih tražbina nije bilo; te</w:t>
      </w:r>
    </w:p>
    <w:p w:rsidRDefault="00E95EEE" w:rsidP="00E95EEE" w:rsidR="003B0013" w:rsidRPr="00E95EEE">
      <w:pPr>
        <w:jc w:val="both"/>
        <w:rPr>
          <w:rFonts w:hAnsi="Times New Roman" w:ascii="Times New Roman"/>
          <w:sz w:val="24"/>
          <w:szCs w:val="24"/>
        </w:rPr>
      </w:pPr>
      <w:r w:rsidRPr="00E95EEE">
        <w:rPr>
          <w:rFonts w:hAnsi="Times New Roman" w:ascii="Times New Roman"/>
          <w:sz w:val="24"/>
          <w:szCs w:val="24"/>
        </w:rPr>
        <w:t>- da je izvršnim rješenjem Financijske agencije, Regionalni centar Split, klasa: UP-I/110/07/15-01/8714,  ur. broj 04-06-16-8704-120 od 19.09.2016. god., utvrđeno da su za plan financijskog restrukturiranja dužnika glasovali vjerovnici čije tražbine prelaze 2/3 vrijednosti svih utvrđenih tražbina, kao i da je postupak nad dužnikom proveden u skladu s odredbama ZFPPN-a.</w:t>
      </w:r>
      <w:r w:rsidRPr="00E95EEE">
        <w:rPr>
          <w:rFonts w:hAnsi="Times New Roman" w:ascii="Times New Roman"/>
          <w:sz w:val="24"/>
          <w:szCs w:val="24"/>
        </w:rPr>
        <w:tab/>
      </w:r>
    </w:p>
    <w:p w:rsidRDefault="003B0013" w:rsidP="003B0013" w:rsidR="003B0013">
      <w:pPr>
        <w:jc w:val="both"/>
        <w:rPr>
          <w:rFonts w:hAnsi="Times New Roman" w:ascii="Times New Roman"/>
          <w:sz w:val="24"/>
          <w:szCs w:val="24"/>
        </w:rPr>
      </w:pPr>
    </w:p>
    <w:p w:rsidRDefault="001878AF" w:rsidP="003B0013" w:rsidR="001878AF">
      <w:pPr>
        <w:jc w:val="both"/>
        <w:rPr>
          <w:rFonts w:hAnsi="Times New Roman" w:ascii="Times New Roman"/>
          <w:sz w:val="24"/>
          <w:szCs w:val="24"/>
        </w:rPr>
      </w:pPr>
      <w:r>
        <w:rPr>
          <w:rFonts w:hAnsi="Times New Roman" w:ascii="Times New Roman"/>
          <w:sz w:val="24"/>
          <w:szCs w:val="24"/>
        </w:rPr>
        <w:tab/>
      </w:r>
      <w:r w:rsidR="00D92DFF">
        <w:rPr>
          <w:rFonts w:hAnsi="Times New Roman" w:ascii="Times New Roman"/>
          <w:sz w:val="24"/>
          <w:szCs w:val="24"/>
        </w:rPr>
        <w:t>Zakonski zastupnik dužnika u ovaj čas predlaže odgodu današnjeg ročišta na kojem bi se vjerovnici izjašnjavali o prihvaćanju predložene predstečajne nagodbe, obzirom da zz. dužnika radi bolesti u obitelji nije mogao do današnjeg ročišta iskomunicirati sa svim vjerovnicima koji su prihvatili plan restrukturiranja predstečajnog dužnika pred FINOM da pristupe na današnje ročište na kojem se treba glasovati o planu predstečajne nagodbe za dužnika.</w:t>
      </w:r>
    </w:p>
    <w:p w:rsidRDefault="00D92DFF" w:rsidP="003B0013" w:rsidR="00D92DFF">
      <w:pPr>
        <w:jc w:val="both"/>
        <w:rPr>
          <w:rFonts w:hAnsi="Times New Roman" w:ascii="Times New Roman"/>
          <w:sz w:val="24"/>
          <w:szCs w:val="24"/>
        </w:rPr>
      </w:pPr>
      <w:r>
        <w:rPr>
          <w:rFonts w:hAnsi="Times New Roman" w:ascii="Times New Roman"/>
          <w:sz w:val="24"/>
          <w:szCs w:val="24"/>
        </w:rPr>
        <w:tab/>
        <w:t>Prisutni punomoćnici vjerovnika izjavljuju da su suglasni da se dužniku da još jedan kraći rok radi komunikacije sa ostalim vjerovnicima koji su prihvatili plan predstečajne nagodbe za dužnika pred FINOM, radi pristupanja pred sudom za njegovu potvrdu.</w:t>
      </w:r>
    </w:p>
    <w:p w:rsidRDefault="00D92DFF" w:rsidP="003B0013" w:rsidR="00D92DFF">
      <w:pPr>
        <w:jc w:val="both"/>
        <w:rPr>
          <w:rFonts w:hAnsi="Times New Roman" w:ascii="Times New Roman"/>
          <w:sz w:val="24"/>
          <w:szCs w:val="24"/>
        </w:rPr>
      </w:pPr>
    </w:p>
    <w:p w:rsidRDefault="00D92DFF" w:rsidP="003B0013" w:rsidR="00D92DFF">
      <w:pPr>
        <w:jc w:val="both"/>
        <w:rPr>
          <w:rFonts w:hAnsi="Times New Roman" w:ascii="Times New Roman"/>
          <w:sz w:val="24"/>
          <w:szCs w:val="24"/>
        </w:rPr>
      </w:pPr>
      <w:r>
        <w:rPr>
          <w:rFonts w:hAnsi="Times New Roman" w:ascii="Times New Roman"/>
          <w:sz w:val="24"/>
          <w:szCs w:val="24"/>
        </w:rPr>
        <w:tab/>
        <w:t>Sud donosi</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r j e š e nj e</w:t>
      </w:r>
    </w:p>
    <w:p w:rsidRDefault="00D92DFF" w:rsidP="003B0013" w:rsidR="00D92DFF">
      <w:pPr>
        <w:jc w:val="both"/>
        <w:rPr>
          <w:rFonts w:hAnsi="Times New Roman" w:ascii="Times New Roman"/>
          <w:sz w:val="24"/>
          <w:szCs w:val="24"/>
        </w:rPr>
      </w:pPr>
    </w:p>
    <w:p w:rsidRDefault="00D92DFF" w:rsidP="003B0013" w:rsidR="00D92DFF">
      <w:pPr>
        <w:jc w:val="both"/>
        <w:rPr>
          <w:rFonts w:hAnsi="Times New Roman" w:ascii="Times New Roman"/>
          <w:sz w:val="24"/>
          <w:szCs w:val="24"/>
        </w:rPr>
      </w:pPr>
      <w:r>
        <w:rPr>
          <w:rFonts w:hAnsi="Times New Roman" w:ascii="Times New Roman"/>
          <w:sz w:val="24"/>
          <w:szCs w:val="24"/>
        </w:rPr>
        <w:tab/>
        <w:t>Udjeljuje se dužniku rok od 15 dana radi pripreme glasovanja stečajnih vjerovnika na slijedećem ročištu pred sudom o prihvaćanju plana predstečajne nagodbe za dužnika.</w:t>
      </w:r>
    </w:p>
    <w:p w:rsidRDefault="00D92DFF" w:rsidP="003B0013" w:rsidR="00D92DFF">
      <w:pPr>
        <w:jc w:val="both"/>
        <w:rPr>
          <w:rFonts w:hAnsi="Times New Roman" w:ascii="Times New Roman"/>
          <w:sz w:val="24"/>
          <w:szCs w:val="24"/>
        </w:rPr>
      </w:pPr>
    </w:p>
    <w:p w:rsidRDefault="00D92DFF" w:rsidP="003B0013" w:rsidR="00D92DFF">
      <w:pPr>
        <w:jc w:val="both"/>
        <w:rPr>
          <w:rFonts w:hAnsi="Times New Roman" w:ascii="Times New Roman"/>
          <w:sz w:val="24"/>
          <w:szCs w:val="24"/>
        </w:rPr>
      </w:pPr>
      <w:r>
        <w:rPr>
          <w:rFonts w:hAnsi="Times New Roman" w:ascii="Times New Roman"/>
          <w:sz w:val="24"/>
          <w:szCs w:val="24"/>
        </w:rPr>
        <w:tab/>
        <w:t>Radi navedenog današnje ročište se odgađa, a slijedeće određuje za dan 20.ožujka 2018. godine u 10,00 sati što dužnik i prisutni vjerovnici primaju na znanje i služi im umjesto posebnog poziva dok će se ostali vjerovnici obavijestiti isticanjem današnjeg zapisnika na e-oglasnoj ploči sudova.</w:t>
      </w:r>
    </w:p>
    <w:p w:rsidRDefault="00D92DFF" w:rsidP="003B0013" w:rsidR="00D92DFF">
      <w:pPr>
        <w:jc w:val="both"/>
        <w:rPr>
          <w:rFonts w:hAnsi="Times New Roman" w:ascii="Times New Roman"/>
          <w:sz w:val="24"/>
          <w:szCs w:val="24"/>
        </w:rPr>
      </w:pPr>
    </w:p>
    <w:p w:rsidRDefault="003B0013" w:rsidP="00D92DFF" w:rsidR="003B0013">
      <w:pPr>
        <w:ind w:firstLine="708" w:left="2832"/>
        <w:jc w:val="both"/>
        <w:rPr>
          <w:rFonts w:hAnsi="Times New Roman" w:ascii="Times New Roman"/>
          <w:sz w:val="24"/>
          <w:szCs w:val="24"/>
        </w:rPr>
      </w:pPr>
      <w:r>
        <w:rPr>
          <w:rFonts w:hAnsi="Times New Roman" w:ascii="Times New Roman"/>
          <w:sz w:val="24"/>
          <w:szCs w:val="24"/>
        </w:rPr>
        <w:t xml:space="preserve">Dovršeno u </w:t>
      </w:r>
      <w:r w:rsidR="0033522C">
        <w:rPr>
          <w:rFonts w:hAnsi="Times New Roman" w:ascii="Times New Roman"/>
          <w:sz w:val="24"/>
          <w:szCs w:val="24"/>
        </w:rPr>
        <w:t>09</w:t>
      </w:r>
      <w:r>
        <w:rPr>
          <w:rFonts w:hAnsi="Times New Roman" w:ascii="Times New Roman"/>
          <w:sz w:val="24"/>
          <w:szCs w:val="24"/>
        </w:rPr>
        <w:t>,</w:t>
      </w:r>
      <w:r w:rsidR="00D92DFF">
        <w:rPr>
          <w:rFonts w:hAnsi="Times New Roman" w:ascii="Times New Roman"/>
          <w:sz w:val="24"/>
          <w:szCs w:val="24"/>
        </w:rPr>
        <w:t>1</w:t>
      </w:r>
      <w:r>
        <w:rPr>
          <w:rFonts w:hAnsi="Times New Roman" w:ascii="Times New Roman"/>
          <w:sz w:val="24"/>
          <w:szCs w:val="24"/>
        </w:rPr>
        <w:t xml:space="preserve">0 sati. </w:t>
      </w:r>
    </w:p>
    <w:p w:rsidRDefault="003B0013" w:rsidP="003B0013" w:rsidR="003B0013">
      <w:pPr>
        <w:rPr>
          <w:rFonts w:hAnsi="Times New Roman" w:ascii="Times New Roman"/>
          <w:sz w:val="24"/>
          <w:szCs w:val="24"/>
        </w:rPr>
      </w:pPr>
    </w:p>
    <w:p w:rsidRDefault="003B0013" w:rsidP="003B0013" w:rsidR="003B0013">
      <w:pPr>
        <w:jc w:val="both"/>
        <w:rPr>
          <w:rFonts w:hAnsi="Times New Roman" w:ascii="Times New Roman"/>
          <w:sz w:val="16"/>
          <w:szCs w:val="16"/>
        </w:rPr>
      </w:pPr>
    </w:p>
    <w:p w:rsidRDefault="003B0013" w:rsidP="003B0013" w:rsidR="003B0013">
      <w:pPr>
        <w:jc w:val="both"/>
        <w:rPr>
          <w:rFonts w:hAnsi="Times New Roman" w:ascii="Times New Roman"/>
          <w:sz w:val="24"/>
          <w:szCs w:val="24"/>
        </w:rPr>
      </w:pPr>
      <w:r>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t xml:space="preserve">                               SUDAC</w:t>
      </w:r>
      <w:r>
        <w:rPr>
          <w:rFonts w:hAnsi="Times New Roman" w:ascii="Times New Roman"/>
          <w:sz w:val="24"/>
          <w:szCs w:val="24"/>
        </w:rPr>
        <w:tab/>
      </w:r>
      <w:r>
        <w:rPr>
          <w:rFonts w:hAnsi="Times New Roman" w:ascii="Times New Roman"/>
          <w:sz w:val="24"/>
          <w:szCs w:val="24"/>
        </w:rPr>
        <w:tab/>
        <w:t xml:space="preserve">                          </w:t>
      </w:r>
    </w:p>
    <w:p w:rsidRDefault="003B0013" w:rsidP="003B0013" w:rsidR="003B0013">
      <w:pPr>
        <w:jc w:val="both"/>
        <w:rPr>
          <w:rFonts w:hAnsi="Times New Roman" w:ascii="Times New Roman"/>
          <w:sz w:val="24"/>
          <w:szCs w:val="24"/>
        </w:rPr>
      </w:pPr>
    </w:p>
    <w:p w:rsidRDefault="003B0013" w:rsidP="003B0013" w:rsidR="003B0013">
      <w:pPr>
        <w:jc w:val="both"/>
        <w:rPr>
          <w:rFonts w:hAnsi="Times New Roman" w:ascii="Times New Roman"/>
          <w:sz w:val="24"/>
          <w:szCs w:val="24"/>
        </w:rPr>
      </w:pPr>
    </w:p>
    <w:p w:rsidRDefault="003B0013" w:rsidP="003B0013" w:rsidR="003B0013">
      <w:pPr>
        <w:jc w:val="both"/>
        <w:rPr>
          <w:rFonts w:hAnsi="Times New Roman" w:ascii="Times New Roman"/>
          <w:sz w:val="28"/>
          <w:szCs w:val="28"/>
        </w:rPr>
      </w:pPr>
    </w:p>
    <w:p w:rsidRDefault="003B0013" w:rsidP="00E95EEE" w:rsidR="00E95EEE">
      <w:pPr>
        <w:jc w:val="both"/>
        <w:rPr>
          <w:rFonts w:hAnsi="Times New Roman" w:ascii="Times New Roman"/>
          <w:sz w:val="24"/>
          <w:szCs w:val="24"/>
        </w:rPr>
      </w:pPr>
      <w:r>
        <w:rPr>
          <w:rFonts w:hAnsi="Times New Roman" w:ascii="Times New Roman"/>
          <w:sz w:val="24"/>
          <w:szCs w:val="24"/>
        </w:rPr>
        <w:t xml:space="preserve">DUŽNIK: </w:t>
      </w:r>
      <w:r w:rsidR="00E95EEE" w:rsidRPr="003B0013">
        <w:rPr>
          <w:rFonts w:hAnsi="Times New Roman" w:ascii="Times New Roman"/>
          <w:sz w:val="24"/>
          <w:szCs w:val="24"/>
          <w:lang w:eastAsia="hr-HR"/>
        </w:rPr>
        <w:t>ŠAKIĆ, d.o.o., Studenci, Studenci bb</w:t>
      </w:r>
      <w:r w:rsidR="00E95EEE">
        <w:rPr>
          <w:rFonts w:hAnsi="Times New Roman" w:ascii="Times New Roman"/>
          <w:sz w:val="24"/>
          <w:szCs w:val="24"/>
        </w:rPr>
        <w:t>, zastupnik po zakonu - član uprave Miroslav Šakić</w:t>
      </w:r>
    </w:p>
    <w:p w:rsidRDefault="00E95EEE" w:rsidP="003B0013" w:rsidR="00E95EEE">
      <w:pPr>
        <w:jc w:val="both"/>
        <w:rPr>
          <w:rFonts w:hAnsi="Times New Roman" w:ascii="Times New Roman"/>
          <w:sz w:val="24"/>
          <w:szCs w:val="24"/>
        </w:rPr>
      </w:pPr>
    </w:p>
    <w:p w:rsidRDefault="003B0013" w:rsidP="003B0013" w:rsidR="003B0013">
      <w:pPr>
        <w:jc w:val="both"/>
        <w:rPr>
          <w:rFonts w:hAnsi="Times New Roman" w:ascii="Times New Roman"/>
          <w:sz w:val="24"/>
          <w:szCs w:val="24"/>
        </w:rPr>
      </w:pPr>
      <w:r>
        <w:rPr>
          <w:rFonts w:hAnsi="Times New Roman" w:ascii="Times New Roman"/>
          <w:sz w:val="24"/>
          <w:szCs w:val="24"/>
        </w:rPr>
        <w:t xml:space="preserve">VJEROVNICI: </w:t>
      </w:r>
    </w:p>
    <w:p w:rsidRDefault="003B0013" w:rsidP="003B0013" w:rsidR="003B0013">
      <w:pPr>
        <w:jc w:val="both"/>
        <w:rPr>
          <w:rFonts w:hAnsi="Times New Roman" w:ascii="Times New Roman"/>
          <w:sz w:val="24"/>
          <w:szCs w:val="24"/>
        </w:rPr>
      </w:pPr>
    </w:p>
    <w:p w:rsidRDefault="003B0013" w:rsidP="003B0013" w:rsidR="003B0013">
      <w:pPr>
        <w:ind w:left="360"/>
        <w:jc w:val="both"/>
        <w:rPr>
          <w:sz w:val="24"/>
          <w:szCs w:val="24"/>
        </w:rPr>
      </w:pPr>
      <w:r>
        <w:rPr>
          <w:rFonts w:hAnsi="Times New Roman" w:ascii="Times New Roman"/>
          <w:sz w:val="24"/>
          <w:szCs w:val="24"/>
        </w:rPr>
        <w:t xml:space="preserve">. </w:t>
      </w:r>
    </w:p>
    <w:p w:rsidRDefault="003B0013" w:rsidP="003B0013" w:rsidR="003B0013"/>
    <w:p w:rsidRDefault="003B0013" w:rsidP="003B0013" w:rsidR="003B0013">
      <w:pPr>
        <w:jc w:val="both"/>
        <w:rPr>
          <w:rFonts w:hAnsi="Times New Roman" w:ascii="Times New Roman"/>
          <w:sz w:val="24"/>
          <w:szCs w:val="24"/>
        </w:rPr>
      </w:pPr>
    </w:p>
    <w:p w:rsidRDefault="003B0013" w:rsidP="003B0013" w:rsidR="003B0013"/>
    <w:p w:rsidRDefault="003B0013" w:rsidP="003B0013" w:rsidR="003B0013"/>
    <w:p w:rsidRDefault="003B0013" w:rsidP="003B0013" w:rsidR="003B0013"/>
    <w:p w:rsidRDefault="003B0013" w:rsidP="003B0013" w:rsidR="003B001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53375E"/>
    <w:multiLevelType w:val="hybridMultilevel"/>
    <w:tmpl w:val="1CAC4A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0013"/>
    <w:rsid w:val="00081735"/>
    <w:rsid w:val="001878AF"/>
    <w:rsid w:val="0033522C"/>
    <w:rsid w:val="003B0013"/>
    <w:rsid w:val="00457E78"/>
    <w:rsid w:val="00586297"/>
    <w:rsid w:val="00823BC2"/>
    <w:rsid w:val="00A9317D"/>
    <w:rsid w:val="00CE208E"/>
    <w:rsid w:val="00D92DFF"/>
    <w:rsid w:val="00D93189"/>
    <w:rsid w:val="00E95EE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0013"/>
    <w:rPr>
      <w:rFonts w:eastAsia="Calibri" w:hAnsi="Californian FB" w:ascii="Californian FB"/>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Char" w:type="character">
    <w:name w:val="Bez proreda Char"/>
    <w:link w:val="Bezproreda"/>
    <w:uiPriority w:val="1"/>
    <w:locked/>
    <w:rsid w:val="003B0013"/>
    <w:rPr>
      <w:rFonts w:hAnsi="Calibri" w:ascii="Calibri"/>
      <w:sz w:val="22"/>
      <w:szCs w:val="22"/>
    </w:rPr>
  </w:style>
  <w:style w:styleId="Bezproreda" w:type="paragraph">
    <w:name w:val="No Spacing"/>
    <w:link w:val="BezproredaChar"/>
    <w:uiPriority w:val="1"/>
    <w:qFormat/>
    <w:rsid w:val="003B0013"/>
    <w:rPr>
      <w:rFonts w:hAnsi="Calibri" w:ascii="Calibri"/>
      <w:sz w:val="22"/>
      <w:szCs w:val="22"/>
    </w:rPr>
  </w:style>
  <w:style w:styleId="Odlomakpopisa" w:type="paragraph">
    <w:name w:val="List Paragraph"/>
    <w:basedOn w:val="Normal"/>
    <w:uiPriority w:val="34"/>
    <w:qFormat/>
    <w:rsid w:val="00081735"/>
    <w:pPr>
      <w:ind w:left="720"/>
      <w:contextualSpacing/>
    </w:pPr>
  </w:style>
  <w:style w:styleId="Tekstrezerviranogmjesta" w:type="character">
    <w:name w:val="Placeholder Text"/>
    <w:basedOn w:val="Zadanifontodlomka"/>
    <w:uiPriority w:val="99"/>
    <w:semiHidden/>
    <w:rsid w:val="00A9317D"/>
    <w:rPr>
      <w:color w:val="808080"/>
      <w:bdr w:space="0" w:sz="0" w:color="auto" w:val="none"/>
      <w:shd w:fill="auto" w:color="auto" w:val="clear"/>
    </w:rPr>
  </w:style>
  <w:style w:customStyle="true" w:styleId="eSPISCCParagraphDefaultFont" w:type="character">
    <w:name w:val="eSPIS_CC_Paragraph Default Font"/>
    <w:basedOn w:val="Zadanifontodlomka"/>
    <w:rsid w:val="00A9317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9317D"/>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317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317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0013"/>
    <w:rPr>
      <w:rFonts w:ascii="Californian FB" w:eastAsia="Calibri" w:hAnsi="Californian F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Char" w:type="character">
    <w:name w:val="Bez proreda Char"/>
    <w:link w:val="Bezproreda"/>
    <w:uiPriority w:val="1"/>
    <w:locked/>
    <w:rsid w:val="003B0013"/>
    <w:rPr>
      <w:rFonts w:ascii="Calibri" w:hAnsi="Calibri"/>
      <w:sz w:val="22"/>
      <w:szCs w:val="22"/>
    </w:rPr>
  </w:style>
  <w:style w:styleId="Bezproreda" w:type="paragraph">
    <w:name w:val="No Spacing"/>
    <w:link w:val="BezproredaChar"/>
    <w:uiPriority w:val="1"/>
    <w:qFormat/>
    <w:rsid w:val="003B0013"/>
    <w:rPr>
      <w:rFonts w:ascii="Calibri" w:hAnsi="Calibri"/>
      <w:sz w:val="22"/>
      <w:szCs w:val="22"/>
    </w:rPr>
  </w:style>
  <w:style w:styleId="Odlomakpopisa" w:type="paragraph">
    <w:name w:val="List Paragraph"/>
    <w:basedOn w:val="Normal"/>
    <w:uiPriority w:val="34"/>
    <w:qFormat/>
    <w:rsid w:val="00081735"/>
    <w:pPr>
      <w:ind w:left="720"/>
      <w:contextualSpacing/>
    </w:pPr>
  </w:style>
  <w:style w:styleId="Tekstrezerviranogmjesta" w:type="character">
    <w:name w:val="Placeholder Text"/>
    <w:basedOn w:val="Zadanifontodlomka"/>
    <w:uiPriority w:val="99"/>
    <w:semiHidden/>
    <w:rsid w:val="00A9317D"/>
    <w:rPr>
      <w:color w:val="808080"/>
      <w:bdr w:color="auto" w:space="0" w:sz="0" w:val="none"/>
      <w:shd w:color="auto" w:fill="auto" w:val="clear"/>
    </w:rPr>
  </w:style>
  <w:style w:customStyle="1" w:styleId="eSPISCCParagraphDefaultFont" w:type="character">
    <w:name w:val="eSPIS_CC_Paragraph Default Font"/>
    <w:basedOn w:val="Zadanifontodlomka"/>
    <w:rsid w:val="00A9317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9317D"/>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317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317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02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veljače 2018.</izvorni_sadrzaj>
    <derivirana_varijabla naziv="DomainObject.PlaniraniZavrsetakDatum_1">22. veljače 2018.</derivirana_varijabla>
  </DomainObject.PlaniraniZavrsetakDatum>
  <DomainObject.PlaniraniPocetakDatum>
    <izvorni_sadrzaj>22. veljače 2018.</izvorni_sadrzaj>
    <derivirana_varijabla naziv="DomainObject.PlaniraniPocetakDatum_1">22.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2018.</izvorni_sadrzaj>
    <derivirana_varijabla naziv="DomainObject.Zapisnik.DatumKreiranja_1">22. veljače 2018.</derivirana_varijabla>
  </DomainObject.Zapisnik.DatumKreiranja>
  <DomainObject.Zapisnik.ImovinskaKorist>
    <izvorni_sadrzaj/>
    <derivirana_varijabla naziv="DomainObject.Zapisnik.ImovinskaKorist_1"/>
  </DomainObject.Zapisnik.ImovinskaKorist>
  <DomainObject.Zapisnik.Oznaka>
    <izvorni_sadrzaj>Stpn-75/2016-14</izvorni_sadrzaj>
    <derivirana_varijabla naziv="DomainObject.Zapisnik.Oznaka_1">Stpn-75/2016-14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Stpn-75/2016</izvorni_sadrzaj>
    <derivirana_varijabla naziv="DomainObject.Predmet.OznakaBroj_1">Stpn-75/2016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ŠAKIĆ društvo s ograničenom odgovornošću za građevinarstvo</izvorni_sadrzaj>
    <derivirana_varijabla naziv="DomainObject.Predmet.StrankaFormated_1">  ŠAKIĆ društvo s ograničenom odgovornošću za građevinarstvo</derivirana_varijabla>
  </DomainObject.Predmet.StrankaFormated>
  <DomainObject.Predmet.StrankaFormatedOIB>
    <izvorni_sadrzaj>  ŠAKIĆ društvo s ograničenom odgovornošću za građevinarstvo, OIB 48297903126</izvorni_sadrzaj>
    <derivirana_varijabla naziv="DomainObject.Predmet.StrankaFormatedOIB_1">  ŠAKIĆ društvo s ograničenom odgovornošću za građevinarstvo, OIB 48297903126</derivirana_varijabla>
  </DomainObject.Predmet.StrankaFormatedOIB>
  <DomainObject.Predmet.StrankaFormatedWithAdress>
    <izvorni_sadrzaj> ŠAKIĆ društvo s ograničenom odgovornošću za građevinarstvo, Studenci/bb, 21256 Studenci</izvorni_sadrzaj>
    <derivirana_varijabla naziv="DomainObject.Predmet.StrankaFormatedWithAdress_1"> ŠAKIĆ društvo s ograničenom odgovornošću za građevinarstvo, Studenci/bb, 21256 Studenci</derivirana_varijabla>
  </DomainObject.Predmet.StrankaFormatedWithAdress>
  <DomainObject.Predmet.StrankaFormatedWithAdressOIB>
    <izvorni_sadrzaj> ŠAKIĆ društvo s ograničenom odgovornošću za građevinarstvo, OIB 48297903126, Studenci/bb, 21256 Studenci</izvorni_sadrzaj>
    <derivirana_varijabla naziv="DomainObject.Predmet.StrankaFormatedWithAdressOIB_1"> ŠAKIĆ društvo s ograničenom odgovornošću za građevinarstvo, OIB 48297903126, Studenci/bb, 21256 Studenci</derivirana_varijabla>
  </DomainObject.Predmet.StrankaFormatedWithAdressOIB>
  <DomainObject.Predmet.StrankaWithAdress>
    <izvorni_sadrzaj>ŠAKIĆ društvo s ograničenom odgovornošću za građevinarstvo Studenci/bb,21256 Studenci</izvorni_sadrzaj>
    <derivirana_varijabla naziv="DomainObject.Predmet.StrankaWithAdress_1">ŠAKIĆ društvo s ograničenom odgovornošću za građevinarstvo Studenci/bb,21256 Studenci</derivirana_varijabla>
  </DomainObject.Predmet.StrankaWithAdress>
  <DomainObject.Predmet.StrankaWithAdressOIB>
    <izvorni_sadrzaj>ŠAKIĆ društvo s ograničenom odgovornošću za građevinarstvo, OIB 48297903126, Studenci/bb,21256 Studenci</izvorni_sadrzaj>
    <derivirana_varijabla naziv="DomainObject.Predmet.StrankaWithAdressOIB_1">ŠAKIĆ društvo s ograničenom odgovornošću za građevinarstvo, OIB 48297903126, Studenci/bb,21256 Studenci</derivirana_varijabla>
  </DomainObject.Predmet.StrankaWithAdressOIB>
  <DomainObject.Predmet.StrankaNazivFormated>
    <izvorni_sadrzaj>ŠAKIĆ društvo s ograničenom odgovornošću za građevinarstvo</izvorni_sadrzaj>
    <derivirana_varijabla naziv="DomainObject.Predmet.StrankaNazivFormated_1">ŠAKIĆ društvo s ograničenom odgovornošću za građevinarstvo</derivirana_varijabla>
  </DomainObject.Predmet.StrankaNazivFormated>
  <DomainObject.Predmet.StrankaNazivFormatedOIB>
    <izvorni_sadrzaj>ŠAKIĆ društvo s ograničenom odgovornošću za građevinarstvo, OIB 48297903126</izvorni_sadrzaj>
    <derivirana_varijabla naziv="DomainObject.Predmet.StrankaNazivFormatedOIB_1">ŠAKIĆ društvo s ograničenom odgovornošću za građevinarstvo, OIB 48297903126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ŠAKIĆ društvo s ograničenom odgovornošću za građevinarstvo</item>
    </izvorni_sadrzaj>
    <derivirana_varijabla naziv="DomainObject.Predmet.StrankaListFormated_1">
      <item>ŠAKIĆ društvo s ograničenom odgovornošću za građevinarstvo</item>
    </derivirana_varijabla>
  </DomainObject.Predmet.StrankaListFormated>
  <DomainObject.Predmet.StrankaListFormatedOIB>
    <izvorni_sadrzaj>
      <item>ŠAKIĆ društvo s ograničenom odgovornošću za građevinarstvo, OIB 48297903126</item>
    </izvorni_sadrzaj>
    <derivirana_varijabla naziv="DomainObject.Predmet.StrankaListFormatedOIB_1">
      <item>ŠAKIĆ društvo s ograničenom odgovornošću za građevinarstvo, OIB 48297903126</item>
    </derivirana_varijabla>
  </DomainObject.Predmet.StrankaListFormatedOIB>
  <DomainObject.Predmet.StrankaListFormatedWithAdress>
    <izvorni_sadrzaj>
      <item>ŠAKIĆ društvo s ograničenom odgovornošću za građevinarstvo, Studenci/bb, 21256 Studenci</item>
    </izvorni_sadrzaj>
    <derivirana_varijabla naziv="DomainObject.Predmet.StrankaListFormatedWithAdress_1">
      <item>ŠAKIĆ društvo s ograničenom odgovornošću za građevinarstvo, Studenci/bb, 21256 Studenci</item>
    </derivirana_varijabla>
  </DomainObject.Predmet.StrankaListFormatedWithAdress>
  <DomainObject.Predmet.StrankaListFormatedWithAdressOIB>
    <izvorni_sadrzaj>
      <item>ŠAKIĆ društvo s ograničenom odgovornošću za građevinarstvo, OIB 48297903126, Studenci/bb, 21256 Studenci</item>
    </izvorni_sadrzaj>
    <derivirana_varijabla naziv="DomainObject.Predmet.StrankaListFormatedWithAdressOIB_1">
      <item>ŠAKIĆ društvo s ograničenom odgovornošću za građevinarstvo, OIB 48297903126, Studenci/bb, 21256 Studenci</item>
    </derivirana_varijabla>
  </DomainObject.Predmet.StrankaListFormatedWithAdressOIB>
  <DomainObject.Predmet.StrankaListNazivFormated>
    <izvorni_sadrzaj>
      <item>ŠAKIĆ društvo s ograničenom odgovornošću za građevinarstvo</item>
    </izvorni_sadrzaj>
    <derivirana_varijabla naziv="DomainObject.Predmet.StrankaListNazivFormated_1">
      <item>ŠAKIĆ društvo s ograničenom odgovornošću za građevinarstvo</item>
    </derivirana_varijabla>
  </DomainObject.Predmet.StrankaListNazivFormated>
  <DomainObject.Predmet.StrankaListNazivFormatedOIB>
    <izvorni_sadrzaj>
      <item>ŠAKIĆ društvo s ograničenom odgovornošću za građevinarstvo, OIB 48297903126</item>
    </izvorni_sadrzaj>
    <derivirana_varijabla naziv="DomainObject.Predmet.StrankaListNazivFormatedOIB_1">
      <item>ŠAKIĆ društvo s ograničenom odgovornošću za građevinarstvo, OIB 48297903126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Stpn-75/2016-14</izvorni_sadrzaj>
    <derivirana_varijabla naziv="DomainObject.PoslovniBrojDokumenta_1">Stpn-75/2016-14</derivirana_varijabla>
  </DomainObject.PoslovniBrojDokumenta>
  <DomainObject.Predmet.StrankaIDrugi>
    <izvorni_sadrzaj>ŠAKIĆ društvo s ograničenom odgovornošću za građevinarstvo</izvorni_sadrzaj>
    <derivirana_varijabla naziv="DomainObject.Predmet.StrankaIDrugi_1">ŠAKIĆ društvo s ograničenom odgovornošću za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ŠAKIĆ društvo s ograničenom odgovornošću za građevinarstvo, OIB 48297903126, Studenci/bb, 21256 Studenci</izvorni_sadrzaj>
    <derivirana_varijabla naziv="DomainObject.Predmet.StrankaIDrugiAdressOIB_1">ŠAKIĆ društvo s ograničenom odgovornošću za građevinarstvo, OIB 48297903126, Studenci/bb, 21256 Studenci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ŠAKIĆ društvo s ograničenom odgovornošću za građevinarstvo</item>
    </izvorni_sadrzaj>
    <derivirana_varijabla naziv="DomainObject.Predmet.SudioniciListNaziv_1">
      <item>ŠAKIĆ društvo s ograničenom odgovornošću za građevinarstvo</item>
    </derivirana_varijabla>
  </DomainObject.Predmet.SudioniciListNaziv>
  <DomainObject.Predmet.SudioniciListAdressOIB>
    <izvorni_sadrzaj>
      <item>ŠAKIĆ društvo s ograničenom odgovornošću za građevinarstvo, OIB 48297903126, Studenci/bb,21256 Studenci</item>
    </izvorni_sadrzaj>
    <derivirana_varijabla naziv="DomainObject.Predmet.SudioniciListAdressOIB_1">
      <item>ŠAKIĆ društvo s ograničenom odgovornošću za građevinarstvo, OIB 48297903126, Studenci/bb,21256 Studenci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48297903126</item>
    </izvorni_sadrzaj>
    <derivirana_varijabla naziv="DomainObject.Predmet.SudioniciListNazivOIB_1">
      <item>, OIB 48297903126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538</properties:Words>
  <properties:Characters>3197</properties:Characters>
  <properties:Lines>97</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2018-02-22T06:14:00Z</dcterms:created>
  <dc:creator>Velimir Vuković</dc:creator>
  <cp:lastModifiedBy>Marija Elez</cp:lastModifiedBy>
  <cp:lastPrinted>2018-02-22T08:08:00Z</cp:lastPrinted>
  <dcterms:modified xmlns:xsi="http://www.w3.org/2001/XMLSchema-instance" xsi:type="dcterms:W3CDTF">2018-02-22T08:08:00Z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1.stpn-75-16 zapisnik 2 docx.docx</vt:lpwstr>
  </prop:property>
  <prop:property name="CC_coloring" pid="4" fmtid="{D5CDD505-2E9C-101B-9397-08002B2CF9AE}">
    <vt:bool>false</vt:bool>
  </prop:property>
  <prop:property name="BrojStranica" pid="5" fmtid="{D5CDD505-2E9C-101B-9397-08002B2CF9AE}">
    <vt:i4>2</vt:i4>
  </prop:property>
</prop:Properties>
</file>