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8D61D7" w:rsidR="006A1BF5" w:rsidRPr="006A1BF5">
        <w:tc>
          <w:tcPr>
            <w:tcW w:type="dxa" w:w="2829"/>
            <w:shd w:fill="auto" w:color="auto" w:val="clear"/>
          </w:tcPr>
          <w:p w:rsidRDefault="00C1341F" w:rsidP="006E21E5" w:rsidR="006A1BF5" w:rsidRPr="006A1BF5">
            <w:pPr>
              <w:jc w:val="center"/>
              <w:rPr>
                <w:szCs w:val="24"/>
              </w:rPr>
            </w:pPr>
            <w:bookmarkStart w:name="_GoBack" w:id="0"/>
            <w:bookmarkEnd w:id="0"/>
            <w:r>
              <w:rPr>
                <w:noProof/>
                <w:szCs w:val="24"/>
                <w:lang w:eastAsia="hr-HR"/>
              </w:rPr>
              <w:drawing>
                <wp:inline distR="0" distL="0" distB="0" distT="0">
                  <wp:extent cy="609600" cx="476250"/>
                  <wp:effectExtent b="0" r="0" t="0" l="0"/>
                  <wp:docPr descr="GRB-RH-png" name="Slika 1" id="1"/>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6A1BF5" w:rsidP="00B27134" w:rsidR="006A1BF5" w:rsidRPr="006A1BF5">
            <w:pPr>
              <w:spacing w:before="120"/>
              <w:jc w:val="center"/>
              <w:rPr>
                <w:szCs w:val="24"/>
              </w:rPr>
            </w:pPr>
            <w:r w:rsidRPr="006A1BF5">
              <w:rPr>
                <w:szCs w:val="24"/>
              </w:rPr>
              <w:t>Republika Hrvatska</w:t>
            </w:r>
          </w:p>
          <w:p w:rsidRDefault="00C1341F" w:rsidP="006E21E5" w:rsidR="006A1BF5" w:rsidRPr="006A1BF5">
            <w:pPr>
              <w:jc w:val="center"/>
              <w:rPr>
                <w:szCs w:val="24"/>
              </w:rPr>
            </w:pPr>
            <w:r>
              <w:rPr>
                <w:szCs w:val="24"/>
              </w:rPr>
              <w:t>Općinski</w:t>
            </w:r>
            <w:r w:rsidR="008D61D7">
              <w:rPr>
                <w:szCs w:val="24"/>
              </w:rPr>
              <w:t xml:space="preserve"> sud u Varaždinu</w:t>
            </w:r>
          </w:p>
          <w:p w:rsidRDefault="00B27134" w:rsidP="006E21E5" w:rsidR="006A1BF5" w:rsidRPr="006A1BF5">
            <w:pPr>
              <w:jc w:val="center"/>
              <w:rPr>
                <w:szCs w:val="24"/>
              </w:rPr>
            </w:pPr>
            <w:r>
              <w:rPr>
                <w:szCs w:val="24"/>
              </w:rPr>
              <w:t>Varaždin, Braće Radić 2</w:t>
            </w:r>
          </w:p>
        </w:tc>
      </w:tr>
    </w:tbl>
    <w:p w14:textId="113aebc" w14:paraId="113aebc" w:rsidRDefault="003A4C7B" w:rsidP="003A4C7B" w:rsidR="003A4C7B" w:rsidRPr="003A4C7B">
      <w:pPr>
        <w15:collapsed w:val="false"/>
        <w:rPr>
          <w:b/>
          <w:i/>
          <w:szCs w:val="24"/>
        </w:rPr>
      </w:pPr>
    </w:p>
    <w:p w:rsidRDefault="00922F49" w:rsidP="003A4C7B" w:rsidR="003A4C7B" w:rsidRPr="00922F49">
      <w:pPr>
        <w:rPr>
          <w:szCs w:val="24"/>
        </w:rPr>
      </w:pPr>
      <w:r>
        <w:rPr>
          <w:szCs w:val="24"/>
        </w:rPr>
        <w:t xml:space="preserve">                                                                                                     </w:t>
      </w:r>
      <w:r w:rsidR="003A4C7B" w:rsidRPr="00922F49">
        <w:rPr>
          <w:szCs w:val="24"/>
        </w:rPr>
        <w:t>Posl</w:t>
      </w:r>
      <w:r>
        <w:rPr>
          <w:szCs w:val="24"/>
        </w:rPr>
        <w:t>ovni</w:t>
      </w:r>
      <w:r w:rsidR="003A4C7B" w:rsidRPr="00922F49">
        <w:rPr>
          <w:szCs w:val="24"/>
        </w:rPr>
        <w:t xml:space="preserve"> broj: 7 Sp-3/17-10</w:t>
      </w:r>
    </w:p>
    <w:p w:rsidRDefault="003A4C7B" w:rsidP="00922F49" w:rsidR="003A4C7B">
      <w:pPr>
        <w:jc w:val="center"/>
        <w:rPr>
          <w:szCs w:val="24"/>
        </w:rPr>
      </w:pPr>
    </w:p>
    <w:p w:rsidRDefault="00922F49" w:rsidP="00922F49" w:rsidR="00922F49" w:rsidRPr="00922F49">
      <w:pPr>
        <w:jc w:val="center"/>
        <w:rPr>
          <w:szCs w:val="24"/>
        </w:rPr>
      </w:pPr>
    </w:p>
    <w:p w:rsidRDefault="00922F49" w:rsidP="00922F49" w:rsidR="003A4C7B" w:rsidRPr="00922F49">
      <w:pPr>
        <w:jc w:val="center"/>
        <w:rPr>
          <w:szCs w:val="24"/>
        </w:rPr>
      </w:pPr>
      <w:r>
        <w:rPr>
          <w:szCs w:val="24"/>
        </w:rPr>
        <w:t xml:space="preserve">U    I M E    </w:t>
      </w:r>
      <w:r w:rsidR="003A4C7B" w:rsidRPr="00922F49">
        <w:rPr>
          <w:szCs w:val="24"/>
        </w:rPr>
        <w:t xml:space="preserve">R E P U B L I K </w:t>
      </w:r>
      <w:r>
        <w:rPr>
          <w:szCs w:val="24"/>
        </w:rPr>
        <w:t>E</w:t>
      </w:r>
      <w:r w:rsidR="003A4C7B" w:rsidRPr="00922F49">
        <w:rPr>
          <w:szCs w:val="24"/>
        </w:rPr>
        <w:t xml:space="preserve">    </w:t>
      </w:r>
      <w:r>
        <w:rPr>
          <w:szCs w:val="24"/>
        </w:rPr>
        <w:t>H R V A T S K E</w:t>
      </w:r>
    </w:p>
    <w:p w:rsidRDefault="003A4C7B" w:rsidP="00922F49" w:rsidR="003A4C7B" w:rsidRPr="00922F49">
      <w:pPr>
        <w:jc w:val="center"/>
        <w:rPr>
          <w:szCs w:val="24"/>
        </w:rPr>
      </w:pPr>
    </w:p>
    <w:p w:rsidRDefault="003A4C7B" w:rsidP="00922F49" w:rsidR="003A4C7B" w:rsidRPr="00922F49">
      <w:pPr>
        <w:jc w:val="center"/>
        <w:rPr>
          <w:szCs w:val="24"/>
        </w:rPr>
      </w:pPr>
      <w:r w:rsidRPr="00922F49">
        <w:rPr>
          <w:szCs w:val="24"/>
        </w:rPr>
        <w:t>R J E Š E N J E</w:t>
      </w:r>
    </w:p>
    <w:p w:rsidRDefault="003A4C7B" w:rsidP="00922F49" w:rsidR="003A4C7B" w:rsidRPr="003A4C7B">
      <w:pPr>
        <w:jc w:val="center"/>
        <w:rPr>
          <w:szCs w:val="24"/>
        </w:rPr>
      </w:pPr>
    </w:p>
    <w:p w:rsidRDefault="003A4C7B" w:rsidP="003A4C7B" w:rsidR="003A4C7B" w:rsidRPr="003A4C7B">
      <w:pPr>
        <w:rPr>
          <w:szCs w:val="24"/>
        </w:rPr>
      </w:pPr>
    </w:p>
    <w:p w:rsidRDefault="003A4C7B" w:rsidP="00922F49" w:rsidR="003A4C7B" w:rsidRPr="003A4C7B">
      <w:pPr>
        <w:ind w:firstLine="708"/>
        <w:rPr>
          <w:szCs w:val="24"/>
        </w:rPr>
      </w:pPr>
      <w:r w:rsidRPr="003A4C7B">
        <w:rPr>
          <w:szCs w:val="24"/>
        </w:rPr>
        <w:t>Općinski sud u Varaždinu po sutkinji Ana-Mariji Murić u stečajnom postupku povodom prijedloga potrošača Krešimira Koradea, OIB: 02287141669, Baranjska 18, Varaždin, zastupan po punomoćnicima OD Brlečić i dr. iz Varaždina, za</w:t>
      </w:r>
      <w:r w:rsidR="00922F49">
        <w:rPr>
          <w:szCs w:val="24"/>
        </w:rPr>
        <w:t xml:space="preserve"> otvaranje stečajnog postupka, 10</w:t>
      </w:r>
      <w:r w:rsidRPr="003A4C7B">
        <w:rPr>
          <w:szCs w:val="24"/>
        </w:rPr>
        <w:t>. svibnja 2018. donosi i objavljuje</w:t>
      </w:r>
      <w:r w:rsidR="00922F49">
        <w:rPr>
          <w:szCs w:val="24"/>
        </w:rPr>
        <w:t>,</w:t>
      </w:r>
    </w:p>
    <w:p w:rsidRDefault="003A4C7B" w:rsidP="003A4C7B" w:rsidR="003A4C7B" w:rsidRPr="003A4C7B">
      <w:pPr>
        <w:rPr>
          <w:szCs w:val="24"/>
        </w:rPr>
      </w:pPr>
    </w:p>
    <w:p w:rsidRDefault="003A4C7B" w:rsidP="00922F49" w:rsidR="003A4C7B" w:rsidRPr="003A4C7B">
      <w:pPr>
        <w:jc w:val="center"/>
        <w:rPr>
          <w:szCs w:val="24"/>
        </w:rPr>
      </w:pPr>
      <w:r w:rsidRPr="003A4C7B">
        <w:rPr>
          <w:szCs w:val="24"/>
        </w:rPr>
        <w:t>r j e š e n j e</w:t>
      </w:r>
    </w:p>
    <w:p w:rsidRDefault="003A4C7B" w:rsidP="003A4C7B" w:rsidR="003A4C7B" w:rsidRPr="003A4C7B">
      <w:pPr>
        <w:rPr>
          <w:szCs w:val="24"/>
        </w:rPr>
      </w:pPr>
    </w:p>
    <w:p w:rsidRDefault="003A4C7B" w:rsidP="00922F49" w:rsidR="003A4C7B" w:rsidRPr="003A4C7B">
      <w:pPr>
        <w:ind w:firstLine="708"/>
        <w:rPr>
          <w:szCs w:val="24"/>
        </w:rPr>
      </w:pPr>
      <w:r w:rsidRPr="003A4C7B">
        <w:rPr>
          <w:szCs w:val="24"/>
        </w:rPr>
        <w:t>I/ Prihvaća se plan ispunjenja obveza potrošača Krešimira Korade, OIB: 02287141669, Baranjska 18, Varaždin, od dana 12. srpnja 2017. godine koji glasi:</w:t>
      </w:r>
    </w:p>
    <w:p w:rsidRDefault="003A4C7B" w:rsidP="003A4C7B" w:rsidR="003A4C7B" w:rsidRPr="003A4C7B">
      <w:pPr>
        <w:rPr>
          <w:szCs w:val="24"/>
        </w:rPr>
      </w:pPr>
    </w:p>
    <w:p w:rsidRDefault="003A4C7B" w:rsidP="003A4C7B" w:rsidR="003A4C7B" w:rsidRPr="003A4C7B">
      <w:pPr>
        <w:rPr>
          <w:szCs w:val="24"/>
        </w:rPr>
      </w:pPr>
      <w:r w:rsidRPr="003A4C7B">
        <w:rPr>
          <w:szCs w:val="24"/>
        </w:rPr>
        <w:t>PLAN ISPUNJENJA OBVEZA</w:t>
      </w:r>
    </w:p>
    <w:p w:rsidRDefault="003A4C7B" w:rsidP="003A4C7B" w:rsidR="003A4C7B" w:rsidRPr="003A4C7B">
      <w:pPr>
        <w:rPr>
          <w:szCs w:val="24"/>
        </w:rPr>
      </w:pPr>
    </w:p>
    <w:p w:rsidRDefault="003A4C7B" w:rsidP="003A4C7B" w:rsidR="003A4C7B" w:rsidRPr="003A4C7B">
      <w:pPr>
        <w:rPr>
          <w:szCs w:val="24"/>
        </w:rPr>
      </w:pPr>
      <w:r w:rsidRPr="003A4C7B">
        <w:rPr>
          <w:szCs w:val="24"/>
        </w:rPr>
        <w:t>PODACI O POTROŠAČU:</w:t>
      </w:r>
    </w:p>
    <w:p w:rsidRDefault="003A4C7B" w:rsidP="003A4C7B" w:rsidR="003A4C7B" w:rsidRPr="003A4C7B">
      <w:pPr>
        <w:rPr>
          <w:szCs w:val="24"/>
        </w:rPr>
      </w:pPr>
      <w:r w:rsidRPr="003A4C7B">
        <w:rPr>
          <w:szCs w:val="24"/>
        </w:rPr>
        <w:t xml:space="preserve">Ime i prezime              Krešimir Korade </w:t>
      </w:r>
    </w:p>
    <w:p w:rsidRDefault="003A4C7B" w:rsidP="003A4C7B" w:rsidR="003A4C7B" w:rsidRPr="003A4C7B">
      <w:pPr>
        <w:rPr>
          <w:szCs w:val="24"/>
        </w:rPr>
      </w:pPr>
    </w:p>
    <w:p w:rsidRDefault="003A4C7B" w:rsidP="003A4C7B" w:rsidR="003A4C7B" w:rsidRPr="003A4C7B">
      <w:pPr>
        <w:rPr>
          <w:szCs w:val="24"/>
        </w:rPr>
      </w:pPr>
      <w:r w:rsidRPr="003A4C7B">
        <w:rPr>
          <w:szCs w:val="24"/>
        </w:rPr>
        <w:t>OIB              02287141669</w:t>
      </w:r>
    </w:p>
    <w:p w:rsidRDefault="003A4C7B" w:rsidP="003A4C7B" w:rsidR="003A4C7B" w:rsidRPr="003A4C7B">
      <w:pPr>
        <w:rPr>
          <w:szCs w:val="24"/>
        </w:rPr>
      </w:pPr>
    </w:p>
    <w:p w:rsidRDefault="003A4C7B" w:rsidP="003A4C7B" w:rsidR="003A4C7B" w:rsidRPr="003A4C7B">
      <w:pPr>
        <w:rPr>
          <w:szCs w:val="24"/>
        </w:rPr>
      </w:pPr>
      <w:r w:rsidRPr="003A4C7B">
        <w:rPr>
          <w:szCs w:val="24"/>
        </w:rPr>
        <w:t xml:space="preserve">Adresa              Varaždin, Baranjska 18 </w:t>
      </w:r>
    </w:p>
    <w:p w:rsidRDefault="003A4C7B" w:rsidP="003A4C7B" w:rsidR="003A4C7B" w:rsidRPr="003A4C7B">
      <w:pPr>
        <w:rPr>
          <w:szCs w:val="24"/>
        </w:rPr>
      </w:pPr>
    </w:p>
    <w:p w:rsidRDefault="003A4C7B" w:rsidP="003A4C7B" w:rsidR="003A4C7B" w:rsidRPr="003A4C7B">
      <w:pPr>
        <w:rPr>
          <w:szCs w:val="24"/>
        </w:rPr>
      </w:pPr>
    </w:p>
    <w:p w:rsidRDefault="003A4C7B" w:rsidP="003A4C7B" w:rsidR="003A4C7B" w:rsidRPr="003A4C7B">
      <w:pPr>
        <w:rPr>
          <w:szCs w:val="24"/>
        </w:rPr>
      </w:pPr>
      <w:r w:rsidRPr="003A4C7B">
        <w:rPr>
          <w:szCs w:val="24"/>
        </w:rPr>
        <w:t>1. Iznos potrošačevih obveza</w:t>
      </w:r>
    </w:p>
    <w:p w:rsidRDefault="003A4C7B" w:rsidP="003A4C7B" w:rsidR="003A4C7B" w:rsidRPr="003A4C7B">
      <w:pPr>
        <w:rPr>
          <w:szCs w:val="24"/>
        </w:rPr>
      </w:pPr>
    </w:p>
    <w:p w:rsidRDefault="003A4C7B" w:rsidP="003A4C7B" w:rsidR="003A4C7B" w:rsidRPr="003A4C7B">
      <w:pPr>
        <w:rPr>
          <w:szCs w:val="24"/>
        </w:rPr>
      </w:pPr>
    </w:p>
    <w:p w:rsidRDefault="003A4C7B" w:rsidP="003A4C7B" w:rsidR="003A4C7B" w:rsidRPr="003A4C7B">
      <w:pPr>
        <w:rPr>
          <w:szCs w:val="24"/>
        </w:rPr>
      </w:pPr>
      <w:r w:rsidRPr="003A4C7B">
        <w:rPr>
          <w:szCs w:val="24"/>
        </w:rPr>
        <w:t>1.1. Vjerovnik: Financijska agencija</w:t>
      </w:r>
    </w:p>
    <w:p w:rsidRDefault="003A4C7B" w:rsidP="003A4C7B" w:rsidR="003A4C7B" w:rsidRPr="003A4C7B">
      <w:pPr>
        <w:rPr>
          <w:szCs w:val="24"/>
        </w:rPr>
      </w:pPr>
    </w:p>
    <w:p w:rsidRDefault="003A4C7B" w:rsidP="003A4C7B" w:rsidR="003A4C7B" w:rsidRPr="003A4C7B">
      <w:pPr>
        <w:rPr>
          <w:szCs w:val="24"/>
        </w:rPr>
      </w:pPr>
      <w:r w:rsidRPr="003A4C7B">
        <w:rPr>
          <w:szCs w:val="24"/>
        </w:rPr>
        <w:t>- Opis obveze: naknada za prisilnu naplatu</w:t>
      </w:r>
    </w:p>
    <w:p w:rsidRDefault="003A4C7B" w:rsidP="003A4C7B" w:rsidR="003A4C7B" w:rsidRPr="003A4C7B">
      <w:pPr>
        <w:rPr>
          <w:szCs w:val="24"/>
        </w:rPr>
      </w:pPr>
    </w:p>
    <w:p w:rsidRDefault="003A4C7B" w:rsidP="003A4C7B" w:rsidR="003A4C7B" w:rsidRPr="003A4C7B">
      <w:pPr>
        <w:rPr>
          <w:szCs w:val="24"/>
        </w:rPr>
      </w:pPr>
      <w:r w:rsidRPr="003A4C7B">
        <w:rPr>
          <w:szCs w:val="24"/>
        </w:rPr>
        <w:t>- Vrijednost:  1.474,00 kn</w:t>
      </w:r>
    </w:p>
    <w:p w:rsidRDefault="003A4C7B" w:rsidP="003A4C7B" w:rsidR="003A4C7B" w:rsidRPr="003A4C7B">
      <w:pPr>
        <w:rPr>
          <w:szCs w:val="24"/>
        </w:rPr>
      </w:pPr>
    </w:p>
    <w:p w:rsidRDefault="003A4C7B" w:rsidP="003A4C7B" w:rsidR="003A4C7B" w:rsidRPr="003A4C7B">
      <w:pPr>
        <w:rPr>
          <w:szCs w:val="24"/>
        </w:rPr>
      </w:pPr>
      <w:r w:rsidRPr="003A4C7B">
        <w:rPr>
          <w:szCs w:val="24"/>
        </w:rPr>
        <w:t>1.2. Vjerovnik: Addiko bank d.d. Zagreb, OIB: 14036333877, Slavonska avenija 6</w:t>
      </w:r>
    </w:p>
    <w:p w:rsidRDefault="003A4C7B" w:rsidP="003A4C7B" w:rsidR="003A4C7B" w:rsidRPr="003A4C7B">
      <w:pPr>
        <w:rPr>
          <w:szCs w:val="24"/>
        </w:rPr>
      </w:pPr>
    </w:p>
    <w:p w:rsidRDefault="003A4C7B" w:rsidP="003A4C7B" w:rsidR="003A4C7B" w:rsidRPr="003A4C7B">
      <w:pPr>
        <w:rPr>
          <w:szCs w:val="24"/>
        </w:rPr>
      </w:pPr>
      <w:r w:rsidRPr="003A4C7B">
        <w:rPr>
          <w:szCs w:val="24"/>
        </w:rPr>
        <w:t xml:space="preserve">- Opis obveze: dugovanje po Ugovoru o kreditu broj: 136-425/2006 od 18. 12. 2006. </w:t>
      </w:r>
    </w:p>
    <w:p w:rsidRDefault="003A4C7B" w:rsidP="003A4C7B" w:rsidR="003A4C7B" w:rsidRPr="003A4C7B">
      <w:pPr>
        <w:rPr>
          <w:szCs w:val="24"/>
        </w:rPr>
      </w:pPr>
    </w:p>
    <w:p w:rsidRDefault="003A4C7B" w:rsidP="003A4C7B" w:rsidR="003A4C7B" w:rsidRPr="003A4C7B">
      <w:pPr>
        <w:rPr>
          <w:szCs w:val="24"/>
        </w:rPr>
      </w:pPr>
      <w:r w:rsidRPr="003A4C7B">
        <w:rPr>
          <w:szCs w:val="24"/>
        </w:rPr>
        <w:t>- Vrijednost: iznos od 653.621,87 kn na dan 3. 3. 2017. uvećano za zakonsku zateznu kamatu</w:t>
      </w:r>
    </w:p>
    <w:p w:rsidRDefault="003A4C7B" w:rsidP="003A4C7B" w:rsidR="003A4C7B" w:rsidRPr="003A4C7B">
      <w:pPr>
        <w:rPr>
          <w:szCs w:val="24"/>
        </w:rPr>
      </w:pPr>
    </w:p>
    <w:p w:rsidRDefault="003A4C7B" w:rsidP="003A4C7B" w:rsidR="003A4C7B" w:rsidRPr="003A4C7B">
      <w:pPr>
        <w:rPr>
          <w:szCs w:val="24"/>
        </w:rPr>
      </w:pPr>
      <w:r w:rsidRPr="003A4C7B">
        <w:rPr>
          <w:szCs w:val="24"/>
        </w:rPr>
        <w:t>-Opis obveze: dugovanje po Ugovoru o kreditu broj: 136-88/2006 od 22. 3. 2007.</w:t>
      </w:r>
    </w:p>
    <w:p w:rsidRDefault="003A4C7B" w:rsidP="003A4C7B" w:rsidR="003A4C7B" w:rsidRPr="003A4C7B">
      <w:pPr>
        <w:rPr>
          <w:szCs w:val="24"/>
        </w:rPr>
      </w:pPr>
    </w:p>
    <w:p w:rsidRDefault="003A4C7B" w:rsidP="003A4C7B" w:rsidR="003A4C7B" w:rsidRPr="003A4C7B">
      <w:pPr>
        <w:rPr>
          <w:szCs w:val="24"/>
        </w:rPr>
      </w:pPr>
      <w:r w:rsidRPr="003A4C7B">
        <w:rPr>
          <w:szCs w:val="24"/>
        </w:rPr>
        <w:t>- Vrijednost: iznos od 556.654,54 kn na dan 3.3. 2017. uvećano za zakonsku zateznu kamatu</w:t>
      </w:r>
    </w:p>
    <w:p w:rsidRDefault="003A4C7B" w:rsidP="003A4C7B" w:rsidR="003A4C7B" w:rsidRPr="003A4C7B">
      <w:pPr>
        <w:rPr>
          <w:szCs w:val="24"/>
        </w:rPr>
      </w:pPr>
    </w:p>
    <w:p w:rsidRDefault="003A4C7B" w:rsidP="003A4C7B" w:rsidR="003A4C7B" w:rsidRPr="003A4C7B">
      <w:pPr>
        <w:rPr>
          <w:szCs w:val="24"/>
        </w:rPr>
      </w:pPr>
      <w:r w:rsidRPr="003A4C7B">
        <w:rPr>
          <w:szCs w:val="24"/>
        </w:rPr>
        <w:t>1.3. H-Abudco d.o.o. Zagreb, OIB: 13667298928, Zagreb, Slavonska avenija 6a</w:t>
      </w:r>
    </w:p>
    <w:p w:rsidRDefault="003A4C7B" w:rsidP="003A4C7B" w:rsidR="003A4C7B" w:rsidRPr="003A4C7B">
      <w:pPr>
        <w:rPr>
          <w:szCs w:val="24"/>
        </w:rPr>
      </w:pPr>
    </w:p>
    <w:p w:rsidRDefault="003A4C7B" w:rsidP="003A4C7B" w:rsidR="003A4C7B" w:rsidRPr="003A4C7B">
      <w:pPr>
        <w:rPr>
          <w:szCs w:val="24"/>
        </w:rPr>
      </w:pPr>
      <w:r w:rsidRPr="003A4C7B">
        <w:rPr>
          <w:szCs w:val="24"/>
        </w:rPr>
        <w:t>-</w:t>
      </w:r>
      <w:r w:rsidR="00922F49">
        <w:rPr>
          <w:szCs w:val="24"/>
        </w:rPr>
        <w:t xml:space="preserve"> </w:t>
      </w:r>
      <w:r w:rsidRPr="003A4C7B">
        <w:rPr>
          <w:szCs w:val="24"/>
        </w:rPr>
        <w:t xml:space="preserve"> opis obveze: osobno jamstvo i izdana sredstva osiguranja po osnovi slijedećih ugovora:</w:t>
      </w:r>
    </w:p>
    <w:p w:rsidRDefault="003A4C7B" w:rsidP="003A4C7B" w:rsidR="003A4C7B" w:rsidRPr="003A4C7B">
      <w:pPr>
        <w:rPr>
          <w:szCs w:val="24"/>
        </w:rPr>
      </w:pPr>
      <w:r w:rsidRPr="003A4C7B">
        <w:rPr>
          <w:szCs w:val="24"/>
        </w:rPr>
        <w:t>- Ugovor o kreditu sa sporazumom o osiguranju novčane tražbine prijenosom vlasništva na nekretnini sklopljen radi osiguranja novčane tražbine u iznosu od 40.000,00 EUR po Ugovoru o kreditu br. 323/2003 sa sporazumom o osiguranju novčane tražbine dodatnom zabilježbom na već prenesenom vlasništvu nekretnina od 17. 11. 2003., te Aneksa Ugovora o kreditu od 14. 5. 2004. i Aneks II uz Ugovor o kreditu od 18. 4. 2005.</w:t>
      </w:r>
    </w:p>
    <w:p w:rsidRDefault="003A4C7B" w:rsidP="003A4C7B" w:rsidR="003A4C7B" w:rsidRPr="003A4C7B">
      <w:pPr>
        <w:rPr>
          <w:szCs w:val="24"/>
        </w:rPr>
      </w:pPr>
      <w:r w:rsidRPr="003A4C7B">
        <w:rPr>
          <w:szCs w:val="24"/>
        </w:rPr>
        <w:t>- Ugovor o kreditu br. 131-15/08 sa sporazumom o osiguranju novčane tražbine od 11. 3. 2008.,</w:t>
      </w:r>
    </w:p>
    <w:p w:rsidRDefault="003A4C7B" w:rsidP="003A4C7B" w:rsidR="003A4C7B" w:rsidRPr="003A4C7B">
      <w:pPr>
        <w:rPr>
          <w:szCs w:val="24"/>
        </w:rPr>
      </w:pPr>
      <w:r w:rsidRPr="003A4C7B">
        <w:rPr>
          <w:szCs w:val="24"/>
        </w:rPr>
        <w:t>- Ugovor o kreditu br. 131-46/08 sa sporazumom o osiguranju novčane tražbine od 29. 9. 2008.</w:t>
      </w:r>
    </w:p>
    <w:p w:rsidRDefault="003A4C7B" w:rsidP="003A4C7B" w:rsidR="003A4C7B" w:rsidRPr="003A4C7B">
      <w:pPr>
        <w:rPr>
          <w:szCs w:val="24"/>
        </w:rPr>
      </w:pPr>
    </w:p>
    <w:p w:rsidRDefault="003A4C7B" w:rsidP="003A4C7B" w:rsidR="003A4C7B" w:rsidRPr="003A4C7B">
      <w:pPr>
        <w:rPr>
          <w:szCs w:val="24"/>
        </w:rPr>
      </w:pPr>
      <w:r w:rsidRPr="003A4C7B">
        <w:rPr>
          <w:szCs w:val="24"/>
        </w:rPr>
        <w:t>-</w:t>
      </w:r>
      <w:r w:rsidR="00922F49">
        <w:rPr>
          <w:szCs w:val="24"/>
        </w:rPr>
        <w:t xml:space="preserve"> </w:t>
      </w:r>
      <w:r w:rsidRPr="003A4C7B">
        <w:rPr>
          <w:szCs w:val="24"/>
        </w:rPr>
        <w:t xml:space="preserve">  vrijednost: iznos od 4.233.862,67 kn na dan 17. 11. 2016. (prema očevidniku o redoslijedu plaćanja od 17. 11. 2016.), sve sa zakonskom zateznom kamatom.</w:t>
      </w:r>
    </w:p>
    <w:p w:rsidRDefault="003A4C7B" w:rsidP="003A4C7B" w:rsidR="003A4C7B" w:rsidRPr="003A4C7B">
      <w:pPr>
        <w:rPr>
          <w:szCs w:val="24"/>
        </w:rPr>
      </w:pPr>
    </w:p>
    <w:p w:rsidRDefault="003A4C7B" w:rsidP="003A4C7B" w:rsidR="003A4C7B" w:rsidRPr="003A4C7B">
      <w:pPr>
        <w:rPr>
          <w:szCs w:val="24"/>
        </w:rPr>
      </w:pPr>
    </w:p>
    <w:p w:rsidRDefault="003A4C7B" w:rsidP="003A4C7B" w:rsidR="003A4C7B" w:rsidRPr="003A4C7B">
      <w:pPr>
        <w:rPr>
          <w:szCs w:val="24"/>
        </w:rPr>
      </w:pPr>
      <w:r w:rsidRPr="003A4C7B">
        <w:rPr>
          <w:szCs w:val="24"/>
        </w:rPr>
        <w:t>2. Postotak umanjenja obveza :</w:t>
      </w:r>
    </w:p>
    <w:p w:rsidRDefault="003A4C7B" w:rsidP="003A4C7B" w:rsidR="003A4C7B" w:rsidRPr="003A4C7B">
      <w:pPr>
        <w:rPr>
          <w:szCs w:val="24"/>
        </w:rPr>
      </w:pPr>
    </w:p>
    <w:p w:rsidRDefault="003A4C7B" w:rsidP="003A4C7B" w:rsidR="003A4C7B" w:rsidRPr="003A4C7B">
      <w:pPr>
        <w:rPr>
          <w:szCs w:val="24"/>
        </w:rPr>
      </w:pPr>
    </w:p>
    <w:p w:rsidRDefault="003A4C7B" w:rsidP="003A4C7B" w:rsidR="003A4C7B" w:rsidRPr="003A4C7B">
      <w:pPr>
        <w:rPr>
          <w:szCs w:val="24"/>
        </w:rPr>
      </w:pPr>
      <w:r w:rsidRPr="003A4C7B">
        <w:rPr>
          <w:szCs w:val="24"/>
        </w:rPr>
        <w:t>2.1. Vjerovnik: Financijska agencija</w:t>
      </w:r>
    </w:p>
    <w:p w:rsidRDefault="003A4C7B" w:rsidP="003A4C7B" w:rsidR="003A4C7B" w:rsidRPr="003A4C7B">
      <w:pPr>
        <w:rPr>
          <w:szCs w:val="24"/>
        </w:rPr>
      </w:pPr>
    </w:p>
    <w:p w:rsidRDefault="003A4C7B" w:rsidP="003A4C7B" w:rsidR="003A4C7B" w:rsidRPr="003A4C7B">
      <w:pPr>
        <w:numPr>
          <w:ilvl w:val="0"/>
          <w:numId w:val="1"/>
        </w:numPr>
        <w:rPr>
          <w:szCs w:val="24"/>
        </w:rPr>
      </w:pPr>
      <w:r w:rsidRPr="003A4C7B">
        <w:rPr>
          <w:szCs w:val="24"/>
        </w:rPr>
        <w:t>ukupni dug: 1.474,00 kn sa zakonskom zateznom kamatom</w:t>
      </w:r>
    </w:p>
    <w:p w:rsidRDefault="003A4C7B" w:rsidP="003A4C7B" w:rsidR="003A4C7B" w:rsidRPr="003A4C7B">
      <w:pPr>
        <w:rPr>
          <w:szCs w:val="24"/>
        </w:rPr>
      </w:pPr>
    </w:p>
    <w:p w:rsidRDefault="003A4C7B" w:rsidP="003A4C7B" w:rsidR="003A4C7B" w:rsidRPr="003A4C7B">
      <w:pPr>
        <w:rPr>
          <w:szCs w:val="24"/>
        </w:rPr>
      </w:pPr>
      <w:r w:rsidRPr="003A4C7B">
        <w:rPr>
          <w:szCs w:val="24"/>
        </w:rPr>
        <w:t>-     suma ispunjenja: 100,00  kn</w:t>
      </w:r>
    </w:p>
    <w:p w:rsidRDefault="003A4C7B" w:rsidP="003A4C7B" w:rsidR="003A4C7B" w:rsidRPr="003A4C7B">
      <w:pPr>
        <w:rPr>
          <w:szCs w:val="24"/>
        </w:rPr>
      </w:pPr>
    </w:p>
    <w:p w:rsidRDefault="003A4C7B" w:rsidP="003A4C7B" w:rsidR="003A4C7B" w:rsidRPr="003A4C7B">
      <w:pPr>
        <w:rPr>
          <w:szCs w:val="24"/>
        </w:rPr>
      </w:pPr>
      <w:r w:rsidRPr="003A4C7B">
        <w:rPr>
          <w:szCs w:val="24"/>
        </w:rPr>
        <w:t>-     umanjenje 93,22 % , naplata 6,78%</w:t>
      </w:r>
    </w:p>
    <w:p w:rsidRDefault="003A4C7B" w:rsidP="003A4C7B" w:rsidR="003A4C7B" w:rsidRPr="003A4C7B">
      <w:pPr>
        <w:rPr>
          <w:szCs w:val="24"/>
        </w:rPr>
      </w:pPr>
    </w:p>
    <w:p w:rsidRDefault="003A4C7B" w:rsidP="003A4C7B" w:rsidR="003A4C7B" w:rsidRPr="003A4C7B">
      <w:pPr>
        <w:rPr>
          <w:szCs w:val="24"/>
        </w:rPr>
      </w:pPr>
      <w:r w:rsidRPr="003A4C7B">
        <w:rPr>
          <w:szCs w:val="24"/>
        </w:rPr>
        <w:t xml:space="preserve">2.2. Addiko bank d.d. Zagreb, OIB: 14036333877, Slavonska avenija 6 </w:t>
      </w:r>
    </w:p>
    <w:p w:rsidRDefault="003A4C7B" w:rsidP="003A4C7B" w:rsidR="003A4C7B" w:rsidRPr="003A4C7B">
      <w:pPr>
        <w:rPr>
          <w:szCs w:val="24"/>
        </w:rPr>
      </w:pPr>
    </w:p>
    <w:p w:rsidRDefault="003A4C7B" w:rsidP="003A4C7B" w:rsidR="003A4C7B" w:rsidRPr="003A4C7B">
      <w:pPr>
        <w:numPr>
          <w:ilvl w:val="0"/>
          <w:numId w:val="1"/>
        </w:numPr>
        <w:rPr>
          <w:szCs w:val="24"/>
        </w:rPr>
      </w:pPr>
      <w:r w:rsidRPr="003A4C7B">
        <w:rPr>
          <w:szCs w:val="24"/>
        </w:rPr>
        <w:t>ukupni dug: 1.210.276,40 kn sa zakonskom zateznom kamatom</w:t>
      </w:r>
    </w:p>
    <w:p w:rsidRDefault="003A4C7B" w:rsidP="003A4C7B" w:rsidR="003A4C7B" w:rsidRPr="003A4C7B">
      <w:pPr>
        <w:rPr>
          <w:szCs w:val="24"/>
        </w:rPr>
      </w:pPr>
    </w:p>
    <w:p w:rsidRDefault="003A4C7B" w:rsidP="003A4C7B" w:rsidR="003A4C7B" w:rsidRPr="003A4C7B">
      <w:pPr>
        <w:rPr>
          <w:szCs w:val="24"/>
        </w:rPr>
      </w:pPr>
      <w:r w:rsidRPr="003A4C7B">
        <w:rPr>
          <w:szCs w:val="24"/>
        </w:rPr>
        <w:t xml:space="preserve">-    suma ispunjenja: 3.600,00 kn </w:t>
      </w:r>
    </w:p>
    <w:p w:rsidRDefault="003A4C7B" w:rsidP="003A4C7B" w:rsidR="003A4C7B" w:rsidRPr="003A4C7B">
      <w:pPr>
        <w:rPr>
          <w:szCs w:val="24"/>
        </w:rPr>
      </w:pPr>
    </w:p>
    <w:p w:rsidRDefault="003A4C7B" w:rsidP="003A4C7B" w:rsidR="003A4C7B" w:rsidRPr="003A4C7B">
      <w:pPr>
        <w:rPr>
          <w:szCs w:val="24"/>
        </w:rPr>
      </w:pPr>
      <w:r w:rsidRPr="003A4C7B">
        <w:rPr>
          <w:szCs w:val="24"/>
        </w:rPr>
        <w:t>-    umanjenje 99,71 %, naplata 0,29%</w:t>
      </w:r>
    </w:p>
    <w:p w:rsidRDefault="003A4C7B" w:rsidP="003A4C7B" w:rsidR="003A4C7B" w:rsidRPr="003A4C7B">
      <w:pPr>
        <w:rPr>
          <w:szCs w:val="24"/>
        </w:rPr>
      </w:pPr>
    </w:p>
    <w:p w:rsidRDefault="003A4C7B" w:rsidP="003A4C7B" w:rsidR="003A4C7B" w:rsidRPr="003A4C7B">
      <w:pPr>
        <w:rPr>
          <w:szCs w:val="24"/>
        </w:rPr>
      </w:pPr>
      <w:r w:rsidRPr="003A4C7B">
        <w:rPr>
          <w:szCs w:val="24"/>
        </w:rPr>
        <w:t xml:space="preserve"> </w:t>
      </w:r>
    </w:p>
    <w:p w:rsidRDefault="003A4C7B" w:rsidP="003A4C7B" w:rsidR="003A4C7B" w:rsidRPr="003A4C7B">
      <w:pPr>
        <w:rPr>
          <w:szCs w:val="24"/>
        </w:rPr>
      </w:pPr>
      <w:r w:rsidRPr="003A4C7B">
        <w:rPr>
          <w:szCs w:val="24"/>
        </w:rPr>
        <w:t>2.3. H-Abudco d.o.o. Zagreb, OIB: 13667298928, Zagreb, Slavonska avenija 6a</w:t>
      </w:r>
    </w:p>
    <w:p w:rsidRDefault="003A4C7B" w:rsidP="003A4C7B" w:rsidR="003A4C7B" w:rsidRPr="003A4C7B">
      <w:pPr>
        <w:rPr>
          <w:szCs w:val="24"/>
        </w:rPr>
      </w:pPr>
    </w:p>
    <w:p w:rsidRDefault="003A4C7B" w:rsidP="003A4C7B" w:rsidR="003A4C7B" w:rsidRPr="003A4C7B">
      <w:pPr>
        <w:numPr>
          <w:ilvl w:val="0"/>
          <w:numId w:val="1"/>
        </w:numPr>
        <w:rPr>
          <w:szCs w:val="24"/>
        </w:rPr>
      </w:pPr>
      <w:r w:rsidRPr="003A4C7B">
        <w:rPr>
          <w:szCs w:val="24"/>
        </w:rPr>
        <w:t>ukupni dug: 4.233.862,67 kn sa zakonskom zateznom kamatom</w:t>
      </w:r>
    </w:p>
    <w:p w:rsidRDefault="003A4C7B" w:rsidP="003A4C7B" w:rsidR="003A4C7B" w:rsidRPr="003A4C7B">
      <w:pPr>
        <w:rPr>
          <w:szCs w:val="24"/>
        </w:rPr>
      </w:pPr>
    </w:p>
    <w:p w:rsidRDefault="003A4C7B" w:rsidP="003A4C7B" w:rsidR="003A4C7B" w:rsidRPr="003A4C7B">
      <w:pPr>
        <w:rPr>
          <w:szCs w:val="24"/>
        </w:rPr>
      </w:pPr>
      <w:r w:rsidRPr="003A4C7B">
        <w:rPr>
          <w:szCs w:val="24"/>
        </w:rPr>
        <w:t>-     suma ispunjenja: 3.600,00 kn</w:t>
      </w:r>
    </w:p>
    <w:p w:rsidRDefault="003A4C7B" w:rsidP="003A4C7B" w:rsidR="003A4C7B" w:rsidRPr="003A4C7B">
      <w:pPr>
        <w:rPr>
          <w:szCs w:val="24"/>
        </w:rPr>
      </w:pPr>
    </w:p>
    <w:p w:rsidRDefault="003A4C7B" w:rsidP="003A4C7B" w:rsidR="003A4C7B" w:rsidRPr="003A4C7B">
      <w:pPr>
        <w:rPr>
          <w:szCs w:val="24"/>
        </w:rPr>
      </w:pPr>
      <w:r w:rsidRPr="003A4C7B">
        <w:rPr>
          <w:szCs w:val="24"/>
        </w:rPr>
        <w:t>-     umanjenje 99,915% , naplata 0,085%</w:t>
      </w:r>
    </w:p>
    <w:p w:rsidRDefault="003A4C7B" w:rsidP="003A4C7B" w:rsidR="003A4C7B" w:rsidRPr="003A4C7B">
      <w:pPr>
        <w:rPr>
          <w:szCs w:val="24"/>
        </w:rPr>
      </w:pPr>
    </w:p>
    <w:p w:rsidRDefault="003A4C7B" w:rsidP="003A4C7B" w:rsidR="003A4C7B" w:rsidRPr="003A4C7B">
      <w:pPr>
        <w:rPr>
          <w:szCs w:val="24"/>
        </w:rPr>
      </w:pPr>
      <w:r w:rsidRPr="003A4C7B">
        <w:rPr>
          <w:szCs w:val="24"/>
        </w:rPr>
        <w:t>3. Iznos za naplatu:</w:t>
      </w:r>
    </w:p>
    <w:p w:rsidRDefault="003A4C7B" w:rsidP="003A4C7B" w:rsidR="003A4C7B" w:rsidRPr="003A4C7B">
      <w:pPr>
        <w:rPr>
          <w:szCs w:val="24"/>
        </w:rPr>
      </w:pPr>
    </w:p>
    <w:p w:rsidRDefault="003A4C7B" w:rsidP="003A4C7B" w:rsidR="003A4C7B" w:rsidRPr="003A4C7B">
      <w:pPr>
        <w:rPr>
          <w:szCs w:val="24"/>
        </w:rPr>
      </w:pPr>
    </w:p>
    <w:p w:rsidRDefault="003A4C7B" w:rsidP="003A4C7B" w:rsidR="003A4C7B" w:rsidRPr="003A4C7B">
      <w:pPr>
        <w:rPr>
          <w:szCs w:val="24"/>
        </w:rPr>
      </w:pPr>
      <w:r w:rsidRPr="003A4C7B">
        <w:rPr>
          <w:szCs w:val="24"/>
        </w:rPr>
        <w:t>3.1. Vjerovnik: Financijska agencija</w:t>
      </w:r>
    </w:p>
    <w:p w:rsidRDefault="003A4C7B" w:rsidP="003A4C7B" w:rsidR="003A4C7B" w:rsidRPr="003A4C7B">
      <w:pPr>
        <w:rPr>
          <w:szCs w:val="24"/>
        </w:rPr>
      </w:pPr>
    </w:p>
    <w:p w:rsidRDefault="003A4C7B" w:rsidP="003A4C7B" w:rsidR="003A4C7B" w:rsidRPr="003A4C7B">
      <w:pPr>
        <w:rPr>
          <w:szCs w:val="24"/>
        </w:rPr>
      </w:pPr>
      <w:r w:rsidRPr="003A4C7B">
        <w:rPr>
          <w:szCs w:val="24"/>
        </w:rPr>
        <w:t>Iznos za naplatu 100,00 kn</w:t>
      </w:r>
    </w:p>
    <w:p w:rsidRDefault="003A4C7B" w:rsidP="003A4C7B" w:rsidR="003A4C7B" w:rsidRPr="003A4C7B">
      <w:pPr>
        <w:rPr>
          <w:szCs w:val="24"/>
        </w:rPr>
      </w:pPr>
    </w:p>
    <w:p w:rsidRDefault="003A4C7B" w:rsidP="003A4C7B" w:rsidR="003A4C7B" w:rsidRPr="003A4C7B">
      <w:pPr>
        <w:rPr>
          <w:szCs w:val="24"/>
        </w:rPr>
      </w:pPr>
      <w:r w:rsidRPr="003A4C7B">
        <w:rPr>
          <w:szCs w:val="24"/>
        </w:rPr>
        <w:t xml:space="preserve">3.2. Vjerovnik: Addiko bank d.d. Zagreb, OIB: 14036333877, Slavonska avenija 6  </w:t>
      </w:r>
    </w:p>
    <w:p w:rsidRDefault="003A4C7B" w:rsidP="003A4C7B" w:rsidR="003A4C7B" w:rsidRPr="003A4C7B">
      <w:pPr>
        <w:rPr>
          <w:szCs w:val="24"/>
        </w:rPr>
      </w:pPr>
    </w:p>
    <w:p w:rsidRDefault="003A4C7B" w:rsidP="003A4C7B" w:rsidR="003A4C7B" w:rsidRPr="003A4C7B">
      <w:pPr>
        <w:rPr>
          <w:szCs w:val="24"/>
        </w:rPr>
      </w:pPr>
      <w:r w:rsidRPr="003A4C7B">
        <w:rPr>
          <w:szCs w:val="24"/>
        </w:rPr>
        <w:t xml:space="preserve">- Iznos za naplatu 3.600,00 kn </w:t>
      </w:r>
    </w:p>
    <w:p w:rsidRDefault="003A4C7B" w:rsidP="003A4C7B" w:rsidR="003A4C7B" w:rsidRPr="003A4C7B">
      <w:pPr>
        <w:rPr>
          <w:szCs w:val="24"/>
        </w:rPr>
      </w:pPr>
    </w:p>
    <w:p w:rsidRDefault="003A4C7B" w:rsidP="003A4C7B" w:rsidR="003A4C7B" w:rsidRPr="003A4C7B">
      <w:pPr>
        <w:rPr>
          <w:szCs w:val="24"/>
        </w:rPr>
      </w:pPr>
      <w:r w:rsidRPr="003A4C7B">
        <w:rPr>
          <w:szCs w:val="24"/>
        </w:rPr>
        <w:t>3.3. H-Abudco d.o.o. Zagreb, OIB: 13667298928, Zagreb, Slavonska avenija 6a</w:t>
      </w:r>
    </w:p>
    <w:p w:rsidRDefault="003A4C7B" w:rsidP="003A4C7B" w:rsidR="003A4C7B" w:rsidRPr="003A4C7B">
      <w:pPr>
        <w:rPr>
          <w:szCs w:val="24"/>
        </w:rPr>
      </w:pPr>
    </w:p>
    <w:p w:rsidRDefault="003A4C7B" w:rsidP="003A4C7B" w:rsidR="003A4C7B" w:rsidRPr="003A4C7B">
      <w:pPr>
        <w:rPr>
          <w:szCs w:val="24"/>
        </w:rPr>
      </w:pPr>
      <w:r w:rsidRPr="003A4C7B">
        <w:rPr>
          <w:szCs w:val="24"/>
        </w:rPr>
        <w:t xml:space="preserve">- Iznos za naplatu 3.600,00 kn </w:t>
      </w:r>
    </w:p>
    <w:p w:rsidRDefault="003A4C7B" w:rsidP="003A4C7B" w:rsidR="003A4C7B" w:rsidRPr="003A4C7B">
      <w:pPr>
        <w:rPr>
          <w:szCs w:val="24"/>
        </w:rPr>
      </w:pPr>
    </w:p>
    <w:p w:rsidRDefault="003A4C7B" w:rsidP="003A4C7B" w:rsidR="003A4C7B" w:rsidRPr="003A4C7B">
      <w:pPr>
        <w:rPr>
          <w:szCs w:val="24"/>
        </w:rPr>
      </w:pPr>
    </w:p>
    <w:p w:rsidRDefault="003A4C7B" w:rsidP="003A4C7B" w:rsidR="003A4C7B" w:rsidRPr="003A4C7B">
      <w:pPr>
        <w:rPr>
          <w:szCs w:val="24"/>
        </w:rPr>
      </w:pPr>
      <w:r w:rsidRPr="003A4C7B">
        <w:rPr>
          <w:szCs w:val="24"/>
        </w:rPr>
        <w:t xml:space="preserve">4. Rokovi isplate </w:t>
      </w:r>
    </w:p>
    <w:p w:rsidRDefault="003A4C7B" w:rsidP="003A4C7B" w:rsidR="003A4C7B" w:rsidRPr="003A4C7B">
      <w:pPr>
        <w:rPr>
          <w:szCs w:val="24"/>
        </w:rPr>
      </w:pPr>
    </w:p>
    <w:p w:rsidRDefault="003A4C7B" w:rsidP="003A4C7B" w:rsidR="003A4C7B" w:rsidRPr="003A4C7B">
      <w:pPr>
        <w:rPr>
          <w:szCs w:val="24"/>
        </w:rPr>
      </w:pPr>
    </w:p>
    <w:p w:rsidRDefault="003A4C7B" w:rsidP="003A4C7B" w:rsidR="003A4C7B" w:rsidRPr="003A4C7B">
      <w:pPr>
        <w:rPr>
          <w:szCs w:val="24"/>
        </w:rPr>
      </w:pPr>
      <w:r w:rsidRPr="003A4C7B">
        <w:rPr>
          <w:szCs w:val="24"/>
        </w:rPr>
        <w:t>4.1. Vjerovnik: Financijska agencija</w:t>
      </w:r>
    </w:p>
    <w:p w:rsidRDefault="003A4C7B" w:rsidP="003A4C7B" w:rsidR="003A4C7B" w:rsidRPr="003A4C7B">
      <w:pPr>
        <w:rPr>
          <w:szCs w:val="24"/>
        </w:rPr>
      </w:pPr>
    </w:p>
    <w:p w:rsidRDefault="003A4C7B" w:rsidP="003A4C7B" w:rsidR="003A4C7B" w:rsidRPr="003A4C7B">
      <w:pPr>
        <w:rPr>
          <w:szCs w:val="24"/>
        </w:rPr>
      </w:pPr>
      <w:r w:rsidRPr="003A4C7B">
        <w:rPr>
          <w:szCs w:val="24"/>
        </w:rPr>
        <w:t>Iznos za naplatu 100,00 kn</w:t>
      </w:r>
    </w:p>
    <w:p w:rsidRDefault="003A4C7B" w:rsidP="003A4C7B" w:rsidR="003A4C7B" w:rsidRPr="003A4C7B">
      <w:pPr>
        <w:rPr>
          <w:szCs w:val="24"/>
        </w:rPr>
      </w:pPr>
    </w:p>
    <w:p w:rsidRDefault="003A4C7B" w:rsidP="003A4C7B" w:rsidR="003A4C7B" w:rsidRPr="003A4C7B">
      <w:pPr>
        <w:rPr>
          <w:szCs w:val="24"/>
        </w:rPr>
      </w:pPr>
      <w:r w:rsidRPr="003A4C7B">
        <w:rPr>
          <w:szCs w:val="24"/>
        </w:rPr>
        <w:t>- u roku od 30 dana računajući od dana pravomoćnosti odluke o prihvaćanju plana</w:t>
      </w:r>
    </w:p>
    <w:p w:rsidRDefault="003A4C7B" w:rsidP="003A4C7B" w:rsidR="003A4C7B" w:rsidRPr="003A4C7B">
      <w:pPr>
        <w:rPr>
          <w:szCs w:val="24"/>
        </w:rPr>
      </w:pPr>
    </w:p>
    <w:p w:rsidRDefault="003A4C7B" w:rsidP="003A4C7B" w:rsidR="003A4C7B" w:rsidRPr="003A4C7B">
      <w:pPr>
        <w:rPr>
          <w:szCs w:val="24"/>
        </w:rPr>
      </w:pPr>
      <w:r w:rsidRPr="003A4C7B">
        <w:rPr>
          <w:szCs w:val="24"/>
        </w:rPr>
        <w:t xml:space="preserve">4.2. Vjerovnik: Addiko bank d.d. Zagreb, OIB: 14036333877, Slavonska avenija 6  </w:t>
      </w:r>
    </w:p>
    <w:p w:rsidRDefault="003A4C7B" w:rsidP="003A4C7B" w:rsidR="003A4C7B" w:rsidRPr="003A4C7B">
      <w:pPr>
        <w:rPr>
          <w:szCs w:val="24"/>
        </w:rPr>
      </w:pPr>
    </w:p>
    <w:p w:rsidRDefault="003A4C7B" w:rsidP="003A4C7B" w:rsidR="003A4C7B" w:rsidRPr="003A4C7B">
      <w:pPr>
        <w:rPr>
          <w:szCs w:val="24"/>
        </w:rPr>
      </w:pPr>
      <w:r w:rsidRPr="003A4C7B">
        <w:rPr>
          <w:szCs w:val="24"/>
        </w:rPr>
        <w:t xml:space="preserve">- Iznos za naplatu 3.600,00 kn </w:t>
      </w:r>
    </w:p>
    <w:p w:rsidRDefault="003A4C7B" w:rsidP="003A4C7B" w:rsidR="003A4C7B" w:rsidRPr="003A4C7B">
      <w:pPr>
        <w:rPr>
          <w:szCs w:val="24"/>
        </w:rPr>
      </w:pPr>
    </w:p>
    <w:p w:rsidRDefault="003A4C7B" w:rsidP="003A4C7B" w:rsidR="003A4C7B" w:rsidRPr="003A4C7B">
      <w:pPr>
        <w:rPr>
          <w:szCs w:val="24"/>
        </w:rPr>
      </w:pPr>
      <w:r w:rsidRPr="003A4C7B">
        <w:rPr>
          <w:szCs w:val="24"/>
        </w:rPr>
        <w:t>- u iznosu od po 300,00 kn mjesečno u razdoblju od 12 mjeseci, s time da prvi obrok dospijeva u roku od 8 dana od dana pravomoćnosti odluke o prihvaćanju plana, te nadalje do svakog 5-tog u mjesecu za tekući mjesec</w:t>
      </w:r>
    </w:p>
    <w:p w:rsidRDefault="003A4C7B" w:rsidP="003A4C7B" w:rsidR="003A4C7B" w:rsidRPr="003A4C7B">
      <w:pPr>
        <w:rPr>
          <w:szCs w:val="24"/>
        </w:rPr>
      </w:pPr>
    </w:p>
    <w:p w:rsidRDefault="003A4C7B" w:rsidP="003A4C7B" w:rsidR="003A4C7B" w:rsidRPr="003A4C7B">
      <w:pPr>
        <w:rPr>
          <w:szCs w:val="24"/>
        </w:rPr>
      </w:pPr>
      <w:r w:rsidRPr="003A4C7B">
        <w:rPr>
          <w:szCs w:val="24"/>
        </w:rPr>
        <w:t>4.3. H-Abudco d.o.o. Zagreb, OIB: 13667298928, Zagreb, Slavonska avenija 6a</w:t>
      </w:r>
    </w:p>
    <w:p w:rsidRDefault="003A4C7B" w:rsidP="003A4C7B" w:rsidR="003A4C7B" w:rsidRPr="003A4C7B">
      <w:pPr>
        <w:rPr>
          <w:szCs w:val="24"/>
        </w:rPr>
      </w:pPr>
    </w:p>
    <w:p w:rsidRDefault="003A4C7B" w:rsidP="003A4C7B" w:rsidR="003A4C7B" w:rsidRPr="003A4C7B">
      <w:pPr>
        <w:rPr>
          <w:szCs w:val="24"/>
        </w:rPr>
      </w:pPr>
      <w:r w:rsidRPr="003A4C7B">
        <w:rPr>
          <w:szCs w:val="24"/>
        </w:rPr>
        <w:t xml:space="preserve">- Iznos za naplatu 3.600,00 kn </w:t>
      </w:r>
    </w:p>
    <w:p w:rsidRDefault="003A4C7B" w:rsidP="003A4C7B" w:rsidR="003A4C7B" w:rsidRPr="003A4C7B">
      <w:pPr>
        <w:rPr>
          <w:szCs w:val="24"/>
        </w:rPr>
      </w:pPr>
    </w:p>
    <w:p w:rsidRDefault="003A4C7B" w:rsidP="003A4C7B" w:rsidR="003A4C7B" w:rsidRPr="003A4C7B">
      <w:pPr>
        <w:rPr>
          <w:szCs w:val="24"/>
        </w:rPr>
      </w:pPr>
      <w:r w:rsidRPr="003A4C7B">
        <w:rPr>
          <w:szCs w:val="24"/>
        </w:rPr>
        <w:t xml:space="preserve">- u iznosu od po 300,00 kn mjesečno u razdoblju od 12 mjeseci, s time da prvi obrok dospijeva u roku od 8 dana od dana pravomoćnosti odluke o prihvaćanju plana, te nadalje do svakog 5-tog u mjesecu za tekući mjesec Obveze prema svim vjerovnicima koji nisu pokriveni razlučnim pravom podmirivat će se u 60 jednakih mjesečnih rata. </w:t>
      </w:r>
    </w:p>
    <w:p w:rsidRDefault="003A4C7B" w:rsidP="003A4C7B" w:rsidR="003A4C7B" w:rsidRPr="003A4C7B">
      <w:pPr>
        <w:rPr>
          <w:szCs w:val="24"/>
        </w:rPr>
      </w:pPr>
    </w:p>
    <w:p w:rsidRDefault="003A4C7B" w:rsidP="003A4C7B" w:rsidR="003A4C7B" w:rsidRPr="003A4C7B">
      <w:pPr>
        <w:rPr>
          <w:szCs w:val="24"/>
        </w:rPr>
      </w:pPr>
    </w:p>
    <w:p w:rsidRDefault="003A4C7B" w:rsidP="003A4C7B" w:rsidR="003A4C7B" w:rsidRPr="003A4C7B">
      <w:pPr>
        <w:rPr>
          <w:szCs w:val="24"/>
        </w:rPr>
      </w:pPr>
      <w:r w:rsidRPr="003A4C7B">
        <w:rPr>
          <w:szCs w:val="24"/>
        </w:rPr>
        <w:t xml:space="preserve">5. Način ispunjenja obveze prama svakom od vjerovnika </w:t>
      </w:r>
    </w:p>
    <w:p w:rsidRDefault="003A4C7B" w:rsidP="003A4C7B" w:rsidR="003A4C7B" w:rsidRPr="003A4C7B">
      <w:pPr>
        <w:rPr>
          <w:szCs w:val="24"/>
        </w:rPr>
      </w:pPr>
    </w:p>
    <w:p w:rsidRDefault="003A4C7B" w:rsidP="003A4C7B" w:rsidR="003A4C7B" w:rsidRPr="003A4C7B">
      <w:pPr>
        <w:rPr>
          <w:szCs w:val="24"/>
        </w:rPr>
      </w:pPr>
    </w:p>
    <w:p w:rsidRDefault="003A4C7B" w:rsidP="003A4C7B" w:rsidR="003A4C7B" w:rsidRPr="003A4C7B">
      <w:pPr>
        <w:rPr>
          <w:szCs w:val="24"/>
        </w:rPr>
      </w:pPr>
      <w:r w:rsidRPr="003A4C7B">
        <w:rPr>
          <w:szCs w:val="24"/>
        </w:rPr>
        <w:t>Otplata vjerovnicima Addiko bank d.d. i H-Abduco d.o.o. izvršit će kroz 12 mjeseci u ratama, a vjerovniku Financijska agencija otplata će se izvršiti jednokratno.</w:t>
      </w:r>
    </w:p>
    <w:p w:rsidRDefault="003A4C7B" w:rsidP="003A4C7B" w:rsidR="003A4C7B" w:rsidRPr="003A4C7B">
      <w:pPr>
        <w:rPr>
          <w:szCs w:val="24"/>
        </w:rPr>
      </w:pPr>
    </w:p>
    <w:p w:rsidRDefault="003A4C7B" w:rsidP="003A4C7B" w:rsidR="003A4C7B" w:rsidRPr="003A4C7B">
      <w:pPr>
        <w:rPr>
          <w:szCs w:val="24"/>
        </w:rPr>
      </w:pPr>
      <w:r w:rsidRPr="003A4C7B">
        <w:rPr>
          <w:szCs w:val="24"/>
        </w:rPr>
        <w:t>III/ Plan ispunjenja obveza potrošača Krešimira Korade, OIB: 02287141669, Baranjska 18, Varaždin, od dana 12. srpnja 2017., ima učinak sudske nagodbe.</w:t>
      </w:r>
    </w:p>
    <w:p w:rsidRDefault="003A4C7B" w:rsidP="003A4C7B" w:rsidR="003A4C7B" w:rsidRPr="003A4C7B">
      <w:pPr>
        <w:rPr>
          <w:szCs w:val="24"/>
        </w:rPr>
      </w:pPr>
    </w:p>
    <w:p w:rsidRDefault="003A4C7B" w:rsidP="003A4C7B" w:rsidR="003A4C7B" w:rsidRPr="003A4C7B">
      <w:pPr>
        <w:rPr>
          <w:szCs w:val="24"/>
        </w:rPr>
      </w:pPr>
      <w:r w:rsidRPr="003A4C7B">
        <w:rPr>
          <w:szCs w:val="24"/>
        </w:rPr>
        <w:t>IV/ Ovim planom se ne mijenja pravo razlučnih vjerovnika na namirenja iz predmeta na kojima postoji pravo odvojenog namirenja.</w:t>
      </w:r>
    </w:p>
    <w:p w:rsidRDefault="003A4C7B" w:rsidP="003A4C7B" w:rsidR="003A4C7B" w:rsidRPr="003A4C7B">
      <w:pPr>
        <w:rPr>
          <w:szCs w:val="24"/>
        </w:rPr>
      </w:pPr>
    </w:p>
    <w:p w:rsidRDefault="003A4C7B" w:rsidP="003A4C7B" w:rsidR="003A4C7B" w:rsidRPr="003A4C7B">
      <w:pPr>
        <w:rPr>
          <w:szCs w:val="24"/>
        </w:rPr>
      </w:pPr>
      <w:r w:rsidRPr="003A4C7B">
        <w:rPr>
          <w:szCs w:val="24"/>
        </w:rPr>
        <w:t>V/ Prijedlog dužnika za otvaranje stečajnog postupka podnesen dana 5. srpnja 2017. ispravljen dana 12. srpnja 2017., smatra se povučenim.</w:t>
      </w:r>
    </w:p>
    <w:p w:rsidRDefault="003A4C7B" w:rsidP="003A4C7B" w:rsidR="003A4C7B" w:rsidRPr="003A4C7B">
      <w:pPr>
        <w:rPr>
          <w:szCs w:val="24"/>
        </w:rPr>
      </w:pPr>
    </w:p>
    <w:p w:rsidRDefault="003A4C7B" w:rsidP="00922F49" w:rsidR="003A4C7B" w:rsidRPr="003A4C7B">
      <w:pPr>
        <w:jc w:val="center"/>
        <w:rPr>
          <w:szCs w:val="24"/>
        </w:rPr>
      </w:pPr>
      <w:r w:rsidRPr="003A4C7B">
        <w:rPr>
          <w:szCs w:val="24"/>
        </w:rPr>
        <w:t>O</w:t>
      </w:r>
      <w:r w:rsidR="00922F49">
        <w:rPr>
          <w:szCs w:val="24"/>
        </w:rPr>
        <w:t>brazloženje</w:t>
      </w:r>
    </w:p>
    <w:p w:rsidRDefault="003A4C7B" w:rsidP="003A4C7B" w:rsidR="003A4C7B" w:rsidRPr="003A4C7B">
      <w:pPr>
        <w:rPr>
          <w:szCs w:val="24"/>
        </w:rPr>
      </w:pPr>
    </w:p>
    <w:p w:rsidRDefault="003A4C7B" w:rsidP="00922F49" w:rsidR="003A4C7B" w:rsidRPr="003A4C7B">
      <w:pPr>
        <w:ind w:firstLine="708"/>
        <w:rPr>
          <w:szCs w:val="24"/>
        </w:rPr>
      </w:pPr>
      <w:r w:rsidRPr="003A4C7B">
        <w:rPr>
          <w:szCs w:val="24"/>
        </w:rPr>
        <w:t>Postupak stečaja potrošača Krešimira Koradea  pokrenut je na njegov prijedlog dana 5. srpnja 2017., s time da je isti dostavio sudu ispravljeni prijedlog prije dostave istoga ostalim sudionicima u postupku. Uz prijedlog potrošač je sudu, pravodobno u roku od 3 mjeseca od dana izdavanja potvrde o tome da pokušaj sklapanja izvansudskog sporazuma nije uspio (čl.18.st.3. Zakona o stečaju potrošača, Narodne novine 100/15, dalje ZSP), dostavio i spomenutu potvrdu kao i popis imovine i obveza te plan ispunjenja obveza.</w:t>
      </w:r>
    </w:p>
    <w:p w:rsidRDefault="003A4C7B" w:rsidP="003A4C7B" w:rsidR="003A4C7B" w:rsidRPr="003A4C7B">
      <w:pPr>
        <w:rPr>
          <w:szCs w:val="24"/>
        </w:rPr>
      </w:pPr>
    </w:p>
    <w:p w:rsidRDefault="003A4C7B" w:rsidP="00922F49" w:rsidR="003A4C7B" w:rsidRPr="003A4C7B">
      <w:pPr>
        <w:ind w:firstLine="708"/>
        <w:rPr>
          <w:szCs w:val="24"/>
        </w:rPr>
      </w:pPr>
      <w:r w:rsidRPr="003A4C7B">
        <w:rPr>
          <w:szCs w:val="24"/>
        </w:rPr>
        <w:t>U</w:t>
      </w:r>
      <w:r w:rsidR="00922F49">
        <w:rPr>
          <w:szCs w:val="24"/>
        </w:rPr>
        <w:t xml:space="preserve"> c</w:t>
      </w:r>
      <w:r w:rsidRPr="003A4C7B">
        <w:rPr>
          <w:szCs w:val="24"/>
        </w:rPr>
        <w:t>ilju ocjene osnovanosti prijedloga potrošača sud je održao pripremno ročište dana 19. travnja 2018.  na kojem je raspravljano o planu ispunjenja obveza. Poziv je objavljen na mrežnoj stranici e- Oglasna ploča sudova kojim su na ročište pozvani svi vjerovnici, dužnik i posrednik FINE, Poslovnica Varaždin, koji je sudjelovao u izvansudskom postupku, koji je prethodio prijedlogu za otvaranjem stečaja potrošača. Poziv je objavljen zajedno s popisom imovine i obveza te planom ispunjenja obveza od 12. srpnja 2017. Vjerovnici su upozoreni da mogu obaviti uvid u popis imovine i obveza, kao i plan ispunjenja obveza u pisarnici Općinskog suda u Varaždinu, ali i da se mogu očitovati na plan ispunjenja obveza u roku od 30 dana od dana objave poziva za pripremno ročište na mrežnoj stranici e- Oglasna ploča sudova.</w:t>
      </w:r>
    </w:p>
    <w:p w:rsidRDefault="003A4C7B" w:rsidP="003A4C7B" w:rsidR="003A4C7B" w:rsidRPr="003A4C7B">
      <w:pPr>
        <w:rPr>
          <w:szCs w:val="24"/>
        </w:rPr>
      </w:pPr>
    </w:p>
    <w:p w:rsidRDefault="003A4C7B" w:rsidP="00922F49" w:rsidR="003A4C7B" w:rsidRPr="003A4C7B">
      <w:pPr>
        <w:ind w:firstLine="708"/>
        <w:rPr>
          <w:szCs w:val="24"/>
        </w:rPr>
      </w:pPr>
      <w:r w:rsidRPr="003A4C7B">
        <w:rPr>
          <w:szCs w:val="24"/>
        </w:rPr>
        <w:t>Nadalje, vjerovnici čije tražbine nisu sadržane u popisu imovine i obveza niti su pri izradi plana ispunjenja obveza uzete u obzir, upozoreni su da mogu zahtijevati njihovo namirenje samo ako u roku od 30 dana od dana objave poziva za pripremno ročište podnesu zahtjev za dopunu ili izmjenu popisa.</w:t>
      </w:r>
    </w:p>
    <w:p w:rsidRDefault="003A4C7B" w:rsidP="003A4C7B" w:rsidR="003A4C7B" w:rsidRPr="003A4C7B">
      <w:pPr>
        <w:rPr>
          <w:szCs w:val="24"/>
        </w:rPr>
      </w:pPr>
    </w:p>
    <w:p w:rsidRDefault="003A4C7B" w:rsidP="00922F49" w:rsidR="003A4C7B" w:rsidRPr="003A4C7B">
      <w:pPr>
        <w:ind w:firstLine="708"/>
        <w:rPr>
          <w:szCs w:val="24"/>
        </w:rPr>
      </w:pPr>
      <w:r w:rsidRPr="003A4C7B">
        <w:rPr>
          <w:szCs w:val="24"/>
        </w:rPr>
        <w:t>U ostavljenom roku od 30 dana niti jedan vjerovnik nije se očitovao na predloženi plan ispunjenja.</w:t>
      </w:r>
    </w:p>
    <w:p w:rsidRDefault="003A4C7B" w:rsidP="003A4C7B" w:rsidR="003A4C7B" w:rsidRPr="003A4C7B">
      <w:pPr>
        <w:rPr>
          <w:szCs w:val="24"/>
        </w:rPr>
      </w:pPr>
    </w:p>
    <w:p w:rsidRDefault="003A4C7B" w:rsidP="00922F49" w:rsidR="003A4C7B" w:rsidRPr="003A4C7B">
      <w:pPr>
        <w:ind w:firstLine="708"/>
        <w:rPr>
          <w:szCs w:val="24"/>
        </w:rPr>
      </w:pPr>
      <w:r w:rsidRPr="003A4C7B">
        <w:rPr>
          <w:szCs w:val="24"/>
        </w:rPr>
        <w:t>Izvan roka u kojem je pozvan da iznese svoje primjedbe vjerovnik H-Abduco d.o.o. Zagreb je dana 18. travnja 2018. isticao kako predmetni Plan nema zakonom propisani sadržaj budući da se praktički predlaže 100% otpis dugovanja prema tom vjerovniku. Ujedno je napomenu kako se protivi predmetnom Planu te ne daje svoj pristanak na isti.</w:t>
      </w:r>
    </w:p>
    <w:p w:rsidRDefault="003A4C7B" w:rsidP="003A4C7B" w:rsidR="003A4C7B" w:rsidRPr="003A4C7B">
      <w:pPr>
        <w:rPr>
          <w:szCs w:val="24"/>
        </w:rPr>
      </w:pPr>
    </w:p>
    <w:p w:rsidRDefault="003A4C7B" w:rsidP="00922F49" w:rsidR="003A4C7B" w:rsidRPr="003A4C7B">
      <w:pPr>
        <w:ind w:firstLine="708"/>
        <w:rPr>
          <w:szCs w:val="24"/>
        </w:rPr>
      </w:pPr>
      <w:r w:rsidRPr="003A4C7B">
        <w:rPr>
          <w:szCs w:val="24"/>
        </w:rPr>
        <w:t xml:space="preserve">Razmatrajući značenje postupanja vjerovnika u smislu odredbe čl.50. ZSP nedvojbeno  je kako se ovdje primjenjuje zakonska presumpcija temeljem koje se smatra da su vjerovnici koji su bili pasivni u ostavljenom im roku, dali svoj pristanak na predloženi plan ispunjenja obveza potrošača. Prema tome, okolnost što je vjerovnik H-Abduco d.o.o. dostavio sudu svoje protivljenje ne anulira činjenicu da je isti predmetno osporavanje dostavio sudu van proteka roka od 30 dana budući da je poziv objavljen dana 24. siječnja 2018., a protivljenje je </w:t>
      </w:r>
      <w:r w:rsidRPr="003A4C7B">
        <w:rPr>
          <w:szCs w:val="24"/>
        </w:rPr>
        <w:lastRenderedPageBreak/>
        <w:t>dostavljeno sudu tek 18. travnja 2018., sukladno čemu se i presumira da je protekom tih 30 dana i taj vjerovnik bio suglasan sa predloženim Planom ispunjenja.</w:t>
      </w:r>
    </w:p>
    <w:p w:rsidRDefault="003A4C7B" w:rsidP="003A4C7B" w:rsidR="003A4C7B" w:rsidRPr="003A4C7B">
      <w:pPr>
        <w:rPr>
          <w:szCs w:val="24"/>
        </w:rPr>
      </w:pPr>
    </w:p>
    <w:p w:rsidRDefault="003A4C7B" w:rsidP="00922F49" w:rsidR="003A4C7B" w:rsidRPr="003A4C7B">
      <w:pPr>
        <w:ind w:firstLine="708"/>
        <w:rPr>
          <w:szCs w:val="24"/>
        </w:rPr>
      </w:pPr>
      <w:r w:rsidRPr="003A4C7B">
        <w:rPr>
          <w:szCs w:val="24"/>
        </w:rPr>
        <w:t>U situaciji dakle kad postoji zakonska presumpcija da se 3 vjerovnika usuglasilo sa planom ispunjenja obveza, te da se niti jedan vjerovnik istome nije protivio, sud ocjenjuje kako je osnovano primijeniti odredbu čl.50. ZSP koja propisuje ako se vjerovnik u roku od 30 dana od objave poziva za pripremno ročište nije izjasnio o planu ispunjenja obveza, smatra se da je dao svoj pristanak na plan. Ako nijedan vjerovnik nije uskratio pristanak na plan ispunjenja obveza, smatra se da je plan prihvaćen.</w:t>
      </w:r>
    </w:p>
    <w:p w:rsidRDefault="003A4C7B" w:rsidP="003A4C7B" w:rsidR="003A4C7B" w:rsidRPr="003A4C7B">
      <w:pPr>
        <w:rPr>
          <w:szCs w:val="24"/>
        </w:rPr>
      </w:pPr>
    </w:p>
    <w:p w:rsidRDefault="003A4C7B" w:rsidP="00922F49" w:rsidR="003A4C7B" w:rsidRPr="003A4C7B">
      <w:pPr>
        <w:ind w:firstLine="708"/>
        <w:rPr>
          <w:szCs w:val="24"/>
        </w:rPr>
      </w:pPr>
      <w:r w:rsidRPr="003A4C7B">
        <w:rPr>
          <w:szCs w:val="24"/>
        </w:rPr>
        <w:t xml:space="preserve">Ovdje valja samo napomenuti kako u slučaju da bi postojali bilo kakvi razlučni vjerovnici (što sud temeljem dostupnih podataka nije utvrdio), sklapanje predstečajnog sporazuma ne smije zadirati u prava </w:t>
      </w:r>
      <w:r w:rsidR="00922F49" w:rsidRPr="003A4C7B">
        <w:rPr>
          <w:szCs w:val="24"/>
        </w:rPr>
        <w:t>razlučih</w:t>
      </w:r>
      <w:r w:rsidRPr="003A4C7B">
        <w:rPr>
          <w:szCs w:val="24"/>
        </w:rPr>
        <w:t xml:space="preserve"> vjerovnika na namirenje iz predmeta na kojima postoji pravo odvojenog namirenja u smislu odredbe čl.38. st. 4 Stečajnog zakona (Narodne novine 71/15).</w:t>
      </w:r>
    </w:p>
    <w:p w:rsidRDefault="003A4C7B" w:rsidP="003A4C7B" w:rsidR="003A4C7B" w:rsidRPr="003A4C7B">
      <w:pPr>
        <w:rPr>
          <w:szCs w:val="24"/>
        </w:rPr>
      </w:pPr>
      <w:r w:rsidRPr="003A4C7B">
        <w:rPr>
          <w:szCs w:val="24"/>
        </w:rPr>
        <w:t xml:space="preserve"> </w:t>
      </w:r>
    </w:p>
    <w:p w:rsidRDefault="003A4C7B" w:rsidP="00922F49" w:rsidR="003A4C7B" w:rsidRPr="003A4C7B">
      <w:pPr>
        <w:ind w:firstLine="708"/>
        <w:rPr>
          <w:szCs w:val="24"/>
        </w:rPr>
      </w:pPr>
      <w:r w:rsidRPr="003A4C7B">
        <w:rPr>
          <w:szCs w:val="24"/>
        </w:rPr>
        <w:t>Kako je prihvaćen plan ispunjenja obveza potrošača Krešimira Koradea,  sud je utvrdio i da se prijedlog za otvaranje postupka stečaja smatra povučenim u smislu odredbe čl.51.st.4. ZSP-a.</w:t>
      </w:r>
    </w:p>
    <w:p w:rsidRDefault="003A4C7B" w:rsidP="003A4C7B" w:rsidR="003A4C7B" w:rsidRPr="003A4C7B">
      <w:pPr>
        <w:rPr>
          <w:szCs w:val="24"/>
        </w:rPr>
      </w:pPr>
    </w:p>
    <w:p w:rsidRDefault="003A4C7B" w:rsidP="003A4C7B" w:rsidR="003A4C7B" w:rsidRPr="003A4C7B">
      <w:pPr>
        <w:rPr>
          <w:szCs w:val="24"/>
        </w:rPr>
      </w:pPr>
      <w:r w:rsidRPr="003A4C7B">
        <w:rPr>
          <w:szCs w:val="24"/>
        </w:rPr>
        <w:t xml:space="preserve"> </w:t>
      </w:r>
    </w:p>
    <w:p w:rsidRDefault="00922F49" w:rsidP="00922F49" w:rsidR="003A4C7B" w:rsidRPr="003A4C7B">
      <w:pPr>
        <w:jc w:val="center"/>
        <w:rPr>
          <w:szCs w:val="24"/>
        </w:rPr>
      </w:pPr>
      <w:r>
        <w:rPr>
          <w:szCs w:val="24"/>
        </w:rPr>
        <w:t>U Varaždinu</w:t>
      </w:r>
      <w:r w:rsidR="003A4C7B" w:rsidRPr="003A4C7B">
        <w:rPr>
          <w:szCs w:val="24"/>
        </w:rPr>
        <w:t xml:space="preserve"> </w:t>
      </w:r>
      <w:r>
        <w:rPr>
          <w:szCs w:val="24"/>
        </w:rPr>
        <w:t>10</w:t>
      </w:r>
      <w:r w:rsidR="003A4C7B" w:rsidRPr="003A4C7B">
        <w:rPr>
          <w:szCs w:val="24"/>
        </w:rPr>
        <w:t>. svibnja 2018. godine</w:t>
      </w:r>
    </w:p>
    <w:p w:rsidRDefault="003A4C7B" w:rsidP="003A4C7B" w:rsidR="003A4C7B">
      <w:pPr>
        <w:rPr>
          <w:szCs w:val="24"/>
        </w:rPr>
      </w:pPr>
    </w:p>
    <w:p w:rsidRDefault="00922F49" w:rsidP="003A4C7B" w:rsidR="00922F49" w:rsidRPr="003A4C7B">
      <w:pPr>
        <w:rPr>
          <w:szCs w:val="24"/>
        </w:rPr>
      </w:pPr>
    </w:p>
    <w:p w:rsidRDefault="003A4C7B" w:rsidP="003A4C7B" w:rsidR="003A4C7B" w:rsidRPr="003A4C7B">
      <w:pPr>
        <w:rPr>
          <w:szCs w:val="24"/>
        </w:rPr>
      </w:pPr>
      <w:r w:rsidRPr="003A4C7B">
        <w:rPr>
          <w:szCs w:val="24"/>
        </w:rPr>
        <w:tab/>
      </w:r>
      <w:r w:rsidRPr="003A4C7B">
        <w:rPr>
          <w:szCs w:val="24"/>
        </w:rPr>
        <w:tab/>
      </w:r>
      <w:r w:rsidRPr="003A4C7B">
        <w:rPr>
          <w:szCs w:val="24"/>
        </w:rPr>
        <w:tab/>
      </w:r>
      <w:r w:rsidRPr="003A4C7B">
        <w:rPr>
          <w:szCs w:val="24"/>
        </w:rPr>
        <w:tab/>
      </w:r>
      <w:r w:rsidRPr="003A4C7B">
        <w:rPr>
          <w:szCs w:val="24"/>
        </w:rPr>
        <w:tab/>
      </w:r>
      <w:r w:rsidRPr="003A4C7B">
        <w:rPr>
          <w:szCs w:val="24"/>
        </w:rPr>
        <w:tab/>
      </w:r>
      <w:r w:rsidRPr="003A4C7B">
        <w:rPr>
          <w:szCs w:val="24"/>
        </w:rPr>
        <w:tab/>
      </w:r>
      <w:r w:rsidRPr="003A4C7B">
        <w:rPr>
          <w:szCs w:val="24"/>
        </w:rPr>
        <w:tab/>
        <w:t xml:space="preserve">     </w:t>
      </w:r>
      <w:r w:rsidR="00922F49">
        <w:rPr>
          <w:szCs w:val="24"/>
        </w:rPr>
        <w:t xml:space="preserve">          </w:t>
      </w:r>
      <w:r w:rsidRPr="003A4C7B">
        <w:rPr>
          <w:szCs w:val="24"/>
        </w:rPr>
        <w:t>Sutkinja:</w:t>
      </w:r>
    </w:p>
    <w:p w:rsidRDefault="003A4C7B" w:rsidP="003A4C7B" w:rsidR="003A4C7B" w:rsidRPr="003A4C7B">
      <w:pPr>
        <w:rPr>
          <w:szCs w:val="24"/>
        </w:rPr>
      </w:pPr>
    </w:p>
    <w:p w:rsidRDefault="003A4C7B" w:rsidP="003A4C7B" w:rsidR="003A4C7B" w:rsidRPr="003A4C7B">
      <w:pPr>
        <w:rPr>
          <w:szCs w:val="24"/>
        </w:rPr>
      </w:pPr>
      <w:r w:rsidRPr="003A4C7B">
        <w:rPr>
          <w:szCs w:val="24"/>
        </w:rPr>
        <w:tab/>
      </w:r>
      <w:r w:rsidRPr="003A4C7B">
        <w:rPr>
          <w:szCs w:val="24"/>
        </w:rPr>
        <w:tab/>
      </w:r>
      <w:r w:rsidRPr="003A4C7B">
        <w:rPr>
          <w:szCs w:val="24"/>
        </w:rPr>
        <w:tab/>
      </w:r>
      <w:r w:rsidRPr="003A4C7B">
        <w:rPr>
          <w:szCs w:val="24"/>
        </w:rPr>
        <w:tab/>
      </w:r>
      <w:r w:rsidRPr="003A4C7B">
        <w:rPr>
          <w:szCs w:val="24"/>
        </w:rPr>
        <w:tab/>
      </w:r>
      <w:r w:rsidRPr="003A4C7B">
        <w:rPr>
          <w:szCs w:val="24"/>
        </w:rPr>
        <w:tab/>
      </w:r>
      <w:r w:rsidRPr="003A4C7B">
        <w:rPr>
          <w:szCs w:val="24"/>
        </w:rPr>
        <w:tab/>
      </w:r>
      <w:r w:rsidRPr="003A4C7B">
        <w:rPr>
          <w:szCs w:val="24"/>
        </w:rPr>
        <w:tab/>
      </w:r>
      <w:r w:rsidR="00922F49">
        <w:rPr>
          <w:szCs w:val="24"/>
        </w:rPr>
        <w:t xml:space="preserve">       </w:t>
      </w:r>
      <w:r w:rsidRPr="003A4C7B">
        <w:rPr>
          <w:szCs w:val="24"/>
        </w:rPr>
        <w:t>Ana-Marija Murić</w:t>
      </w:r>
      <w:r w:rsidR="00922F49">
        <w:rPr>
          <w:szCs w:val="24"/>
        </w:rPr>
        <w:t xml:space="preserve"> v. r.</w:t>
      </w:r>
    </w:p>
    <w:p w:rsidRDefault="003A4C7B" w:rsidP="003A4C7B" w:rsidR="003A4C7B" w:rsidRPr="003A4C7B">
      <w:pPr>
        <w:rPr>
          <w:szCs w:val="24"/>
        </w:rPr>
      </w:pPr>
    </w:p>
    <w:p w:rsidRDefault="003A4C7B" w:rsidP="003A4C7B" w:rsidR="003A4C7B" w:rsidRPr="003A4C7B">
      <w:pPr>
        <w:rPr>
          <w:szCs w:val="24"/>
        </w:rPr>
      </w:pPr>
      <w:r w:rsidRPr="003A4C7B">
        <w:rPr>
          <w:szCs w:val="24"/>
        </w:rPr>
        <w:t xml:space="preserve"> </w:t>
      </w:r>
    </w:p>
    <w:p w:rsidRDefault="003A4C7B" w:rsidP="003A4C7B" w:rsidR="003A4C7B" w:rsidRPr="003A4C7B">
      <w:pPr>
        <w:rPr>
          <w:szCs w:val="24"/>
        </w:rPr>
      </w:pPr>
      <w:r w:rsidRPr="003A4C7B">
        <w:rPr>
          <w:szCs w:val="24"/>
        </w:rPr>
        <w:t>Uputa o pravnom lijeku</w:t>
      </w:r>
    </w:p>
    <w:p w:rsidRDefault="003A4C7B" w:rsidP="003A4C7B" w:rsidR="003A4C7B" w:rsidRPr="003A4C7B">
      <w:pPr>
        <w:rPr>
          <w:szCs w:val="24"/>
        </w:rPr>
      </w:pPr>
      <w:r w:rsidRPr="003A4C7B">
        <w:rPr>
          <w:szCs w:val="24"/>
        </w:rPr>
        <w:t>Protiv ovog rješenja žalbu može podnijeti potrošač i svi sudionici postupka u roku od 15 dana računajući od proteka osmog dana od objave rješenja na mrežnoj stranici e-Oglasna ploča suda u Varaždinu.</w:t>
      </w:r>
    </w:p>
    <w:p w:rsidRDefault="003A4C7B" w:rsidP="003A4C7B" w:rsidR="003A4C7B" w:rsidRPr="003A4C7B">
      <w:pPr>
        <w:rPr>
          <w:szCs w:val="24"/>
        </w:rPr>
      </w:pPr>
      <w:r w:rsidRPr="003A4C7B">
        <w:rPr>
          <w:szCs w:val="24"/>
        </w:rPr>
        <w:t>Žalba se podnosi ovome sudu u tri primjerka, a o žalbi odlučuje nadležni županijski sud.</w:t>
      </w:r>
    </w:p>
    <w:p w:rsidRDefault="003A4C7B" w:rsidP="003A4C7B" w:rsidR="003A4C7B" w:rsidRPr="003A4C7B">
      <w:pPr>
        <w:rPr>
          <w:szCs w:val="24"/>
        </w:rPr>
      </w:pPr>
    </w:p>
    <w:p w:rsidRDefault="003A4C7B" w:rsidP="003A4C7B" w:rsidR="003A4C7B" w:rsidRPr="003A4C7B">
      <w:pPr>
        <w:rPr>
          <w:szCs w:val="24"/>
        </w:rPr>
      </w:pPr>
      <w:r w:rsidRPr="003A4C7B">
        <w:rPr>
          <w:szCs w:val="24"/>
        </w:rPr>
        <w:t xml:space="preserve"> </w:t>
      </w:r>
    </w:p>
    <w:p w:rsidRDefault="003A4C7B" w:rsidP="003A4C7B" w:rsidR="003A4C7B" w:rsidRPr="003A4C7B">
      <w:pPr>
        <w:rPr>
          <w:szCs w:val="24"/>
        </w:rPr>
      </w:pPr>
      <w:r w:rsidRPr="003A4C7B">
        <w:rPr>
          <w:szCs w:val="24"/>
        </w:rPr>
        <w:t>Dostaviti:</w:t>
      </w:r>
    </w:p>
    <w:p w:rsidRDefault="003A4C7B" w:rsidP="003A4C7B" w:rsidR="003A4C7B" w:rsidRPr="003A4C7B">
      <w:pPr>
        <w:rPr>
          <w:szCs w:val="24"/>
        </w:rPr>
      </w:pPr>
    </w:p>
    <w:p w:rsidRDefault="003A4C7B" w:rsidP="003A4C7B" w:rsidR="003A4C7B" w:rsidRPr="003A4C7B">
      <w:pPr>
        <w:rPr>
          <w:szCs w:val="24"/>
        </w:rPr>
      </w:pPr>
      <w:r w:rsidRPr="003A4C7B">
        <w:rPr>
          <w:szCs w:val="24"/>
        </w:rPr>
        <w:t xml:space="preserve">-          Svim sudionicima putem mrežne stranice e-Oglasna ploča suda </w:t>
      </w:r>
    </w:p>
    <w:p w:rsidRDefault="003A4C7B" w:rsidP="003A4C7B" w:rsidR="003A4C7B" w:rsidRPr="003A4C7B">
      <w:pPr>
        <w:rPr>
          <w:szCs w:val="24"/>
        </w:rPr>
      </w:pPr>
    </w:p>
    <w:p w:rsidRDefault="003A4C7B" w:rsidP="003A4C7B" w:rsidR="003A4C7B" w:rsidRPr="003A4C7B">
      <w:pPr>
        <w:rPr>
          <w:szCs w:val="24"/>
        </w:rPr>
      </w:pPr>
      <w:r w:rsidRPr="003A4C7B">
        <w:rPr>
          <w:szCs w:val="24"/>
        </w:rPr>
        <w:t xml:space="preserve"> </w:t>
      </w:r>
    </w:p>
    <w:p w:rsidRDefault="00922F49" w:rsidP="00922F49" w:rsidR="00922F49" w:rsidRPr="008F3422">
      <w:pPr>
        <w:rPr>
          <w:rFonts w:eastAsia="Times New Roman"/>
          <w:szCs w:val="24"/>
          <w:lang w:eastAsia="hr-HR" w:val="en-AU"/>
        </w:rPr>
      </w:pPr>
      <w:r>
        <w:rPr>
          <w:rFonts w:eastAsia="Times New Roman"/>
          <w:szCs w:val="24"/>
          <w:lang w:eastAsia="hr-HR" w:val="en-AU"/>
        </w:rPr>
        <w:t xml:space="preserve">                                                                     </w:t>
      </w:r>
      <w:r w:rsidRPr="008F3422">
        <w:rPr>
          <w:rFonts w:eastAsia="Times New Roman"/>
          <w:szCs w:val="24"/>
          <w:lang w:eastAsia="hr-HR" w:val="en-AU"/>
        </w:rPr>
        <w:t>Za točnost</w:t>
      </w:r>
      <w:r>
        <w:rPr>
          <w:rFonts w:eastAsia="Times New Roman"/>
          <w:szCs w:val="24"/>
          <w:lang w:eastAsia="hr-HR" w:val="en-AU"/>
        </w:rPr>
        <w:t xml:space="preserve"> otpravka – ovlašteni službenik</w:t>
      </w:r>
    </w:p>
    <w:p w:rsidRDefault="00922F49" w:rsidP="00922F49" w:rsidR="00922F49">
      <w:pPr>
        <w:rPr>
          <w:rFonts w:eastAsia="Times New Roman"/>
          <w:szCs w:val="24"/>
          <w:lang w:eastAsia="hr-HR" w:val="en-AU"/>
        </w:rPr>
      </w:pPr>
      <w:r w:rsidRPr="008F3422">
        <w:rPr>
          <w:rFonts w:eastAsia="Times New Roman"/>
          <w:szCs w:val="24"/>
          <w:lang w:eastAsia="hr-HR" w:val="en-AU"/>
        </w:rPr>
        <w:t xml:space="preserve">                                                                                               Biserka Bajer</w:t>
      </w:r>
    </w:p>
    <w:p w:rsidRDefault="00922F49" w:rsidP="00922F49" w:rsidR="00922F49">
      <w:pPr>
        <w:tabs>
          <w:tab w:pos="5622" w:val="left"/>
        </w:tabs>
        <w:rPr>
          <w:rFonts w:eastAsia="Times New Roman"/>
          <w:szCs w:val="24"/>
          <w:lang w:eastAsia="hr-HR" w:val="en-AU"/>
        </w:rPr>
      </w:pPr>
      <w:r>
        <w:rPr>
          <w:rFonts w:eastAsia="Times New Roman"/>
          <w:szCs w:val="24"/>
          <w:lang w:eastAsia="hr-HR" w:val="en-AU"/>
        </w:rPr>
        <w:tab/>
      </w:r>
    </w:p>
    <w:p w:rsidRDefault="003A4C7B" w:rsidP="003A4C7B" w:rsidR="003A4C7B" w:rsidRPr="003A4C7B">
      <w:pPr>
        <w:rPr>
          <w:szCs w:val="24"/>
        </w:rPr>
      </w:pPr>
    </w:p>
    <w:p w:rsidRDefault="003A4C7B" w:rsidP="003A4C7B" w:rsidR="003A4C7B" w:rsidRPr="003A4C7B">
      <w:pPr>
        <w:rPr>
          <w:szCs w:val="24"/>
        </w:rPr>
      </w:pPr>
      <w:r w:rsidRPr="003A4C7B">
        <w:rPr>
          <w:szCs w:val="24"/>
        </w:rPr>
        <w:t xml:space="preserve"> </w:t>
      </w:r>
    </w:p>
    <w:p w:rsidRDefault="003A4C7B" w:rsidP="003A4C7B" w:rsidR="003A4C7B" w:rsidRPr="003A4C7B">
      <w:pPr>
        <w:rPr>
          <w:szCs w:val="24"/>
        </w:rPr>
      </w:pPr>
    </w:p>
    <w:p w:rsidRDefault="00A0744A" w:rsidP="006A1BF5" w:rsidR="00A0744A" w:rsidRPr="006A1BF5">
      <w:pPr>
        <w:rPr>
          <w:szCs w:val="24"/>
        </w:rPr>
      </w:pPr>
    </w:p>
    <w:sectPr w:rsidSect="006E21E5" w:rsidR="00A0744A" w:rsidRPr="006A1BF5">
      <w:headerReference w:type="default" r:id="rId10"/>
      <w:pgSz w:code="9" w:h="16838" w:w="11906"/>
      <w:pgMar w:gutter="0" w:footer="851" w:header="851"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4C7B" w:rsidP="00017662" w:rsidR="003A4C7B">
      <w:r>
        <w:separator/>
      </w:r>
    </w:p>
  </w:endnote>
  <w:endnote w:id="0" w:type="continuationSeparator">
    <w:p w:rsidRDefault="003A4C7B" w:rsidP="00017662" w:rsidR="003A4C7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4C7B" w:rsidP="00017662" w:rsidR="003A4C7B">
      <w:r>
        <w:separator/>
      </w:r>
    </w:p>
  </w:footnote>
  <w:footnote w:id="0" w:type="continuationSeparator">
    <w:p w:rsidRDefault="003A4C7B" w:rsidP="00017662" w:rsidR="003A4C7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21E5" w:rsidR="006E21E5">
    <w:pPr>
      <w:pStyle w:val="Zaglavlje"/>
      <w:jc w:val="center"/>
    </w:pPr>
    <w:r>
      <w:fldChar w:fldCharType="begin"/>
    </w:r>
    <w:r>
      <w:instrText>PAGE   \* MERGEFORMAT</w:instrText>
    </w:r>
    <w:r>
      <w:fldChar w:fldCharType="separate"/>
    </w:r>
    <w:r w:rsidR="008203BB">
      <w:rPr>
        <w:noProof/>
      </w:rPr>
      <w:t>5</w:t>
    </w:r>
    <w:r>
      <w:fldChar w:fldCharType="end"/>
    </w:r>
  </w:p>
  <w:p w:rsidRDefault="00922F49" w:rsidP="00922F49" w:rsidR="00017662" w:rsidRPr="00922F49">
    <w:pPr>
      <w:rPr>
        <w:szCs w:val="24"/>
      </w:rPr>
    </w:pPr>
    <w:r>
      <w:rPr>
        <w:szCs w:val="24"/>
      </w:rPr>
      <w:t xml:space="preserve">                                                                                                      </w:t>
    </w:r>
    <w:r w:rsidRPr="00922F49">
      <w:rPr>
        <w:szCs w:val="24"/>
      </w:rPr>
      <w:t>Posl</w:t>
    </w:r>
    <w:r>
      <w:rPr>
        <w:szCs w:val="24"/>
      </w:rPr>
      <w:t>ovni</w:t>
    </w:r>
    <w:r w:rsidRPr="00922F49">
      <w:rPr>
        <w:szCs w:val="24"/>
      </w:rPr>
      <w:t xml:space="preserve"> broj: 7 Sp-3/17-10</w:t>
    </w:r>
  </w:p>
  <w:p w:rsidRDefault="006E21E5" w:rsidP="006E21E5" w:rsidR="006E21E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2C90C88"/>
    <w:multiLevelType w:val="hybridMultilevel"/>
    <w:tmpl w:val="71D6BA2C"/>
    <w:lvl w:tplc="B078634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A4C7B"/>
    <w:rsid w:val="00017662"/>
    <w:rsid w:val="00082779"/>
    <w:rsid w:val="000F3784"/>
    <w:rsid w:val="001A6F83"/>
    <w:rsid w:val="001B2241"/>
    <w:rsid w:val="003A4C7B"/>
    <w:rsid w:val="006A1BF5"/>
    <w:rsid w:val="006E21E5"/>
    <w:rsid w:val="00797293"/>
    <w:rsid w:val="008203BB"/>
    <w:rsid w:val="008550B1"/>
    <w:rsid w:val="008D61D7"/>
    <w:rsid w:val="00922F49"/>
    <w:rsid w:val="0098745B"/>
    <w:rsid w:val="009B38C9"/>
    <w:rsid w:val="00A0744A"/>
    <w:rsid w:val="00B27134"/>
    <w:rsid w:val="00B85FA2"/>
    <w:rsid w:val="00C1341F"/>
    <w:rsid w:val="00CD57CC"/>
    <w:rsid w:val="00D6185D"/>
    <w:rsid w:val="00E9615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85FA2"/>
    <w:pPr>
      <w:jc w:val="both"/>
    </w:pPr>
    <w:rPr>
      <w:rFonts w:hAnsi="Times New Roman" w:ascii="Times New Roman"/>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17662"/>
    <w:pPr>
      <w:tabs>
        <w:tab w:pos="4536" w:val="center"/>
        <w:tab w:pos="9072" w:val="right"/>
      </w:tabs>
    </w:pPr>
  </w:style>
  <w:style w:customStyle="true" w:styleId="ZaglavljeChar" w:type="character">
    <w:name w:val="Zaglavlje Char"/>
    <w:link w:val="Zaglavlje"/>
    <w:uiPriority w:val="99"/>
    <w:rsid w:val="00017662"/>
    <w:rPr>
      <w:rFonts w:hAnsi="Times New Roman" w:ascii="Times New Roman"/>
      <w:sz w:val="24"/>
    </w:rPr>
  </w:style>
  <w:style w:styleId="Podnoje" w:type="paragraph">
    <w:name w:val="footer"/>
    <w:basedOn w:val="Normal"/>
    <w:link w:val="PodnojeChar"/>
    <w:uiPriority w:val="99"/>
    <w:unhideWhenUsed/>
    <w:rsid w:val="00017662"/>
    <w:pPr>
      <w:tabs>
        <w:tab w:pos="4536" w:val="center"/>
        <w:tab w:pos="9072" w:val="right"/>
      </w:tabs>
    </w:pPr>
  </w:style>
  <w:style w:customStyle="true" w:styleId="PodnojeChar" w:type="character">
    <w:name w:val="Podnožje Char"/>
    <w:link w:val="Podnoje"/>
    <w:uiPriority w:val="99"/>
    <w:rsid w:val="00017662"/>
    <w:rPr>
      <w:rFonts w:hAnsi="Times New Roman" w:ascii="Times New Roman"/>
      <w:sz w:val="24"/>
    </w:rPr>
  </w:style>
  <w:style w:styleId="Reetkatablice" w:type="table">
    <w:name w:val="Table Grid"/>
    <w:basedOn w:val="Obinatablica"/>
    <w:uiPriority w:val="59"/>
    <w:rsid w:val="006A1BF5"/>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3A4C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A4C7B"/>
    <w:rPr>
      <w:rFonts w:cs="Tahoma" w:hAnsi="Tahoma" w:ascii="Tahoma"/>
      <w:sz w:val="16"/>
      <w:szCs w:val="16"/>
      <w:lang w:eastAsia="en-US"/>
    </w:rPr>
  </w:style>
  <w:style w:styleId="Tekstrezerviranogmjesta" w:type="character">
    <w:name w:val="Placeholder Text"/>
    <w:basedOn w:val="Zadanifontodlomka"/>
    <w:uiPriority w:val="99"/>
    <w:semiHidden/>
    <w:rsid w:val="008203BB"/>
    <w:rPr>
      <w:color w:val="808080"/>
      <w:bdr w:space="0" w:sz="0" w:color="auto" w:val="none"/>
      <w:shd w:fill="auto" w:color="auto" w:val="clear"/>
    </w:rPr>
  </w:style>
  <w:style w:customStyle="true" w:styleId="eSPISCCParagraphDefaultFont" w:type="character">
    <w:name w:val="eSPIS_CC_Paragraph Default Font"/>
    <w:basedOn w:val="Zadanifontodlomka"/>
    <w:rsid w:val="008203B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203BB"/>
    <w:rPr>
      <w:szCs w:val="24"/>
      <w:bdr w:space="0" w:sz="0" w:color="auto" w:val="none"/>
      <w:shd w:fill="FFFFCC" w:color="auto" w:val="clear"/>
      <w:lang w:val="hr-HR"/>
    </w:rPr>
  </w:style>
  <w:style w:customStyle="true" w:styleId="PozadinaSvijetloCrvena" w:type="character">
    <w:name w:val="Pozadina_SvijetloCrvena"/>
    <w:basedOn w:val="eSPISCCParagraphDefaultFont"/>
    <w:rsid w:val="008203B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203B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85FA2"/>
    <w:pPr>
      <w:jc w:val="both"/>
    </w:pPr>
    <w:rPr>
      <w:rFonts w:ascii="Times New Roman" w:hAnsi="Times New Roman"/>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17662"/>
    <w:pPr>
      <w:tabs>
        <w:tab w:pos="4536" w:val="center"/>
        <w:tab w:pos="9072" w:val="right"/>
      </w:tabs>
    </w:pPr>
  </w:style>
  <w:style w:customStyle="1" w:styleId="ZaglavljeChar" w:type="character">
    <w:name w:val="Zaglavlje Char"/>
    <w:link w:val="Zaglavlje"/>
    <w:uiPriority w:val="99"/>
    <w:rsid w:val="00017662"/>
    <w:rPr>
      <w:rFonts w:ascii="Times New Roman" w:hAnsi="Times New Roman"/>
      <w:sz w:val="24"/>
    </w:rPr>
  </w:style>
  <w:style w:styleId="Podnoje" w:type="paragraph">
    <w:name w:val="footer"/>
    <w:basedOn w:val="Normal"/>
    <w:link w:val="PodnojeChar"/>
    <w:uiPriority w:val="99"/>
    <w:unhideWhenUsed/>
    <w:rsid w:val="00017662"/>
    <w:pPr>
      <w:tabs>
        <w:tab w:pos="4536" w:val="center"/>
        <w:tab w:pos="9072" w:val="right"/>
      </w:tabs>
    </w:pPr>
  </w:style>
  <w:style w:customStyle="1" w:styleId="PodnojeChar" w:type="character">
    <w:name w:val="Podnožje Char"/>
    <w:link w:val="Podnoje"/>
    <w:uiPriority w:val="99"/>
    <w:rsid w:val="00017662"/>
    <w:rPr>
      <w:rFonts w:ascii="Times New Roman" w:hAnsi="Times New Roman"/>
      <w:sz w:val="24"/>
    </w:rPr>
  </w:style>
  <w:style w:styleId="Reetkatablice" w:type="table">
    <w:name w:val="Table Grid"/>
    <w:basedOn w:val="Obinatablica"/>
    <w:uiPriority w:val="59"/>
    <w:rsid w:val="006A1BF5"/>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3A4C7B"/>
    <w:rPr>
      <w:rFonts w:ascii="Tahoma" w:cs="Tahoma" w:hAnsi="Tahoma"/>
      <w:sz w:val="16"/>
      <w:szCs w:val="16"/>
    </w:rPr>
  </w:style>
  <w:style w:customStyle="1" w:styleId="TekstbaloniaChar" w:type="character">
    <w:name w:val="Tekst balončića Char"/>
    <w:basedOn w:val="Zadanifontodlomka"/>
    <w:link w:val="Tekstbalonia"/>
    <w:uiPriority w:val="99"/>
    <w:semiHidden/>
    <w:rsid w:val="003A4C7B"/>
    <w:rPr>
      <w:rFonts w:ascii="Tahoma" w:cs="Tahoma" w:hAnsi="Tahoma"/>
      <w:sz w:val="16"/>
      <w:szCs w:val="16"/>
      <w:lang w:eastAsia="en-US"/>
    </w:rPr>
  </w:style>
  <w:style w:styleId="Tekstrezerviranogmjesta" w:type="character">
    <w:name w:val="Placeholder Text"/>
    <w:basedOn w:val="Zadanifontodlomka"/>
    <w:uiPriority w:val="99"/>
    <w:semiHidden/>
    <w:rsid w:val="008203BB"/>
    <w:rPr>
      <w:color w:val="808080"/>
      <w:bdr w:color="auto" w:space="0" w:sz="0" w:val="none"/>
      <w:shd w:color="auto" w:fill="auto" w:val="clear"/>
    </w:rPr>
  </w:style>
  <w:style w:customStyle="1" w:styleId="eSPISCCParagraphDefaultFont" w:type="character">
    <w:name w:val="eSPIS_CC_Paragraph Default Font"/>
    <w:basedOn w:val="Zadanifontodlomka"/>
    <w:rsid w:val="008203B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203BB"/>
    <w:rPr>
      <w:szCs w:val="24"/>
      <w:bdr w:color="auto" w:space="0" w:sz="0" w:val="none"/>
      <w:shd w:color="auto" w:fill="FFFFCC" w:val="clear"/>
      <w:lang w:val="hr-HR"/>
    </w:rPr>
  </w:style>
  <w:style w:customStyle="1" w:styleId="PozadinaSvijetloCrvena" w:type="character">
    <w:name w:val="Pozadina_SvijetloCrvena"/>
    <w:basedOn w:val="eSPISCCParagraphDefaultFont"/>
    <w:rsid w:val="008203B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203B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svibnja 2018.</izvorni_sadrzaj>
    <derivirana_varijabla naziv="DomainObject.DatumDonosenjaOdluke_1">10.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Murić</izvorni_sadrzaj>
    <derivirana_varijabla naziv="DomainObject.DonositeljOdluke.Prezime_1">Murić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2017.</izvorni_sadrzaj>
    <derivirana_varijabla naziv="DomainObject.Predmet.DatumOsnivanja_1">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Sp-3/2017</izvorni_sadrzaj>
    <derivirana_varijabla naziv="DomainObject.Predmet.OznakaBroj_1">Sp-3/2017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pod od 02 08 2017  u ref., pod od 17 08 2017 . u ref.   POD OD 20 04 2018. U REF.</izvorni_sadrzaj>
    <derivirana_varijabla naziv="DomainObject.Predmet.PrimjedbaSuca_1">pod od 02 08 2017  u ref., pod od 17 08 2017 . u ref.   POD OD 20 04 2018. U REF.</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113/1</izvorni_sadrzaj>
    <derivirana_varijabla naziv="DomainObject.Predmet.Referada.Prostorija.Naziv_1">sudnica 113/1</derivirana_varijabla>
  </DomainObject.Predmet.Referada.Prostorija.Naziv>
  <DomainObject.Predmet.Referada.Prostorija.Oznaka>
    <izvorni_sadrzaj>113/1</izvorni_sadrzaj>
    <derivirana_varijabla naziv="DomainObject.Predmet.Referada.Prostorija.Oznaka_1">113/1</derivirana_varijabla>
  </DomainObject.Predmet.Referada.Prostorija.Oznaka>
  <DomainObject.Predmet.Referada.Sud.Naziv>
    <izvorni_sadrzaj>Općinski sud u Varaždinu</izvorni_sadrzaj>
    <derivirana_varijabla naziv="DomainObject.Predmet.Referada.Sud.Naziv_1">Općinski sud u Varaždinu</derivirana_varijabla>
  </DomainObject.Predmet.Referada.Sud.Naziv>
  <DomainObject.Predmet.Referada.Sudac>
    <izvorni_sadrzaj>Ana-Marija Murić</izvorni_sadrzaj>
    <derivirana_varijabla naziv="DomainObject.Predmet.Referada.Sudac_1">Ana-Marija Murić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Krešimir Korade</izvorni_sadrzaj>
    <derivirana_varijabla naziv="DomainObject.Predmet.StrankaFormated_1">  Krešimir Korade</derivirana_varijabla>
  </DomainObject.Predmet.StrankaFormated>
  <DomainObject.Predmet.StrankaFormatedOIB>
    <izvorni_sadrzaj>  Krešimir Korade, OIB 02287141669</izvorni_sadrzaj>
    <derivirana_varijabla naziv="DomainObject.Predmet.StrankaFormatedOIB_1">  Krešimir Korade, OIB 02287141669</derivirana_varijabla>
  </DomainObject.Predmet.StrankaFormatedOIB>
  <DomainObject.Predmet.StrankaFormatedWithAdress>
    <izvorni_sadrzaj> Krešimir Korade, Baranjska 18, 42000 Varaždin</izvorni_sadrzaj>
    <derivirana_varijabla naziv="DomainObject.Predmet.StrankaFormatedWithAdress_1"> Krešimir Korade, Baranjska 18, 42000 Varaždin</derivirana_varijabla>
  </DomainObject.Predmet.StrankaFormatedWithAdress>
  <DomainObject.Predmet.StrankaFormatedWithAdressOIB>
    <izvorni_sadrzaj> Krešimir Korade, OIB 02287141669, Baranjska 18, 42000 Varaždin</izvorni_sadrzaj>
    <derivirana_varijabla naziv="DomainObject.Predmet.StrankaFormatedWithAdressOIB_1"> Krešimir Korade, OIB 02287141669, Baranjska 18, 42000 Varaždin</derivirana_varijabla>
  </DomainObject.Predmet.StrankaFormatedWithAdressOIB>
  <DomainObject.Predmet.StrankaWithAdress>
    <izvorni_sadrzaj>Krešimir Korade Baranjska 18,42000 Varaždin</izvorni_sadrzaj>
    <derivirana_varijabla naziv="DomainObject.Predmet.StrankaWithAdress_1">Krešimir Korade Baranjska 18,42000 Varaždin</derivirana_varijabla>
  </DomainObject.Predmet.StrankaWithAdress>
  <DomainObject.Predmet.StrankaWithAdressOIB>
    <izvorni_sadrzaj>Krešimir Korade, OIB 02287141669, Baranjska 18,42000 Varaždin</izvorni_sadrzaj>
    <derivirana_varijabla naziv="DomainObject.Predmet.StrankaWithAdressOIB_1">Krešimir Korade, OIB 02287141669, Baranjska 18,42000 Varaždin</derivirana_varijabla>
  </DomainObject.Predmet.StrankaWithAdressOIB>
  <DomainObject.Predmet.StrankaNazivFormated>
    <izvorni_sadrzaj>Krešimir Korade</izvorni_sadrzaj>
    <derivirana_varijabla naziv="DomainObject.Predmet.StrankaNazivFormated_1">Krešimir Korade</derivirana_varijabla>
  </DomainObject.Predmet.StrankaNazivFormated>
  <DomainObject.Predmet.StrankaNazivFormatedOIB>
    <izvorni_sadrzaj>Krešimir Korade, OIB 02287141669</izvorni_sadrzaj>
    <derivirana_varijabla naziv="DomainObject.Predmet.StrankaNazivFormatedOIB_1">Krešimir Korade, OIB 02287141669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Općinski sud u Varaždinu</izvorni_sadrzaj>
    <derivirana_varijabla naziv="DomainObject.Predmet.Sud.Naziv_1">Općinski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Varaždinu</izvorni_sadrzaj>
    <derivirana_varijabla naziv="DomainObject.Predmet.TrenutnaLokacijaSpisa.Sud.Naziv_1">Općinski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i ostavinska pisarnica</izvorni_sadrzaj>
    <derivirana_varijabla naziv="DomainObject.Predmet.UstrojstvenaJedinicaVodi.Naziv_1">izvanparnična i ostavinska pisarnica</derivirana_varijabla>
  </DomainObject.Predmet.UstrojstvenaJedinicaVodi.Naziv>
  <DomainObject.Predmet.UstrojstvenaJedinicaVodi.Oznaka>
    <izvorni_sadrzaj>izv. i O. pis.</izvorni_sadrzaj>
    <derivirana_varijabla naziv="DomainObject.Predmet.UstrojstvenaJedinicaVodi.Oznaka_1">izv. i O. pis.</derivirana_varijabla>
  </DomainObject.Predmet.UstrojstvenaJedinicaVodi.Oznaka>
  <DomainObject.Predmet.UstrojstvenaJedinicaVodi.Prostorija.Naziv>
    <izvorni_sadrzaj>izv. i ostav. pisarnica</izvorni_sadrzaj>
    <derivirana_varijabla naziv="DomainObject.Predmet.UstrojstvenaJedinicaVodi.Prostorija.Naziv_1">izv. i ostav. pisarnica</derivirana_varijabla>
  </DomainObject.Predmet.UstrojstvenaJedinicaVodi.Prostorija.Naziv>
  <DomainObject.Predmet.UstrojstvenaJedinicaVodi.Prostorija.Oznaka>
    <izvorni_sadrzaj>prizemlje 15/p</izvorni_sadrzaj>
    <derivirana_varijabla naziv="DomainObject.Predmet.UstrojstvenaJedinicaVodi.Prostorija.Oznaka_1">prizemlje 15/p</derivirana_varijabla>
  </DomainObject.Predmet.UstrojstvenaJedinicaVodi.Prostorija.Oznaka>
  <DomainObject.Predmet.UstrojstvenaJedinicaVodi.Sud.Naziv>
    <izvorni_sadrzaj>Općinski sud u Varaždinu</izvorni_sadrzaj>
    <derivirana_varijabla naziv="DomainObject.Predmet.UstrojstvenaJedinicaVodi.Sud.Naziv_1">Općinski sud u Varaždinu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Biserka Bajer</izvorni_sadrzaj>
    <derivirana_varijabla naziv="DomainObject.Predmet.Zapisnicar_1">Biserka Bajer</derivirana_varijabla>
  </DomainObject.Predmet.Zapisnicar>
  <DomainObject.Predmet.StrankaListFormated>
    <izvorni_sadrzaj>
      <item>Krešimir Korade</item>
    </izvorni_sadrzaj>
    <derivirana_varijabla naziv="DomainObject.Predmet.StrankaListFormated_1">
      <item>Krešimir Korade</item>
    </derivirana_varijabla>
  </DomainObject.Predmet.StrankaListFormated>
  <DomainObject.Predmet.StrankaListFormatedOIB>
    <izvorni_sadrzaj>
      <item>Krešimir Korade, OIB 02287141669</item>
    </izvorni_sadrzaj>
    <derivirana_varijabla naziv="DomainObject.Predmet.StrankaListFormatedOIB_1">
      <item>Krešimir Korade, OIB 02287141669</item>
    </derivirana_varijabla>
  </DomainObject.Predmet.StrankaListFormatedOIB>
  <DomainObject.Predmet.StrankaListFormatedWithAdress>
    <izvorni_sadrzaj>
      <item>Krešimir Korade, Baranjska 18, 42000 Varaždin</item>
    </izvorni_sadrzaj>
    <derivirana_varijabla naziv="DomainObject.Predmet.StrankaListFormatedWithAdress_1">
      <item>Krešimir Korade, Baranjska 18, 42000 Varaždin</item>
    </derivirana_varijabla>
  </DomainObject.Predmet.StrankaListFormatedWithAdress>
  <DomainObject.Predmet.StrankaListFormatedWithAdressOIB>
    <izvorni_sadrzaj>
      <item>Krešimir Korade, OIB 02287141669, Baranjska 18, 42000 Varaždin</item>
    </izvorni_sadrzaj>
    <derivirana_varijabla naziv="DomainObject.Predmet.StrankaListFormatedWithAdressOIB_1">
      <item>Krešimir Korade, OIB 02287141669, Baranjska 18, 42000 Varaždin</item>
    </derivirana_varijabla>
  </DomainObject.Predmet.StrankaListFormatedWithAdressOIB>
  <DomainObject.Predmet.StrankaListNazivFormated>
    <izvorni_sadrzaj>
      <item>Krešimir Korade</item>
    </izvorni_sadrzaj>
    <derivirana_varijabla naziv="DomainObject.Predmet.StrankaListNazivFormated_1">
      <item>Krešimir Korade</item>
    </derivirana_varijabla>
  </DomainObject.Predmet.StrankaListNazivFormated>
  <DomainObject.Predmet.StrankaListNazivFormatedOIB>
    <izvorni_sadrzaj>
      <item>Krešimir Korade, OIB 02287141669</item>
    </izvorni_sadrzaj>
    <derivirana_varijabla naziv="DomainObject.Predmet.StrankaListNazivFormatedOIB_1">
      <item>Krešimir Korade, OIB 02287141669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OD BRLEĆIĆ I PARTNERI VARAŽDIN</item>
      <item>H-ABDUCO društvo s ograničenom odgovornošću za usluge</item>
    </izvorni_sadrzaj>
    <derivirana_varijabla naziv="DomainObject.Predmet.OstaliListFormated_1">
      <item>OD BRLEĆIĆ I PARTNERI VARAŽDIN</item>
      <item>H-ABDUCO društvo s ograničenom odgovornošću za usluge</item>
    </derivirana_varijabla>
  </DomainObject.Predmet.OstaliListFormated>
  <DomainObject.Predmet.OstaliListFormatedOIB>
    <izvorni_sadrzaj>
      <item>OD BRLEĆIĆ I PARTNERI VARAŽDIN</item>
      <item>H-ABDUCO društvo s ograničenom odgovornošću za usluge, OIB 13667298928</item>
    </izvorni_sadrzaj>
    <derivirana_varijabla naziv="DomainObject.Predmet.OstaliListFormatedOIB_1">
      <item>OD BRLEĆIĆ I PARTNERI VARAŽDIN</item>
      <item>H-ABDUCO društvo s ograničenom odgovornošću za usluge, OIB 13667298928</item>
    </derivirana_varijabla>
  </DomainObject.Predmet.OstaliListFormatedOIB>
  <DomainObject.Predmet.OstaliListFormatedWithAdress>
    <izvorni_sadrzaj>
      <item>OD BRLEĆIĆ I PARTNERI VARAŽDIN</item>
      <item>H-ABDUCO društvo s ograničenom odgovornošću za usluge, Slavonska avenija 6A, 10000 Zagreb</item>
    </izvorni_sadrzaj>
    <derivirana_varijabla naziv="DomainObject.Predmet.OstaliListFormatedWithAdress_1">
      <item>OD BRLEĆIĆ I PARTNERI VARAŽDIN</item>
      <item>H-ABDUCO društvo s ograničenom odgovornošću za usluge, Slavonska avenija 6A, 10000 Zagreb</item>
    </derivirana_varijabla>
  </DomainObject.Predmet.OstaliListFormatedWithAdress>
  <DomainObject.Predmet.OstaliListFormatedWithAdressOIB>
    <izvorni_sadrzaj>
      <item>OD BRLEĆIĆ I PARTNERI VARAŽDIN</item>
      <item>H-ABDUCO društvo s ograničenom odgovornošću za usluge, OIB 13667298928, Slavonska avenija 6A, 10000 Zagreb</item>
    </izvorni_sadrzaj>
    <derivirana_varijabla naziv="DomainObject.Predmet.OstaliListFormatedWithAdressOIB_1">
      <item>OD BRLEĆIĆ I PARTNERI VARAŽDIN</item>
      <item>H-ABDUCO društvo s ograničenom odgovornošću za usluge, OIB 13667298928, Slavonska avenija 6A, 10000 Zagreb</item>
    </derivirana_varijabla>
  </DomainObject.Predmet.OstaliListFormatedWithAdressOIB>
  <DomainObject.Predmet.OstaliListNazivFormated>
    <izvorni_sadrzaj>
      <item>OD BRLEĆIĆ I PARTNERI VARAŽDIN</item>
      <item>H-ABDUCO društvo s ograničenom odgovornošću za usluge</item>
    </izvorni_sadrzaj>
    <derivirana_varijabla naziv="DomainObject.Predmet.OstaliListNazivFormated_1">
      <item>OD BRLEĆIĆ I PARTNERI VARAŽDIN</item>
      <item>H-ABDUCO društvo s ograničenom odgovornošću za usluge</item>
    </derivirana_varijabla>
  </DomainObject.Predmet.OstaliListNazivFormated>
  <DomainObject.Predmet.OstaliListNazivFormatedOIB>
    <izvorni_sadrzaj>
      <item>OD BRLEĆIĆ I PARTNERI VARAŽDIN</item>
      <item>H-ABDUCO društvo s ograničenom odgovornošću za usluge, OIB 13667298928</item>
    </izvorni_sadrzaj>
    <derivirana_varijabla naziv="DomainObject.Predmet.OstaliListNazivFormatedOIB_1">
      <item>OD BRLEĆIĆ I PARTNERI VARAŽDIN</item>
      <item>H-ABDUCO društvo s ograničenom odgovornošću za usluge, OIB 13667298928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Varaždinu</izvorni_sadrzaj>
    <derivirana_varijabla naziv="DomainObject.Predmet.Sud.Parent.Naziv_1">Županijski sud u Varaždinu</derivirana_varijabla>
  </DomainObject.Predmet.Sud.Parent.Naziv>
  <DomainObject.Datum>
    <izvorni_sadrzaj>10. svibnja 2018.</izvorni_sadrzaj>
    <derivirana_varijabla naziv="DomainObject.Datum_1">10. svibnja 2018.</derivirana_varijabla>
  </DomainObject.Datum>
  <DomainObject.PoslovniBrojDokumenta>
    <izvorni_sadrzaj/>
    <derivirana_varijabla naziv="DomainObject.PoslovniBrojDokumenta_1"/>
  </DomainObject.PoslovniBrojDokumenta>
  <DomainObject.Predmet.StrankaIDrugi>
    <izvorni_sadrzaj>Krešimir Korade</izvorni_sadrzaj>
    <derivirana_varijabla naziv="DomainObject.Predmet.StrankaIDrugi_1">Krešimir Korade</derivirana_varijabla>
  </DomainObject.Predmet.StrankaIDrugi>
  <DomainObject.Predmet.ProtustrankaIDrugi>
    <izvorni_sadrzaj/>
    <derivirana_varijabla naziv="DomainObject.Predmet.ProtustrankaIDrugi_1"/>
  </DomainObject.Predmet.ProtustrankaIDrugi>
  <DomainObject.Predmet.StrankaIDrugiAdressOIB>
    <izvorni_sadrzaj>Krešimir Korade, OIB 02287141669, Baranjska 18, 42000 Varaždin</izvorni_sadrzaj>
    <derivirana_varijabla naziv="DomainObject.Predmet.StrankaIDrugiAdressOIB_1">Krešimir Korade, OIB 02287141669, Baranjska 18,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Krešimir Korade</item>
      <item>OD BRLEĆIĆ I PARTNERI VARAŽDIN</item>
      <item>H-ABDUCO društvo s ograničenom odgovornošću za usluge</item>
    </izvorni_sadrzaj>
    <derivirana_varijabla naziv="DomainObject.Predmet.SudioniciListNaziv_1">
      <item>Krešimir Korade</item>
      <item>OD BRLEĆIĆ I PARTNERI VARAŽDIN</item>
      <item>H-ABDUCO društvo s ograničenom odgovornošću za usluge</item>
    </derivirana_varijabla>
  </DomainObject.Predmet.SudioniciListNaziv>
  <DomainObject.Predmet.SudioniciListAdressOIB>
    <izvorni_sadrzaj>
      <item>Krešimir Korade, OIB 02287141669, Baranjska 18,42000 Varaždin</item>
      <item>OD BRLEĆIĆ I PARTNERI VARAŽDIN</item>
      <item>H-ABDUCO društvo s ograničenom odgovornošću za usluge, OIB 13667298928, Slavonska avenija 6A,10000 Zagreb</item>
    </izvorni_sadrzaj>
    <derivirana_varijabla naziv="DomainObject.Predmet.SudioniciListAdressOIB_1">
      <item>Krešimir Korade, OIB 02287141669, Baranjska 18,42000 Varaždin</item>
      <item>OD BRLEĆIĆ I PARTNERI VARAŽDIN</item>
      <item>H-ABDUCO društvo s ograničenom odgovornošću za usluge, OIB 13667298928,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02287141669</item>
      <item>, OIB null</item>
      <item>, OIB 13667298928</item>
    </izvorni_sadrzaj>
    <derivirana_varijabla naziv="DomainObject.Predmet.SudioniciListNazivOIB_1">
      <item>, OIB 02287141669</item>
      <item>, OIB null</item>
      <item>, OIB 13667298928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1423</properties:Words>
  <properties:Characters>7575</properties:Characters>
  <properties:Lines>241</properties:Lines>
  <properties:Paragraphs>84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9331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2018-05-10T10:55:00Z</dcterms:created>
  <dc:creator>Biserka Bajer</dc:creator>
  <cp:lastModifiedBy>Biserka Bajer</cp:lastModifiedBy>
  <cp:lastPrinted>2018-05-10T11:05:00Z</cp:lastPrinted>
  <dcterms:modified xmlns:xsi="http://www.w3.org/2001/XMLSchema-instance" xsi:type="dcterms:W3CDTF">2018-05-10T11:13:00Z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potvrda stečajnog plana (RJESENJE-PRIHVACANJE PLANA 3 korade.docx)</vt:lpwstr>
  </prop:property>
  <prop:property name="CC_coloring" pid="4" fmtid="{D5CDD505-2E9C-101B-9397-08002B2CF9AE}">
    <vt:bool>false</vt:bool>
  </prop:property>
  <prop:property name="BrojStranica" pid="5" fmtid="{D5CDD505-2E9C-101B-9397-08002B2CF9AE}">
    <vt:i4>5</vt:i4>
  </prop:property>
</prop:Properties>
</file>