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cea5" w14:paraId="57ecea5" w:rsidRDefault="002D49EC" w:rsidP="003F6C53" w:rsidR="002D49EC" w:rsidRPr="00E75922">
      <w:pPr>
        <w15:collapsed w:val="false"/>
      </w:pPr>
      <w:bookmarkStart w:name="_GoBack" w:id="0"/>
      <w:bookmarkEnd w:id="0"/>
    </w:p>
    <w:p w:rsidRDefault="00FE4E4C" w:rsidP="003F6C53" w:rsidR="00FE4E4C" w:rsidRPr="00E75922"/>
    <w:p w:rsidRDefault="00721F79" w:rsidP="004B557B" w:rsidR="00721F79" w:rsidRPr="00E75922"/>
    <w:p w:rsidRDefault="003C5ED2" w:rsidP="004B557B" w:rsidR="003C5ED2" w:rsidRPr="00E75922"/>
    <w:p w:rsidRDefault="00721F79" w:rsidP="00721F79" w:rsidR="00721F79" w:rsidRPr="00E75922">
      <w:pPr>
        <w:rPr>
          <w:b/>
        </w:rPr>
      </w:pPr>
      <w:r w:rsidRPr="00E75922">
        <w:rPr>
          <w:b/>
        </w:rPr>
        <w:t>REPUBLIKA HRVATSKA</w:t>
      </w:r>
    </w:p>
    <w:p w:rsidRDefault="00721F79" w:rsidP="00721F79" w:rsidR="002B5525" w:rsidRPr="00E75922">
      <w:pPr>
        <w:rPr>
          <w:b/>
        </w:rPr>
      </w:pPr>
      <w:r w:rsidRPr="00E75922">
        <w:rPr>
          <w:b/>
        </w:rPr>
        <w:t>TRGOVAČKI SUD U ZADRU</w:t>
      </w:r>
      <w:r w:rsidRPr="00E75922">
        <w:rPr>
          <w:b/>
        </w:rPr>
        <w:tab/>
      </w:r>
    </w:p>
    <w:p w:rsidRDefault="002B5525" w:rsidP="00721F79" w:rsidR="00721F79" w:rsidRPr="00E75922">
      <w:pPr>
        <w:rPr>
          <w:bCs/>
        </w:rPr>
      </w:pPr>
      <w:r w:rsidRPr="00E75922">
        <w:rPr>
          <w:bCs/>
        </w:rPr>
        <w:t>Dr. Franje Tuđmana 35</w:t>
      </w:r>
      <w:r w:rsidR="00721F79" w:rsidRPr="00E75922">
        <w:rPr>
          <w:bCs/>
        </w:rPr>
        <w:tab/>
      </w:r>
      <w:r w:rsidR="00721F79" w:rsidRPr="00E75922">
        <w:rPr>
          <w:bCs/>
        </w:rPr>
        <w:tab/>
      </w:r>
      <w:r w:rsidR="00721F79" w:rsidRPr="00E75922">
        <w:rPr>
          <w:bCs/>
        </w:rPr>
        <w:tab/>
      </w:r>
      <w:r w:rsidR="00721F79" w:rsidRPr="00E75922">
        <w:rPr>
          <w:bCs/>
        </w:rPr>
        <w:tab/>
      </w:r>
      <w:r w:rsidR="00721F79" w:rsidRPr="00E75922">
        <w:rPr>
          <w:bCs/>
        </w:rPr>
        <w:tab/>
      </w:r>
    </w:p>
    <w:p w:rsidRDefault="00774C1D" w:rsidP="00794305" w:rsidR="00774C1D" w:rsidRPr="00E75922"/>
    <w:p w:rsidRDefault="00AA1AD1" w:rsidP="00AA1AD1" w:rsidR="00AA1AD1" w:rsidRPr="00E75922">
      <w:pPr>
        <w:jc w:val="center"/>
        <w:rPr>
          <w:b/>
        </w:rPr>
      </w:pPr>
      <w:r w:rsidRPr="00E75922">
        <w:rPr>
          <w:b/>
        </w:rPr>
        <w:t>R E P U B L I K A  H R V A T S K</w:t>
      </w:r>
      <w:r w:rsidR="00D40213" w:rsidRPr="00E75922">
        <w:rPr>
          <w:b/>
        </w:rPr>
        <w:t xml:space="preserve"> </w:t>
      </w:r>
      <w:r w:rsidRPr="00E75922">
        <w:rPr>
          <w:b/>
        </w:rPr>
        <w:t xml:space="preserve">A </w:t>
      </w:r>
    </w:p>
    <w:p w:rsidRDefault="005A3991" w:rsidP="00721F79" w:rsidR="005A3991" w:rsidRPr="00E75922">
      <w:pPr>
        <w:rPr>
          <w:b/>
        </w:rPr>
      </w:pPr>
    </w:p>
    <w:p w:rsidRDefault="00721F79" w:rsidP="00360AB6" w:rsidR="00721F79" w:rsidRPr="00E75922">
      <w:pPr>
        <w:jc w:val="center"/>
        <w:rPr>
          <w:b/>
        </w:rPr>
      </w:pPr>
      <w:r w:rsidRPr="00E75922">
        <w:rPr>
          <w:b/>
        </w:rPr>
        <w:t>R J E Š E N J E</w:t>
      </w:r>
    </w:p>
    <w:p w:rsidRDefault="002B5525" w:rsidP="00721F79" w:rsidR="002B5525" w:rsidRPr="00E75922">
      <w:pPr>
        <w:jc w:val="both"/>
      </w:pPr>
    </w:p>
    <w:p w:rsidRDefault="001E116D" w:rsidP="00721F79" w:rsidR="001E116D" w:rsidRPr="00E75922">
      <w:pPr>
        <w:jc w:val="both"/>
      </w:pPr>
    </w:p>
    <w:p w:rsidRDefault="001E116D" w:rsidP="00BF3EB8" w:rsidR="00EF5927" w:rsidRPr="00E75922">
      <w:pPr>
        <w:ind w:firstLine="720"/>
        <w:jc w:val="both"/>
      </w:pPr>
      <w:r w:rsidRPr="00E75922">
        <w:t xml:space="preserve">Trgovački sud u Zadru, OIB:39670464653, po sutkinji Ani Markač, u skraćenom stečajnom postupku nad dužnikom </w:t>
      </w:r>
      <w:r w:rsidR="003D5E6E" w:rsidRPr="00E75922">
        <w:t>B – VODA d.o.o., OIB: 07852118545 sa sjedištem u Sv. Ivan 6, Buzet</w:t>
      </w:r>
      <w:r w:rsidR="00AC249D" w:rsidRPr="00E75922">
        <w:t>,</w:t>
      </w:r>
      <w:r w:rsidR="00E00802" w:rsidRPr="00E75922">
        <w:t xml:space="preserve"> </w:t>
      </w:r>
      <w:r w:rsidR="00F2660F" w:rsidRPr="00E75922">
        <w:t xml:space="preserve">postupajući po čl. </w:t>
      </w:r>
      <w:r w:rsidR="006F3F5F" w:rsidRPr="00E75922">
        <w:t>433. Stečajnog zakona (Narodne n</w:t>
      </w:r>
      <w:r w:rsidR="00F2660F" w:rsidRPr="00E75922">
        <w:t xml:space="preserve">ovine broj 71/15), dana </w:t>
      </w:r>
      <w:r w:rsidR="003D5E6E" w:rsidRPr="00E75922">
        <w:t>25</w:t>
      </w:r>
      <w:r w:rsidR="00F51975" w:rsidRPr="00E75922">
        <w:t>.</w:t>
      </w:r>
      <w:r w:rsidR="00BF3EB8" w:rsidRPr="00E75922">
        <w:t xml:space="preserve"> </w:t>
      </w:r>
      <w:r w:rsidR="003D5E6E" w:rsidRPr="00E75922">
        <w:t xml:space="preserve">listopada </w:t>
      </w:r>
      <w:r w:rsidR="00F2660F" w:rsidRPr="00E75922">
        <w:t>2016.,</w:t>
      </w:r>
    </w:p>
    <w:p w:rsidRDefault="0044451A" w:rsidP="00F36FFE" w:rsidR="0044451A" w:rsidRPr="00E7592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721F79" w:rsidP="00D9434F" w:rsidR="00D9434F" w:rsidRPr="00E75922">
      <w:pPr>
        <w:jc w:val="center"/>
        <w:rPr>
          <w:b/>
        </w:rPr>
      </w:pPr>
      <w:r w:rsidRPr="00E75922">
        <w:rPr>
          <w:b/>
        </w:rPr>
        <w:t>r i j e š i o  j e</w:t>
      </w:r>
    </w:p>
    <w:p w:rsidRDefault="00D44689" w:rsidP="0063724D" w:rsidR="00D44689" w:rsidRPr="00E75922"/>
    <w:p w:rsidRDefault="00F2660F" w:rsidP="006F3F5F" w:rsidR="00F2660F" w:rsidRPr="00E75922">
      <w:pPr>
        <w:jc w:val="both"/>
      </w:pPr>
      <w:r w:rsidRPr="00E75922">
        <w:t xml:space="preserve">            Obustavlja se skraćeni stečajni postupak nad dužnikom </w:t>
      </w:r>
      <w:r w:rsidR="003D5E6E" w:rsidRPr="00E75922">
        <w:t>B – VODA d.o.o., OIB: 07852118545 sa sjedištem u Sv. Ivan 6, Buzet</w:t>
      </w:r>
      <w:r w:rsidR="00F51975" w:rsidRPr="00E75922">
        <w:t>.</w:t>
      </w:r>
    </w:p>
    <w:p w:rsidRDefault="00774C1D" w:rsidP="00DE7329" w:rsidR="00774C1D" w:rsidRPr="00E75922"/>
    <w:p w:rsidRDefault="00721F79" w:rsidP="00721F79" w:rsidR="00721F79" w:rsidRPr="00E75922">
      <w:pPr>
        <w:jc w:val="center"/>
      </w:pPr>
      <w:r w:rsidRPr="00E75922">
        <w:t>Obrazloženje</w:t>
      </w:r>
    </w:p>
    <w:p w:rsidRDefault="00E75922" w:rsidP="00721F79" w:rsidR="00E75922" w:rsidRPr="00E75922">
      <w:pPr>
        <w:jc w:val="center"/>
      </w:pPr>
    </w:p>
    <w:p w:rsidRDefault="00E75922" w:rsidP="00E75922" w:rsidR="00D44689" w:rsidRPr="00E75922">
      <w:pPr>
        <w:ind w:firstLine="708"/>
        <w:jc w:val="both"/>
      </w:pPr>
      <w:r w:rsidRPr="00E75922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202A4" w:rsidP="006F3F5F" w:rsidR="00A202A4" w:rsidRPr="00E75922">
      <w:pPr>
        <w:ind w:firstLine="708"/>
        <w:jc w:val="both"/>
      </w:pPr>
      <w:r w:rsidRPr="00E75922">
        <w:t xml:space="preserve">Postupajući po zahtjevu Financijske agencije, RC </w:t>
      </w:r>
      <w:r w:rsidR="003D5E6E" w:rsidRPr="00E75922">
        <w:t>Rijeka</w:t>
      </w:r>
      <w:r w:rsidRPr="00E75922">
        <w:t xml:space="preserve">, Podružnica </w:t>
      </w:r>
      <w:r w:rsidR="003D5E6E" w:rsidRPr="00E75922">
        <w:t xml:space="preserve">Pula </w:t>
      </w:r>
      <w:r w:rsidRPr="00E75922">
        <w:t xml:space="preserve">od </w:t>
      </w:r>
      <w:r w:rsidR="003D5E6E" w:rsidRPr="00E75922">
        <w:t>17</w:t>
      </w:r>
      <w:r w:rsidR="00F51975" w:rsidRPr="00E75922">
        <w:t xml:space="preserve">. </w:t>
      </w:r>
      <w:r w:rsidR="003D5E6E" w:rsidRPr="00E75922">
        <w:t xml:space="preserve">ožujka </w:t>
      </w:r>
      <w:r w:rsidR="006F3F5F" w:rsidRPr="00E75922">
        <w:t>2016.</w:t>
      </w:r>
      <w:r w:rsidR="00BF74B8" w:rsidRPr="00E75922">
        <w:t>,</w:t>
      </w:r>
      <w:r w:rsidRPr="00E75922">
        <w:t xml:space="preserve"> oglasom</w:t>
      </w:r>
      <w:r w:rsidR="00BF74B8" w:rsidRPr="00E75922">
        <w:t xml:space="preserve"> ovog S</w:t>
      </w:r>
      <w:r w:rsidRPr="00E75922">
        <w:t xml:space="preserve">uda od </w:t>
      </w:r>
      <w:r w:rsidR="003D5E6E" w:rsidRPr="00E75922">
        <w:t>31</w:t>
      </w:r>
      <w:r w:rsidR="00F51975" w:rsidRPr="00E75922">
        <w:t xml:space="preserve">. </w:t>
      </w:r>
      <w:r w:rsidR="003D5E6E" w:rsidRPr="00E75922">
        <w:t xml:space="preserve">kolovoza </w:t>
      </w:r>
      <w:r w:rsidR="00F36FFE" w:rsidRPr="00E75922">
        <w:t>2016</w:t>
      </w:r>
      <w:r w:rsidRPr="00E75922">
        <w:t xml:space="preserve">. pozvani su članovi uprave da dostave prokazni popis imovine i vjerovnici da u roku od 45 dana predlože otvaranje postupka. </w:t>
      </w:r>
    </w:p>
    <w:p w:rsidRDefault="00A202A4" w:rsidP="006F3F5F" w:rsidR="003D5E6E" w:rsidRPr="00E75922">
      <w:pPr>
        <w:ind w:firstLine="708"/>
        <w:jc w:val="both"/>
      </w:pPr>
      <w:r w:rsidRPr="00E75922">
        <w:t xml:space="preserve">U propisanom roku </w:t>
      </w:r>
      <w:r w:rsidR="00F36FFE" w:rsidRPr="00E75922">
        <w:t>p</w:t>
      </w:r>
      <w:r w:rsidR="00344B38" w:rsidRPr="00E75922">
        <w:t>rijedlog za otvaranje stečajnog postupka podni</w:t>
      </w:r>
      <w:r w:rsidR="003D5E6E" w:rsidRPr="00E75922">
        <w:t>o je Fond za zaštitu okoliša i energetsku učinkovitost</w:t>
      </w:r>
      <w:r w:rsidR="00F36FFE" w:rsidRPr="00E75922">
        <w:t>,</w:t>
      </w:r>
      <w:r w:rsidR="00B7075D" w:rsidRPr="00E75922">
        <w:t xml:space="preserve"> </w:t>
      </w:r>
      <w:r w:rsidR="00E75922" w:rsidRPr="00E75922">
        <w:t xml:space="preserve">Zagreb </w:t>
      </w:r>
      <w:r w:rsidR="00B7075D" w:rsidRPr="00E75922">
        <w:t>navodeći da ima tražbinu prema dužniku u iznosu od</w:t>
      </w:r>
      <w:r w:rsidR="006F3F5F" w:rsidRPr="00E75922">
        <w:t xml:space="preserve"> </w:t>
      </w:r>
      <w:r w:rsidR="003D5E6E" w:rsidRPr="00E75922">
        <w:t>142.189,31</w:t>
      </w:r>
      <w:r w:rsidR="00F51975" w:rsidRPr="00E75922">
        <w:t xml:space="preserve"> kn</w:t>
      </w:r>
      <w:r w:rsidR="00B7075D" w:rsidRPr="00E75922">
        <w:t>, a što da je ra</w:t>
      </w:r>
      <w:r w:rsidR="002D2FD1" w:rsidRPr="00E75922">
        <w:t>zvidno iz</w:t>
      </w:r>
      <w:r w:rsidR="003D5E6E" w:rsidRPr="00E75922">
        <w:t xml:space="preserve"> Rješenja o plaćanju naknade gospodarenja otpadnom ambalažom (KLASA: UP/I 351-02/15-20/5403, URBROJ: 563-06-3-1/106-15-3) od 18. studenog 2015., Rješenja o ovrsi (KLASA: UP/I 351-02/16-20/8209, URBROJ: 563-02-1/234-16-1) od 26. kolovoza 2016., temeljem vjerodostojne isprave i to temeljem: </w:t>
      </w:r>
    </w:p>
    <w:p w:rsidRDefault="003D5E6E" w:rsidP="003D5E6E" w:rsidR="003D5E6E" w:rsidRPr="00E75922">
      <w:pPr>
        <w:pStyle w:val="Odlomakpopisa"/>
        <w:numPr>
          <w:ilvl w:val="0"/>
          <w:numId w:val="10"/>
        </w:numPr>
        <w:jc w:val="both"/>
      </w:pPr>
      <w:r w:rsidRPr="00E75922">
        <w:t>obračuna kamata primjenom jednostavnog kamatnog računa, broj Obračuna 1241 od dana 31. prosinca 2015. i to Obračuna kamata na temelju:</w:t>
      </w:r>
    </w:p>
    <w:p w:rsidRDefault="003D5E6E" w:rsidP="003D5E6E" w:rsidR="003D5E6E" w:rsidRPr="00E75922">
      <w:pPr>
        <w:pStyle w:val="Odlomakpopisa"/>
        <w:numPr>
          <w:ilvl w:val="0"/>
          <w:numId w:val="10"/>
        </w:numPr>
        <w:jc w:val="both"/>
      </w:pPr>
      <w:r w:rsidRPr="00E75922">
        <w:t>Rješenja o plaćanju naknade zbrinjavanja i povratne naknade za ambalažu i ambalažni otpad (KLASA: UP/I 351-02/15-20/3464, URBROJ: 563-14-2/106-15-2) od 3. lipnja 2015.</w:t>
      </w:r>
    </w:p>
    <w:p w:rsidRDefault="003D5E6E" w:rsidP="003D5E6E" w:rsidR="003D5E6E" w:rsidRPr="00E75922">
      <w:pPr>
        <w:pStyle w:val="Odlomakpopisa"/>
        <w:numPr>
          <w:ilvl w:val="0"/>
          <w:numId w:val="10"/>
        </w:numPr>
        <w:jc w:val="both"/>
      </w:pPr>
      <w:r w:rsidRPr="00E75922">
        <w:t xml:space="preserve">Rješenja o plaćanju naknade zbrinjavanja i povratne naknade za ambalažu i ambalažni otpad (KLASA:UP/I 351-02/15-20/4379, URBROJ: 563-14-2/106-15-2) od 30. srpnja 2015. </w:t>
      </w:r>
    </w:p>
    <w:p w:rsidRDefault="003D5E6E" w:rsidP="003D5E6E" w:rsidR="003D5E6E" w:rsidRPr="00E75922">
      <w:pPr>
        <w:pStyle w:val="Odlomakpopisa"/>
        <w:numPr>
          <w:ilvl w:val="0"/>
          <w:numId w:val="10"/>
        </w:numPr>
        <w:jc w:val="both"/>
      </w:pPr>
      <w:r w:rsidRPr="00E75922">
        <w:t xml:space="preserve">Rješenja o plaćanju naknade gospodarenja otpadnom ambalažom (KLASA: UP/I 351-02/15-20/5403, URBROJ: 563-06-3-1/106-15-3) od 18. studenog 2015. </w:t>
      </w:r>
    </w:p>
    <w:p w:rsidRDefault="00F36FFE" w:rsidP="004A3CE7" w:rsidR="00445E7D" w:rsidRPr="00E75922">
      <w:pPr>
        <w:ind w:firstLine="708"/>
        <w:jc w:val="both"/>
      </w:pPr>
      <w:r w:rsidRPr="00E75922">
        <w:t>Kako</w:t>
      </w:r>
      <w:r w:rsidR="00A202A4" w:rsidRPr="00E75922">
        <w:t xml:space="preserve"> nisu ispunjene pretpostavke za otvaranje i zaključenje skraćenog stečajnog postupka propisane čl. 431. Stečajnog zakona jer </w:t>
      </w:r>
      <w:r w:rsidR="004A3CE7" w:rsidRPr="00E75922">
        <w:t xml:space="preserve">Fond za zaštitu okoliša i energetsku </w:t>
      </w:r>
      <w:r w:rsidR="004A3CE7" w:rsidRPr="00E75922">
        <w:lastRenderedPageBreak/>
        <w:t xml:space="preserve">učinkovitost, </w:t>
      </w:r>
      <w:r w:rsidR="00E75922" w:rsidRPr="00E75922">
        <w:t xml:space="preserve">Zagreb </w:t>
      </w:r>
      <w:r w:rsidR="00D9434F" w:rsidRPr="00E75922">
        <w:t>podni</w:t>
      </w:r>
      <w:r w:rsidR="004A3CE7" w:rsidRPr="00E75922">
        <w:t>o</w:t>
      </w:r>
      <w:r w:rsidR="00B7075D" w:rsidRPr="00E75922">
        <w:t xml:space="preserve"> prijedlog za otvaranje stečajnog postupk</w:t>
      </w:r>
      <w:r w:rsidR="00110B19" w:rsidRPr="00E75922">
        <w:t>a nad</w:t>
      </w:r>
      <w:r w:rsidR="004A3CE7" w:rsidRPr="00E75922">
        <w:t xml:space="preserve"> ovim dužnikom, pri čemu je isti učinio</w:t>
      </w:r>
      <w:r w:rsidR="00B7075D" w:rsidRPr="00E75922">
        <w:t xml:space="preserve"> vjerojatnim postajanje svoje tražbine prema istom</w:t>
      </w:r>
      <w:r w:rsidR="00445E7D" w:rsidRPr="00E75922">
        <w:t>/dužniku</w:t>
      </w:r>
      <w:r w:rsidR="00B7075D" w:rsidRPr="00E75922">
        <w:t xml:space="preserve"> dostavom gore navedene dokumentacije</w:t>
      </w:r>
      <w:r w:rsidR="00BF74B8" w:rsidRPr="00E75922">
        <w:t xml:space="preserve">, </w:t>
      </w:r>
      <w:r w:rsidR="00445E7D" w:rsidRPr="00E75922">
        <w:t xml:space="preserve">to je skraćeni stečajni postupak valjalo obustaviti primjenom odredbe čl. 433. Stečajnog zakona. </w:t>
      </w:r>
    </w:p>
    <w:p w:rsidRDefault="00445E7D" w:rsidP="00D9434F" w:rsidR="00BF74B8" w:rsidRPr="00E75922">
      <w:pPr>
        <w:ind w:firstLine="708"/>
        <w:jc w:val="both"/>
      </w:pPr>
      <w:r w:rsidRPr="00E75922"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E75922">
      <w:pPr>
        <w:ind w:firstLine="708"/>
        <w:jc w:val="both"/>
      </w:pPr>
      <w:r w:rsidRPr="00E75922">
        <w:t xml:space="preserve">Stoga je odlučeno kao u izreci. </w:t>
      </w:r>
    </w:p>
    <w:p w:rsidRDefault="00115899" w:rsidP="00A202A4" w:rsidR="00115899" w:rsidRPr="00E75922">
      <w:pPr>
        <w:jc w:val="both"/>
      </w:pPr>
    </w:p>
    <w:p w:rsidRDefault="002D2FD1" w:rsidP="006F3F5F" w:rsidR="003C5ED2" w:rsidRPr="00E75922">
      <w:pPr>
        <w:jc w:val="center"/>
      </w:pPr>
      <w:r w:rsidRPr="00E75922">
        <w:t xml:space="preserve">U Zadru </w:t>
      </w:r>
      <w:r w:rsidR="004A3CE7" w:rsidRPr="00E75922">
        <w:t>25</w:t>
      </w:r>
      <w:r w:rsidR="00F51975" w:rsidRPr="00E75922">
        <w:t>.</w:t>
      </w:r>
      <w:r w:rsidR="00BF3EB8" w:rsidRPr="00E75922">
        <w:t xml:space="preserve"> </w:t>
      </w:r>
      <w:r w:rsidR="004A3CE7" w:rsidRPr="00E75922">
        <w:t xml:space="preserve">listopada </w:t>
      </w:r>
      <w:r w:rsidR="00774C1D" w:rsidRPr="00E75922">
        <w:t xml:space="preserve">2016. </w:t>
      </w:r>
      <w:r w:rsidR="00721F79" w:rsidRPr="00E75922">
        <w:t xml:space="preserve"> </w:t>
      </w:r>
      <w:r w:rsidR="00360AB6" w:rsidRPr="00E75922">
        <w:t xml:space="preserve"> </w:t>
      </w:r>
    </w:p>
    <w:p w:rsidRDefault="004D04CD" w:rsidP="004D04CD" w:rsidR="004D04CD" w:rsidRPr="00E75922"/>
    <w:p w:rsidRDefault="00AC249D" w:rsidP="00E75922" w:rsidR="00794DBD" w:rsidRPr="00E75922">
      <w:pPr>
        <w:jc w:val="right"/>
      </w:pP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="00E75922">
        <w:t xml:space="preserve">        </w:t>
      </w:r>
      <w:r w:rsidR="000F3E74" w:rsidRPr="00E75922">
        <w:t>S</w:t>
      </w:r>
      <w:r w:rsidR="00360AB6" w:rsidRPr="00E75922">
        <w:t>utkinja</w:t>
      </w:r>
    </w:p>
    <w:p w:rsidRDefault="00AC249D" w:rsidP="00E75922" w:rsidR="00110B19" w:rsidRPr="00E75922">
      <w:pPr>
        <w:jc w:val="right"/>
      </w:pP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Pr="00E75922">
        <w:tab/>
      </w:r>
      <w:r w:rsidR="00E75922">
        <w:t xml:space="preserve">     </w:t>
      </w:r>
      <w:r w:rsidR="00115899" w:rsidRPr="00E75922">
        <w:t>Ana Markač</w:t>
      </w:r>
    </w:p>
    <w:p w:rsidRDefault="00E75922" w:rsidP="00721F79" w:rsidR="00E75922"/>
    <w:p w:rsidRDefault="0020610B" w:rsidP="00721F79" w:rsidR="00721F79" w:rsidRPr="00E75922">
      <w:r w:rsidRPr="00E75922">
        <w:t>U</w:t>
      </w:r>
      <w:r w:rsidR="00721F79" w:rsidRPr="00E75922">
        <w:t xml:space="preserve">PUTA O PRAVNOM LIJEKU:  </w:t>
      </w:r>
    </w:p>
    <w:p w:rsidRDefault="00D9434F" w:rsidP="00D9434F" w:rsidR="00D9434F" w:rsidRPr="00E75922">
      <w:pPr>
        <w:tabs>
          <w:tab w:pos="4438" w:val="left"/>
        </w:tabs>
        <w:jc w:val="both"/>
      </w:pPr>
      <w:r w:rsidRPr="00E75922"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E75922">
        <w:t xml:space="preserve"> podnosi ovom sudu u 2 (dv</w:t>
      </w:r>
      <w:r w:rsidRPr="00E75922">
        <w:t xml:space="preserve">a) istovjetna primjerka, a o istoj odlučuje Visoki trgovački sud Republike Hrvatske. </w:t>
      </w:r>
    </w:p>
    <w:p w:rsidRDefault="00BF3EB8" w:rsidP="00110B19" w:rsidR="00BF3EB8" w:rsidRPr="00E75922"/>
    <w:p w:rsidRDefault="00BF3EB8" w:rsidP="00110B19" w:rsidR="00BF3EB8" w:rsidRPr="00E75922"/>
    <w:p w:rsidRDefault="0020610B" w:rsidP="0020610B" w:rsidR="0020610B" w:rsidRPr="00E75922">
      <w:pPr>
        <w:ind w:firstLine="360"/>
      </w:pPr>
      <w:r w:rsidRPr="00E75922">
        <w:t xml:space="preserve">Dostaviti: </w:t>
      </w:r>
    </w:p>
    <w:p w:rsidRDefault="00A202A4" w:rsidP="00A202A4" w:rsidR="00A202A4" w:rsidRPr="00E75922">
      <w:pPr>
        <w:numPr>
          <w:ilvl w:val="0"/>
          <w:numId w:val="3"/>
        </w:numPr>
      </w:pPr>
      <w:r w:rsidRPr="00E75922">
        <w:t>FINA</w:t>
      </w:r>
      <w:r w:rsidR="00E75922">
        <w:t>, Podružnica Pula</w:t>
      </w:r>
    </w:p>
    <w:p w:rsidRDefault="00A202A4" w:rsidP="00A202A4" w:rsidR="00A202A4" w:rsidRPr="00E75922">
      <w:pPr>
        <w:numPr>
          <w:ilvl w:val="0"/>
          <w:numId w:val="3"/>
        </w:numPr>
      </w:pPr>
      <w:r w:rsidRPr="00E75922">
        <w:t xml:space="preserve">stečajnom dužniku </w:t>
      </w:r>
    </w:p>
    <w:p w:rsidRDefault="004A3CE7" w:rsidP="00A202A4" w:rsidR="00110B19" w:rsidRPr="00E75922">
      <w:pPr>
        <w:numPr>
          <w:ilvl w:val="0"/>
          <w:numId w:val="3"/>
        </w:numPr>
      </w:pPr>
      <w:r w:rsidRPr="00E75922">
        <w:t>Fondu za zaštitu okoliša i energetsku učinkovitost</w:t>
      </w:r>
      <w:r w:rsidR="00E75922">
        <w:t>, Zagreb</w:t>
      </w:r>
      <w:r w:rsidRPr="00E75922">
        <w:t xml:space="preserve"> </w:t>
      </w:r>
    </w:p>
    <w:p w:rsidRDefault="00A202A4" w:rsidP="00A202A4" w:rsidR="00A202A4" w:rsidRPr="00E75922">
      <w:pPr>
        <w:numPr>
          <w:ilvl w:val="0"/>
          <w:numId w:val="3"/>
        </w:numPr>
      </w:pPr>
      <w:r w:rsidRPr="00E75922">
        <w:t>e-oglasna ploča</w:t>
      </w:r>
    </w:p>
    <w:p w:rsidRDefault="002D2FD1" w:rsidP="00A202A4" w:rsidR="00A202A4" w:rsidRPr="00E75922">
      <w:pPr>
        <w:numPr>
          <w:ilvl w:val="0"/>
          <w:numId w:val="3"/>
        </w:numPr>
      </w:pPr>
      <w:r w:rsidRPr="00E75922">
        <w:t>u spis</w:t>
      </w:r>
    </w:p>
    <w:p w:rsidRDefault="002D2FD1" w:rsidP="00A202A4" w:rsidR="002D2FD1" w:rsidRPr="00E75922">
      <w:pPr>
        <w:numPr>
          <w:ilvl w:val="0"/>
          <w:numId w:val="3"/>
        </w:numPr>
      </w:pPr>
      <w:r w:rsidRPr="00E75922">
        <w:t>nakon pravomoćnosti rješenja spis dostaviti u Referadu 2</w:t>
      </w:r>
    </w:p>
    <w:p w:rsidRDefault="0020610B" w:rsidP="00110B19" w:rsidR="0020610B" w:rsidRPr="00E75922"/>
    <w:sectPr w:rsidSect="00E75922" w:rsidR="0020610B" w:rsidRPr="00E75922">
      <w:headerReference w:type="default" r:id="rId10"/>
      <w:headerReference w:type="first" r:id="rId11"/>
      <w:pgSz w:h="16838" w:w="11906"/>
      <w:pgMar w:gutter="0" w:footer="708" w:header="708" w:left="1417" w:bottom="113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D5E6E" w:rsidR="003D5E6E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9150A5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3D5E6E" w:rsidRPr="00D9434F">
      <w:rPr>
        <w:sz w:val="22"/>
        <w:szCs w:val="22"/>
      </w:rPr>
      <w:t>Poslovni broj: 2 St-</w:t>
    </w:r>
    <w:r w:rsidR="003D5E6E">
      <w:rPr>
        <w:sz w:val="22"/>
        <w:szCs w:val="22"/>
      </w:rPr>
      <w:t>630/16-10</w:t>
    </w:r>
  </w:p>
  <w:p w:rsidRDefault="00631438" w:rsidP="00E75922" w:rsidR="00360AB6">
    <w:pPr>
      <w:pStyle w:val="Zaglavlje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3D5E6E">
      <w:rPr>
        <w:sz w:val="22"/>
        <w:szCs w:val="22"/>
      </w:rPr>
      <w:t>630</w:t>
    </w:r>
    <w:r w:rsidR="003D7951">
      <w:rPr>
        <w:sz w:val="22"/>
        <w:szCs w:val="22"/>
      </w:rPr>
      <w:t>/16-</w:t>
    </w:r>
    <w:r w:rsidR="003D5E6E">
      <w:rPr>
        <w:sz w:val="22"/>
        <w:szCs w:val="22"/>
      </w:rPr>
      <w:t>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AC86B75"/>
    <w:multiLevelType w:val="hybridMultilevel"/>
    <w:tmpl w:val="437440F4"/>
    <w:lvl w:tplc="6F2E98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E6E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A3CE7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50A5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922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5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5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Ulica grada Vukovara 70,10000 Zagreb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483CF-824F-4EDD-80A1-3FF488156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3084</properties:Characters>
  <properties:Lines>80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2016-10-25T11:42:00Z</dcterms:created>
  <dc:creator>Administrator</dc:creator>
  <cp:lastModifiedBy>Merlina Klišmanić</cp:lastModifiedBy>
  <cp:lastPrinted>2016-10-25T12:56:00Z</cp:lastPrinted>
  <dcterms:modified xmlns:xsi="http://www.w3.org/2001/XMLSchema-instance" xsi:type="dcterms:W3CDTF">2016-10-25T13:11:00Z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