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5431" w14:paraId="9295431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643096" w:rsidP="009E1015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 OIB: 52634238587, zastupana po Županijskom državnom odvjetništvu u Osijeku za otvaranje stečajnog postupka nad dužnikom IBIX </w:t>
      </w:r>
      <w:proofErr w:type="spellStart"/>
      <w:r>
        <w:t>Int</w:t>
      </w:r>
      <w:proofErr w:type="spellEnd"/>
      <w:r>
        <w:t>. d.o.o., Osijek, Sarajevska 10, MBS: 030017883, OIB: 99517497621</w:t>
      </w:r>
      <w:r w:rsidR="00C071A0" w:rsidRPr="00E87E7B">
        <w:t xml:space="preserve">, dana </w:t>
      </w:r>
      <w:r w:rsidR="00073051">
        <w:t>23</w:t>
      </w:r>
      <w:r w:rsidR="000E6907">
        <w:t>. travnja</w:t>
      </w:r>
      <w:r w:rsidR="00D22DDF" w:rsidRPr="00E87E7B">
        <w:t xml:space="preserve"> 2018.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9E1015" w:rsidP="009E1015" w:rsidR="009E1015">
      <w:pPr>
        <w:jc w:val="center"/>
      </w:pPr>
      <w:r>
        <w:t>r i j e š i o  j e</w:t>
      </w:r>
    </w:p>
    <w:p w:rsidRDefault="009E1015" w:rsidP="002A27F0" w:rsidR="009E1015"/>
    <w:p w:rsidRDefault="009E1015" w:rsidP="009E1015" w:rsidR="009E1015">
      <w:pPr>
        <w:jc w:val="center"/>
      </w:pPr>
    </w:p>
    <w:p w:rsidRDefault="009E1015" w:rsidP="0042181A" w:rsidR="0042181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42181A" w:rsidRPr="0042181A">
        <w:t xml:space="preserve"> </w:t>
      </w:r>
      <w:r w:rsidR="00643096">
        <w:t xml:space="preserve">IBIX </w:t>
      </w:r>
      <w:proofErr w:type="spellStart"/>
      <w:r w:rsidR="00643096">
        <w:t>Int</w:t>
      </w:r>
      <w:proofErr w:type="spellEnd"/>
      <w:r w:rsidR="00643096">
        <w:t>. d.o.o., Osijek, Sarajevska 10, MBS: 030017883, OIB: 99517497621</w:t>
      </w:r>
      <w:r>
        <w:t>.</w:t>
      </w:r>
    </w:p>
    <w:p w:rsidRDefault="0042181A" w:rsidP="0042181A" w:rsidR="0042181A">
      <w:pPr>
        <w:ind w:left="1425"/>
        <w:jc w:val="both"/>
        <w:rPr>
          <w:bCs/>
        </w:rPr>
      </w:pPr>
    </w:p>
    <w:p w:rsidRDefault="009E1015" w:rsidP="0042181A" w:rsidR="0042181A" w:rsidRPr="0042181A">
      <w:pPr>
        <w:numPr>
          <w:ilvl w:val="0"/>
          <w:numId w:val="15"/>
        </w:numPr>
        <w:jc w:val="both"/>
        <w:rPr>
          <w:bCs/>
        </w:rPr>
      </w:pPr>
      <w:r w:rsidRPr="0080767B">
        <w:t xml:space="preserve">Za stečajnog upravitelja imenuje se </w:t>
      </w:r>
      <w:r w:rsidR="00B00951">
        <w:t xml:space="preserve">Filip Babić </w:t>
      </w:r>
      <w:r w:rsidR="00B00951">
        <w:rPr>
          <w:bCs/>
        </w:rPr>
        <w:t>OIB 57093086582</w:t>
      </w:r>
      <w:r w:rsidR="00B00951">
        <w:t xml:space="preserve">, Osijek, Trg bana Josipa Jelačića 18, </w:t>
      </w:r>
      <w:r w:rsidR="0042181A">
        <w:t>automatskom dodjelom – promjenom uloge.</w:t>
      </w:r>
    </w:p>
    <w:p w:rsidRDefault="0042181A" w:rsidP="0042181A" w:rsidR="0042181A">
      <w:pPr>
        <w:ind w:left="705"/>
        <w:jc w:val="both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="0042181A" w:rsidRPr="0042181A">
        <w:t xml:space="preserve"> </w:t>
      </w:r>
      <w:r w:rsidR="00643096">
        <w:t xml:space="preserve">IBIX </w:t>
      </w:r>
      <w:proofErr w:type="spellStart"/>
      <w:r w:rsidR="00643096">
        <w:t>Int</w:t>
      </w:r>
      <w:proofErr w:type="spellEnd"/>
      <w:r w:rsidR="00643096">
        <w:t>. d.o.o., Osijek, Sarajevska 10, MBS: 030017883, OIB: 99517497621</w:t>
      </w:r>
      <w:r>
        <w:t>.</w:t>
      </w:r>
    </w:p>
    <w:p w:rsidRDefault="009E1015" w:rsidP="009E1015" w:rsidR="009E1015">
      <w:pPr>
        <w:pStyle w:val="Odlomakpopisa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9E1015" w:rsidP="009E1015" w:rsidR="009E1015"/>
    <w:p w:rsidRDefault="009E1015" w:rsidP="009E1015" w:rsidR="009E1015"/>
    <w:p w:rsidRDefault="00560A37" w:rsidP="00560A37" w:rsidR="00560A37">
      <w:pPr>
        <w:jc w:val="center"/>
      </w:pPr>
      <w:r>
        <w:t>Obrazloženje</w:t>
      </w:r>
    </w:p>
    <w:p w:rsidRDefault="00560A37" w:rsidP="00560A37" w:rsidR="00560A37"/>
    <w:p w:rsidRDefault="00560A37" w:rsidP="00560A37" w:rsidR="00560A37"/>
    <w:p w:rsidRDefault="00ED6533" w:rsidP="00ED6533" w:rsidR="00ED6533">
      <w:pPr>
        <w:ind w:firstLine="708"/>
        <w:jc w:val="both"/>
      </w:pPr>
      <w:r>
        <w:t xml:space="preserve">Dana 4. siječnja 2016.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110-07/15-01/04 </w:t>
      </w:r>
      <w:proofErr w:type="spellStart"/>
      <w:r>
        <w:t>Ur</w:t>
      </w:r>
      <w:proofErr w:type="spellEnd"/>
      <w:r>
        <w:t xml:space="preserve">. broj 04-06-15-19254 od 31. prosinca 2015. godine, za provedbu skraćenog stečajnog postupka nad dužnikom IBIX </w:t>
      </w:r>
      <w:proofErr w:type="spellStart"/>
      <w:r>
        <w:t>Int</w:t>
      </w:r>
      <w:proofErr w:type="spellEnd"/>
      <w:r>
        <w:t>. d.o.o., Osijek, Sarajevska 10, MBS: 030017883, OIB: 99517497621.</w:t>
      </w:r>
    </w:p>
    <w:p w:rsidRDefault="00ED6533" w:rsidP="00ED6533" w:rsidR="00ED6533">
      <w:pPr>
        <w:ind w:firstLine="708"/>
        <w:jc w:val="both"/>
      </w:pPr>
    </w:p>
    <w:p w:rsidRDefault="00ED6533" w:rsidP="00ED6533" w:rsidR="00ED6533">
      <w:pPr>
        <w:ind w:firstLine="708"/>
        <w:jc w:val="both"/>
      </w:pPr>
      <w:r>
        <w:t>U zahtjevu je navela da na dan 1. rujna 2015.  godine dužnik u Očevidniku redoslijeda osnova za plaćanje ima evidentirane neizvršene osnove za plaćanje u neprekinutom razdoblju od 630 dana, u ukupnom iznosu od 72.724,71 kn, u koji iznos je uračunata kamata i naknada FINE za provedbe ovrhe na novčanim sredstvima dužnika. Navodi da dužnik nema zaposlenih radnika.</w:t>
      </w:r>
    </w:p>
    <w:p w:rsidRDefault="00ED6533" w:rsidP="00ED6533" w:rsidR="00ED6533">
      <w:pPr>
        <w:jc w:val="both"/>
      </w:pPr>
    </w:p>
    <w:p w:rsidRDefault="00ED6533" w:rsidP="00ED6533" w:rsidR="00ED6533">
      <w:pPr>
        <w:ind w:firstLine="708"/>
        <w:jc w:val="both"/>
      </w:pPr>
      <w:r>
        <w:t xml:space="preserve">FINA je dostavila popis računa i oročenih novčanih sredstava dužnika na dan 31. prosinca 2015.  godine te u svom podnesku od 31. prosinca 2015. godine navodi da dužnik na dan 31. prosinca 2015. godine u Jedinstvenom registru računa ima otvorene sljedeće račune i oročena novčana sredstva HR5824020061100087915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 te da na temelju čl. 112. st. 5. SZ-a dužnik na ime predujma za namirenje troškova stečajnog postupka nema zaplijenjena novčana sredstva.</w:t>
      </w:r>
    </w:p>
    <w:p w:rsidRDefault="00ED6533" w:rsidP="00ED6533" w:rsidR="00ED6533">
      <w:pPr>
        <w:jc w:val="both"/>
      </w:pPr>
    </w:p>
    <w:p w:rsidRDefault="00ED6533" w:rsidP="00ED6533" w:rsidR="00ED6533">
      <w:pPr>
        <w:ind w:firstLine="708"/>
        <w:jc w:val="both"/>
      </w:pPr>
      <w:r>
        <w:t>Trgovački sud u Osijeku je dana 29. siječnja 2016. godine objavio oglas na mrežnoj stranici e-Oglasna ploča sudova pod poslovnim brojem St-8/16-3 od 28. siječnja 2016.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D6533" w:rsidP="00ED6533" w:rsidR="00ED6533">
      <w:pPr>
        <w:ind w:firstLine="708"/>
        <w:jc w:val="both"/>
      </w:pPr>
    </w:p>
    <w:p w:rsidRDefault="00ED6533" w:rsidP="00ED6533" w:rsidR="00ED6533">
      <w:pPr>
        <w:ind w:firstLine="708"/>
        <w:jc w:val="both"/>
      </w:pPr>
      <w:r>
        <w:t xml:space="preserve">Podneskom zaprimljenim, kod ovog suda dana 22. veljače 2016. godine, vjerovnik REPUBLIKA HRVATSKA Ministarstvo financija OIB: 52634238587, zastupana po Županijskom državnom odvjetništvu u Osijeku, podnijela je prijedlog za otvaranjem stečajnog postupka nad dužnikom IBIX </w:t>
      </w:r>
      <w:proofErr w:type="spellStart"/>
      <w:r>
        <w:t>Int</w:t>
      </w:r>
      <w:proofErr w:type="spellEnd"/>
      <w:r>
        <w:t xml:space="preserve">. d.o.o., Osijek, Sarajevska 10, MBS: 030017883, OIB: 99517497621, uz koji prijedlog je dostavila dokaz o postojanju svoje tražbine i postojanju stečajnog razloga iz članka 6. stav 2. Stečajnog zakona: nesposobnosti za plaćanje.    </w:t>
      </w:r>
    </w:p>
    <w:p w:rsidRDefault="00ED6533" w:rsidP="00ED6533" w:rsidR="00ED6533">
      <w:pPr>
        <w:ind w:firstLine="708"/>
        <w:jc w:val="both"/>
      </w:pPr>
    </w:p>
    <w:p w:rsidRDefault="00ED6533" w:rsidP="00ED6533" w:rsidR="00ED6533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Stečajnog zakona obustavljen je skraćeni stečajni postupak nad dužnikom, te je određeno da će se postupak nad dužnikom nastaviti primjenom općih odredbi Stečajnog zakona.</w:t>
      </w:r>
    </w:p>
    <w:p w:rsidRDefault="00560A37" w:rsidP="00560A37" w:rsidR="00560A37">
      <w:pPr>
        <w:ind w:firstLine="708"/>
        <w:jc w:val="both"/>
      </w:pPr>
    </w:p>
    <w:p w:rsidRDefault="00ED6533" w:rsidP="00ED6533" w:rsidR="00ED6533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ED6533" w:rsidP="00ED6533" w:rsidR="00ED6533">
      <w:pPr>
        <w:jc w:val="both"/>
      </w:pPr>
    </w:p>
    <w:p w:rsidRDefault="00560A37" w:rsidP="00560A37" w:rsidR="00560A37">
      <w:pPr>
        <w:ind w:firstLine="708"/>
        <w:jc w:val="both"/>
      </w:pPr>
      <w:r>
        <w:t xml:space="preserve">U smislu članka 5. </w:t>
      </w:r>
      <w:r w:rsidR="00ED6533">
        <w:t>SZ-a</w:t>
      </w:r>
      <w:r>
        <w:t xml:space="preserve"> stečajni postupak se može otvoriti ako sud utvrdi postojanje stečajnog razloga. Stečajni razlozi su: nesposobnost za plaćanje i prezaduženost. </w:t>
      </w:r>
    </w:p>
    <w:p w:rsidRDefault="00560A37" w:rsidP="00560A37" w:rsidR="00560A37">
      <w:pPr>
        <w:ind w:firstLine="708"/>
        <w:jc w:val="both"/>
        <w:rPr>
          <w:lang w:eastAsia="x-none" w:val="x-none"/>
        </w:rPr>
      </w:pPr>
    </w:p>
    <w:p w:rsidRDefault="00560A37" w:rsidP="00560A37" w:rsidR="00560A37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ED6533">
        <w:t xml:space="preserve">Filip Babić </w:t>
      </w:r>
      <w:r w:rsidR="00ED6533">
        <w:rPr>
          <w:bCs/>
        </w:rPr>
        <w:t>OIB 57093086582</w:t>
      </w:r>
      <w:r w:rsidR="00ED6533">
        <w:t xml:space="preserve">, Osijek, Trg bana Josipa Jelačića 18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560A37" w:rsidP="00560A37" w:rsidR="00560A37">
      <w:pPr>
        <w:jc w:val="both"/>
        <w:rPr>
          <w:bCs/>
          <w:lang w:eastAsia="x-none" w:val="x-none"/>
        </w:rPr>
      </w:pPr>
    </w:p>
    <w:p w:rsidRDefault="00560A37" w:rsidP="00560A37" w:rsidR="00560A37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ED6533">
        <w:rPr>
          <w:bCs/>
        </w:rPr>
        <w:t>7. ožujka 2018</w:t>
      </w:r>
      <w:r>
        <w:rPr>
          <w:bCs/>
        </w:rPr>
        <w:t>. godine.</w:t>
      </w:r>
    </w:p>
    <w:p w:rsidRDefault="00560A37" w:rsidP="00560A37" w:rsidR="00560A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Iz izvještaja privremenog stečajnog upravitelja i prema priloženoj potvrdi Financijske agencije o blokadi računa i novčanih sredstava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od dana 30. siječnja 2018. godine, vidljivo je da je na računima i novčanim sredstvima dužnika na dan izdavanja potvrde evidentirano1511 dana neprekidne blokade te da nepodmirene obveze na dan izdavanja potvrde iznose 72.341,95 kn.</w:t>
      </w:r>
    </w:p>
    <w:p w:rsidRDefault="00560A37" w:rsidP="00560A37" w:rsidR="00560A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60A37" w:rsidP="00560A37" w:rsidR="00560A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31. siječnja 2018. godine dužnik nije upisan kao vlasnik nekretnina na području nadležnosti ovoga zemljišnoknjižnog odjela.</w:t>
      </w:r>
    </w:p>
    <w:p w:rsidRDefault="00003F9A" w:rsidP="00560A37" w:rsidR="00003F9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0A37" w:rsidP="00560A37" w:rsidR="00560A37">
      <w:pPr>
        <w:ind w:firstLine="708"/>
        <w:jc w:val="both"/>
      </w:pPr>
      <w:r>
        <w:t>P</w:t>
      </w:r>
      <w:r w:rsidR="00003F9A">
        <w:t xml:space="preserve">rema Uvjerenju  MUP RH od 26. siječnja </w:t>
      </w:r>
      <w:r>
        <w:t xml:space="preserve">2018. dužnik nije evidentiran kao vlasnik  vozila. </w:t>
      </w:r>
    </w:p>
    <w:p w:rsidRDefault="009B207E" w:rsidP="00560A37" w:rsidR="009B207E">
      <w:pPr>
        <w:ind w:firstLine="708"/>
        <w:jc w:val="both"/>
      </w:pPr>
    </w:p>
    <w:p w:rsidRDefault="00560A37" w:rsidP="00560A37" w:rsidR="00560A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Privremeni stečajni upravitelj u svom izvješću navodi dužnik u </w:t>
      </w:r>
      <w:r w:rsidR="009B207E">
        <w:rPr>
          <w:rFonts w:hAnsi="Times New Roman" w:ascii="Times New Roman"/>
          <w:sz w:val="24"/>
          <w:szCs w:val="24"/>
        </w:rPr>
        <w:t xml:space="preserve">poslovnim knjigama na dan 31. prosinca </w:t>
      </w:r>
      <w:r>
        <w:rPr>
          <w:rFonts w:hAnsi="Times New Roman" w:ascii="Times New Roman"/>
          <w:sz w:val="24"/>
          <w:szCs w:val="24"/>
        </w:rPr>
        <w:t xml:space="preserve">2017. nema iskazane podatke o dugotrajnoj imovini te da nema nekretnina niti pokretnina. </w:t>
      </w:r>
    </w:p>
    <w:p w:rsidRDefault="009B207E" w:rsidP="00560A37" w:rsidR="009B20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0A37" w:rsidP="00560A37" w:rsidR="00560A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</w:t>
      </w:r>
      <w:r w:rsidR="00BC2ABF">
        <w:rPr>
          <w:rFonts w:hAnsi="Times New Roman" w:ascii="Times New Roman"/>
          <w:sz w:val="24"/>
          <w:szCs w:val="24"/>
        </w:rPr>
        <w:t xml:space="preserve">r navodi da dužnik na dan 31. prosinca </w:t>
      </w:r>
      <w:r>
        <w:rPr>
          <w:rFonts w:hAnsi="Times New Roman" w:ascii="Times New Roman"/>
          <w:sz w:val="24"/>
          <w:szCs w:val="24"/>
        </w:rPr>
        <w:t xml:space="preserve">2017. </w:t>
      </w:r>
      <w:r w:rsidR="00BC2ABF">
        <w:rPr>
          <w:rFonts w:hAnsi="Times New Roman" w:ascii="Times New Roman"/>
          <w:sz w:val="24"/>
          <w:szCs w:val="24"/>
        </w:rPr>
        <w:t>ima iskazanu kratkotrajnu imovinu o obliku potraživanja čije stanje iznosi 408</w:t>
      </w:r>
      <w:r w:rsidR="00056FDD">
        <w:rPr>
          <w:rFonts w:hAnsi="Times New Roman" w:ascii="Times New Roman"/>
          <w:sz w:val="24"/>
          <w:szCs w:val="24"/>
        </w:rPr>
        <w:t>,00</w:t>
      </w:r>
      <w:r w:rsidR="00BC2ABF">
        <w:rPr>
          <w:rFonts w:hAnsi="Times New Roman" w:ascii="Times New Roman"/>
          <w:sz w:val="24"/>
          <w:szCs w:val="24"/>
        </w:rPr>
        <w:t xml:space="preserve"> kn, zalihe materijala u iznosu 6.015,00 kn i zalihe trgovačke robe u iznosu 2.850,00 kn te da su predmetni materijal i trgovačka roba nabavljani u razdoblju od 2007. do 2014. godine. Strukturu zaliha čini materijal i trgovačka roba koji imaju ograničen rok trajanja (kemikalije, fotografski papir i pribor) ili su primjenom nove tehnologije neupotrebljivi tako da ih nije bilo moguće prodati u prethodnom razdoblju niti imaju danas tržišnu vrijednost, a da su potraživanja od kupaca starija od tri godine i nenaplativa su.</w:t>
      </w:r>
    </w:p>
    <w:p w:rsidRDefault="00BC2ABF" w:rsidP="00560A37" w:rsidR="00BC2AB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0A37" w:rsidP="00560A37" w:rsidR="00560A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Također, zakonski zastupnik dužnika dostavio je sudu 2. veljače 2018. i Izvješće o gospodarsko financijskom stanju dužnika i </w:t>
      </w:r>
      <w:proofErr w:type="spellStart"/>
      <w:r>
        <w:rPr>
          <w:rFonts w:hAnsi="Times New Roman" w:ascii="Times New Roman"/>
          <w:sz w:val="24"/>
          <w:szCs w:val="24"/>
        </w:rPr>
        <w:t>Prokazni</w:t>
      </w:r>
      <w:proofErr w:type="spellEnd"/>
      <w:r>
        <w:rPr>
          <w:rFonts w:hAnsi="Times New Roman" w:ascii="Times New Roman"/>
          <w:sz w:val="24"/>
          <w:szCs w:val="24"/>
        </w:rPr>
        <w:t xml:space="preserve"> popis imovine ovjeren od javnog bilježnika izjave od 6. veljače 2018. iz kojih je vidljivo da dužnik u vlasništvu ima imovinu manje vrijednosti koja je prema ocjeni privremenog stečajnog upravitelja nenaplativa i bez tržišne vrijednosti uslijed proteka roka trajanja, kao što je i navedeno u Izvješću.  </w:t>
      </w:r>
    </w:p>
    <w:p w:rsidRDefault="00560A37" w:rsidP="00560A37" w:rsidR="00560A37">
      <w:pPr>
        <w:jc w:val="both"/>
      </w:pPr>
    </w:p>
    <w:p w:rsidRDefault="00560A37" w:rsidP="00056FDD" w:rsidR="00560A37">
      <w:pPr>
        <w:jc w:val="both"/>
      </w:pPr>
      <w:r>
        <w:t xml:space="preserve">Na temelju podataka navedenih u izvješću privremeni stečajni upravitelj je mišljenja da je stečajni dužnik nesposoban za plaćanje i prezadužen, te budući  da su kod dužnika ispunjeni stečajni razlozi iz članka 6. i članka 7. </w:t>
      </w:r>
      <w:r w:rsidR="00056FDD">
        <w:t>Stečajnog zakona („Narodne novine“ broj 71/15 i 104/17; u daljnjem tekstu SZ)</w:t>
      </w:r>
      <w:r>
        <w:t xml:space="preserve">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560A37" w:rsidP="00560A37" w:rsidR="00560A37">
      <w:pPr>
        <w:ind w:firstLine="708"/>
        <w:jc w:val="both"/>
      </w:pPr>
    </w:p>
    <w:p w:rsidRDefault="00560A37" w:rsidP="00E62531" w:rsidR="00265588">
      <w:pPr>
        <w:ind w:firstLine="708"/>
        <w:jc w:val="both"/>
        <w:rPr>
          <w:bCs/>
        </w:rPr>
      </w:pPr>
      <w:r w:rsidRPr="00265588">
        <w:rPr>
          <w:bCs/>
        </w:rPr>
        <w:t xml:space="preserve">Sud je izvršio uvid u spis i dokumente u spisu i to: </w:t>
      </w:r>
      <w:r w:rsidR="00265588">
        <w:rPr>
          <w:bCs/>
        </w:rPr>
        <w:t xml:space="preserve">Zahtjev za provedbu skraćenog stečajnoga postupka od 31.12.2015., Izvadak iz sudskog registra od 14.01.2016., </w:t>
      </w:r>
      <w:r w:rsidR="00854B04">
        <w:rPr>
          <w:bCs/>
        </w:rPr>
        <w:t xml:space="preserve">dopis ŽDO u Osijeku od 15.02.2016., Prijedlog vjerovnika za otvaranje stečajnoga postupka od 15.02.2016.  s prilozima, </w:t>
      </w:r>
      <w:r w:rsidR="00DB6467">
        <w:rPr>
          <w:bCs/>
        </w:rPr>
        <w:t xml:space="preserve">dopis ŽDO u Vukovaru od 27.07.2016., Povijesni izvadak iz sudskog registra od 08.09.2016., Izvadak iz sudskog registra od 09.01.2018. </w:t>
      </w:r>
      <w:proofErr w:type="spellStart"/>
      <w:r w:rsidR="00DB6467">
        <w:rPr>
          <w:bCs/>
        </w:rPr>
        <w:t>eBlokade</w:t>
      </w:r>
      <w:proofErr w:type="spellEnd"/>
      <w:r w:rsidR="00DB6467">
        <w:rPr>
          <w:bCs/>
        </w:rPr>
        <w:t xml:space="preserve"> od 09.01.2018., Izvješće o gospodarsko-financijskom stanju dužnika od 31.01.2018., </w:t>
      </w:r>
      <w:proofErr w:type="spellStart"/>
      <w:r w:rsidR="00DB6467">
        <w:rPr>
          <w:bCs/>
        </w:rPr>
        <w:t>Prokazni</w:t>
      </w:r>
      <w:proofErr w:type="spellEnd"/>
      <w:r w:rsidR="00DB6467">
        <w:rPr>
          <w:bCs/>
        </w:rPr>
        <w:t xml:space="preserve"> popis imovine od 31.01.2018., Bilancu stanja od 01.01.2017. do 31.12.2017., Bilancu stanja od 01.01.2018. do 21.01.2018., </w:t>
      </w:r>
      <w:proofErr w:type="spellStart"/>
      <w:r w:rsidR="00DB6467">
        <w:rPr>
          <w:bCs/>
        </w:rPr>
        <w:t>podanalitičku</w:t>
      </w:r>
      <w:proofErr w:type="spellEnd"/>
      <w:r w:rsidR="00DB6467">
        <w:rPr>
          <w:bCs/>
        </w:rPr>
        <w:t xml:space="preserve"> bilancu od 01.01.2018. do 21.01.2018., Bilancu stanje na dan 31.12.2017., Račun dobiti i gubitka za razdoblje 01.01.2017. do 31.12.2017., Prijavu poreza na dobit za razdoblje od 01.01.2017. do 31.12.2017., Potvrdu o blokadi računa i novčanih </w:t>
      </w:r>
      <w:r w:rsidR="00DB6467">
        <w:rPr>
          <w:bCs/>
        </w:rPr>
        <w:lastRenderedPageBreak/>
        <w:t xml:space="preserve">sredstava </w:t>
      </w:r>
      <w:proofErr w:type="spellStart"/>
      <w:r w:rsidR="00DB6467">
        <w:rPr>
          <w:bCs/>
        </w:rPr>
        <w:t>ovršenika</w:t>
      </w:r>
      <w:proofErr w:type="spellEnd"/>
      <w:r w:rsidR="00DB6467">
        <w:rPr>
          <w:bCs/>
        </w:rPr>
        <w:t xml:space="preserve"> od 30.01.2018., </w:t>
      </w:r>
      <w:r w:rsidR="00E664CE">
        <w:rPr>
          <w:bCs/>
        </w:rPr>
        <w:t>Potvrdu MF Porezne uprave PU Osijek od 30.01.2018., Očevidnik o redoslijedu plaćanja sa obračunatom kamatom od 30.01.2018., Izvješće privremenog stečaj</w:t>
      </w:r>
      <w:r w:rsidR="00306269">
        <w:rPr>
          <w:bCs/>
        </w:rPr>
        <w:t>nog upravitelja od 08.02.2018., Uvjerenje MUP PU Osječko-baranjska od 26.01.2018., Potvrdu Općinskog suda u Osijeku ZK odjel Osijek od 31.01.2018.</w:t>
      </w:r>
    </w:p>
    <w:p w:rsidRDefault="00056FDD" w:rsidP="00560A37" w:rsidR="00056FDD">
      <w:pPr>
        <w:ind w:firstLine="708"/>
        <w:jc w:val="both"/>
      </w:pPr>
    </w:p>
    <w:p w:rsidRDefault="00560A37" w:rsidP="00560A37" w:rsidR="00560A37">
      <w:pPr>
        <w:ind w:firstLine="708"/>
        <w:jc w:val="both"/>
      </w:pPr>
      <w:r>
        <w:t xml:space="preserve">Sud je također izvršio i na </w:t>
      </w:r>
      <w:r w:rsidRPr="0053094A">
        <w:t xml:space="preserve">dan </w:t>
      </w:r>
      <w:r w:rsidR="00056FDD" w:rsidRPr="0053094A">
        <w:t xml:space="preserve">23. </w:t>
      </w:r>
      <w:r w:rsidRPr="0053094A">
        <w:t>travnja 2018. uvid</w:t>
      </w:r>
      <w:r>
        <w:t xml:space="preserve"> u Očevidnik</w:t>
      </w:r>
      <w:r w:rsidR="00056FDD">
        <w:t xml:space="preserve"> neizvršenih osnova za plaćanje</w:t>
      </w:r>
      <w:r>
        <w:t xml:space="preserve">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53094A">
        <w:t>72.386,40</w:t>
      </w:r>
      <w:r w:rsidRPr="0053094A">
        <w:t xml:space="preserve"> kn.</w:t>
      </w:r>
      <w:r>
        <w:t xml:space="preserve"> </w:t>
      </w:r>
    </w:p>
    <w:p w:rsidRDefault="00560A37" w:rsidP="00560A37" w:rsidR="00560A37">
      <w:pPr>
        <w:jc w:val="both"/>
      </w:pPr>
    </w:p>
    <w:p w:rsidRDefault="00560A37" w:rsidP="00560A37" w:rsidR="00560A37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St-</w:t>
      </w:r>
      <w:r w:rsidR="00056FDD">
        <w:rPr>
          <w:bCs/>
        </w:rPr>
        <w:t>2213</w:t>
      </w:r>
      <w:r>
        <w:rPr>
          <w:bCs/>
        </w:rPr>
        <w:t>/16-</w:t>
      </w:r>
      <w:r w:rsidR="00056FDD">
        <w:rPr>
          <w:bCs/>
        </w:rPr>
        <w:t>21</w:t>
      </w:r>
      <w:r>
        <w:rPr>
          <w:bCs/>
        </w:rPr>
        <w:t xml:space="preserve"> od </w:t>
      </w:r>
      <w:r w:rsidR="00056FDD">
        <w:rPr>
          <w:bCs/>
        </w:rPr>
        <w:t>12. ožujka 2018</w:t>
      </w:r>
      <w:r>
        <w:rPr>
          <w:bCs/>
        </w:rPr>
        <w:t xml:space="preserve">. godine, koje rješenje je objavljeno na e-oglasnoj ploči suda </w:t>
      </w:r>
      <w:r w:rsidR="00056FDD">
        <w:rPr>
          <w:bCs/>
        </w:rPr>
        <w:t>12. ožujka 2018</w:t>
      </w:r>
      <w:r>
        <w:rPr>
          <w:bCs/>
        </w:rPr>
        <w:t xml:space="preserve">.  pozvao osobe koje imaju pravni interes da se provede stečajni postupak nad dužnikom da u roku od 15 dana uplate na sudski depozit kod ovoga suda ukupan iznos od </w:t>
      </w:r>
      <w:r w:rsidR="00056FDD">
        <w:t xml:space="preserve">26.110,00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056FDD" w:rsidP="00056FDD" w:rsidR="00056FDD">
      <w:pPr>
        <w:pStyle w:val="Odlomakpopisa"/>
        <w:numPr>
          <w:ilvl w:val="0"/>
          <w:numId w:val="35"/>
        </w:numPr>
        <w:spacing w:after="240"/>
        <w:jc w:val="both"/>
      </w:pPr>
      <w:r>
        <w:t>naknada banke za otvaranje i zatvaranje računa – u iznosu od 500,00 kn u skladu s prosječnom naknadom prema Cjeniku financijskih institucija za usluge platnog prometa na tržištu</w:t>
      </w:r>
    </w:p>
    <w:p w:rsidRDefault="00FA4525" w:rsidP="00FA4525" w:rsidR="00FA4525">
      <w:pPr>
        <w:pStyle w:val="Odlomakpopisa"/>
        <w:spacing w:after="240"/>
        <w:ind w:left="1068"/>
        <w:jc w:val="both"/>
      </w:pPr>
    </w:p>
    <w:p w:rsidRDefault="00056FDD" w:rsidP="00FA4525" w:rsidR="00FA4525">
      <w:pPr>
        <w:pStyle w:val="Odlomakpopisa"/>
        <w:numPr>
          <w:ilvl w:val="0"/>
          <w:numId w:val="35"/>
        </w:numPr>
        <w:spacing w:after="240"/>
        <w:jc w:val="both"/>
      </w:pPr>
      <w:r>
        <w:t>trošak izrade pečata u iznosu od 150,00 kn u skladu s prosječnom važećom cijenom takvih usluga na tržištu</w:t>
      </w:r>
    </w:p>
    <w:p w:rsidRDefault="00FA4525" w:rsidP="00FA4525" w:rsidR="00FA4525">
      <w:pPr>
        <w:pStyle w:val="Odlomakpopisa"/>
      </w:pPr>
    </w:p>
    <w:p w:rsidRDefault="00056FDD" w:rsidP="00FA4525" w:rsidR="00FA4525">
      <w:pPr>
        <w:pStyle w:val="Odlomakpopisa"/>
        <w:numPr>
          <w:ilvl w:val="0"/>
          <w:numId w:val="35"/>
        </w:numPr>
        <w:spacing w:after="240"/>
        <w:jc w:val="both"/>
      </w:pPr>
      <w:r>
        <w:t>trošak knjigovodstvenih usluga – mjesečno 500,00 kn + PDV x 12 mjeseci u iznosu od 7.500,00 kn u skladu s prosječnom cijenom takvih usluga na tržištu</w:t>
      </w:r>
    </w:p>
    <w:p w:rsidRDefault="00FA4525" w:rsidP="00FA4525" w:rsidR="00FA4525">
      <w:pPr>
        <w:pStyle w:val="Odlomakpopisa"/>
      </w:pPr>
    </w:p>
    <w:p w:rsidRDefault="00056FDD" w:rsidP="00FA4525" w:rsidR="00FA4525">
      <w:pPr>
        <w:pStyle w:val="Odlomakpopisa"/>
        <w:numPr>
          <w:ilvl w:val="0"/>
          <w:numId w:val="35"/>
        </w:numPr>
        <w:spacing w:after="240"/>
        <w:jc w:val="both"/>
      </w:pPr>
      <w:r>
        <w:t xml:space="preserve"> nagrada stečajnom upravitelju – čl. 7. Uredbe u iznosu od 10.000,00 kn</w:t>
      </w:r>
    </w:p>
    <w:p w:rsidRDefault="00FA4525" w:rsidP="00DD4705" w:rsidR="00FA4525">
      <w:pPr>
        <w:pStyle w:val="Odlomakpopisa"/>
        <w:spacing w:after="240"/>
        <w:ind w:left="1068"/>
        <w:jc w:val="both"/>
      </w:pPr>
    </w:p>
    <w:p w:rsidRDefault="00056FDD" w:rsidP="00056FDD" w:rsidR="00056FDD">
      <w:pPr>
        <w:pStyle w:val="Odlomakpopisa"/>
        <w:numPr>
          <w:ilvl w:val="0"/>
          <w:numId w:val="35"/>
        </w:numPr>
        <w:spacing w:after="240"/>
        <w:jc w:val="both"/>
      </w:pPr>
      <w:r>
        <w:t>jednokratna nagrada privremenom stečajnom upravitelju za obavljene poslove u prethodnom stečajnom postupku, čl. 4. Uredba o kriterijima i načinu obračuna i plaćanja nagrade stečajnim upraviteljima (Narodne novine 105/15) u bruto iznosu od 4.000,00 kn</w:t>
      </w:r>
    </w:p>
    <w:p w:rsidRDefault="00FA4525" w:rsidP="00DD4705" w:rsidR="00FA4525">
      <w:pPr>
        <w:pStyle w:val="Odlomakpopisa"/>
        <w:ind w:left="1068"/>
        <w:jc w:val="both"/>
      </w:pPr>
    </w:p>
    <w:p w:rsidRDefault="00056FDD" w:rsidP="00FA4525" w:rsidR="00056FDD">
      <w:pPr>
        <w:pStyle w:val="Odlomakpopisa"/>
        <w:numPr>
          <w:ilvl w:val="0"/>
          <w:numId w:val="35"/>
        </w:numPr>
        <w:jc w:val="both"/>
      </w:pPr>
      <w:r>
        <w:t>arhiviranje dokumentacije – (pohrana dokumentacije u skladu sa Zakonom o arhivskom gradivu i arhivima prema Cjeniku u iznosu od 1.500,00 kn.</w:t>
      </w:r>
    </w:p>
    <w:p w:rsidRDefault="00FA4525" w:rsidP="00DD4705" w:rsidR="00FA4525">
      <w:pPr>
        <w:pStyle w:val="Odlomakpopisa"/>
        <w:spacing w:after="240"/>
        <w:ind w:left="1068"/>
        <w:jc w:val="both"/>
      </w:pPr>
    </w:p>
    <w:p w:rsidRDefault="00056FDD" w:rsidP="00056FDD" w:rsidR="00056FDD">
      <w:pPr>
        <w:pStyle w:val="Odlomakpopisa"/>
        <w:numPr>
          <w:ilvl w:val="0"/>
          <w:numId w:val="35"/>
        </w:numPr>
        <w:spacing w:after="240"/>
        <w:jc w:val="both"/>
      </w:pPr>
      <w:r>
        <w:t xml:space="preserve">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FA4525" w:rsidP="00FA4525" w:rsidR="00FA4525">
      <w:pPr>
        <w:pStyle w:val="Odlomakpopisa"/>
        <w:spacing w:after="240"/>
        <w:ind w:left="1068"/>
        <w:jc w:val="both"/>
      </w:pPr>
    </w:p>
    <w:p w:rsidRDefault="00056FDD" w:rsidP="00FA4525" w:rsidR="00560A37">
      <w:pPr>
        <w:pStyle w:val="Odlomakpopisa"/>
        <w:numPr>
          <w:ilvl w:val="0"/>
          <w:numId w:val="35"/>
        </w:numPr>
        <w:spacing w:after="240"/>
        <w:jc w:val="both"/>
      </w:pPr>
      <w:r>
        <w:t>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560A37" w:rsidP="00560A37" w:rsidR="00560A37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</w:t>
      </w:r>
      <w:r>
        <w:lastRenderedPageBreak/>
        <w:t xml:space="preserve">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560A37" w:rsidP="00560A37" w:rsidR="00560A37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560A37" w:rsidP="00560A37" w:rsidR="00560A37">
      <w:pPr>
        <w:ind w:firstLine="708"/>
        <w:jc w:val="both"/>
      </w:pPr>
      <w:r>
        <w:t>Za stečajnog upravitelja, automatskim oda</w:t>
      </w:r>
      <w:r w:rsidR="00056FDD">
        <w:t>birom promjenom uloge, imenovan</w:t>
      </w:r>
      <w:r>
        <w:t xml:space="preserve"> je </w:t>
      </w:r>
      <w:r w:rsidR="00056FDD">
        <w:t xml:space="preserve">Filip Babić </w:t>
      </w:r>
      <w:r w:rsidR="00056FDD">
        <w:rPr>
          <w:bCs/>
        </w:rPr>
        <w:t>OIB 57093086582</w:t>
      </w:r>
      <w:r w:rsidR="00056FDD">
        <w:t xml:space="preserve">, Osijek, Trg bana Josipa Jelačića 18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560A37" w:rsidP="009E1015" w:rsidR="00560A37">
      <w:pPr>
        <w:pStyle w:val="Tijeloteksta"/>
        <w:jc w:val="center"/>
        <w:rPr>
          <w:sz w:val="24"/>
        </w:rPr>
      </w:pPr>
    </w:p>
    <w:p w:rsidRDefault="009E1015" w:rsidP="009E1015" w:rsidR="009E1015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>
        <w:rPr>
          <w:sz w:val="24"/>
        </w:rPr>
        <w:t xml:space="preserve"> </w:t>
      </w:r>
      <w:r w:rsidR="00D4437F">
        <w:rPr>
          <w:sz w:val="24"/>
        </w:rPr>
        <w:t>23. travnja 2018.</w:t>
      </w:r>
      <w:r w:rsidRPr="00BF2330">
        <w:rPr>
          <w:sz w:val="24"/>
        </w:rPr>
        <w:t xml:space="preserve"> </w:t>
      </w:r>
    </w:p>
    <w:p w:rsidRDefault="009E1015" w:rsidP="009E1015" w:rsidR="009E1015">
      <w:pPr>
        <w:jc w:val="both"/>
      </w:pPr>
      <w:r>
        <w:t xml:space="preserve">     </w:t>
      </w:r>
    </w:p>
    <w:p w:rsidRDefault="009E1015" w:rsidP="009E1015" w:rsidR="009E1015">
      <w:pPr>
        <w:jc w:val="center"/>
      </w:pPr>
      <w:r>
        <w:t xml:space="preserve">                                                                                    </w:t>
      </w:r>
      <w:r w:rsidR="00FF797E">
        <w:t xml:space="preserve">  </w:t>
      </w:r>
      <w:r>
        <w:t>STEČAJNI SUDAC</w:t>
      </w:r>
    </w:p>
    <w:p w:rsidRDefault="009E1015" w:rsidP="009E1015" w:rsidR="009E101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9E1015" w:rsidP="009E1015" w:rsidR="009E1015">
      <w:pPr>
        <w:jc w:val="both"/>
      </w:pPr>
    </w:p>
    <w:p w:rsidRDefault="00E32BC5" w:rsidP="009E1015" w:rsidR="00E32BC5">
      <w:pPr>
        <w:jc w:val="both"/>
      </w:pPr>
    </w:p>
    <w:p w:rsidRDefault="009E1015" w:rsidP="009E1015" w:rsidR="009E1015">
      <w:pPr>
        <w:jc w:val="both"/>
      </w:pPr>
      <w:r>
        <w:t xml:space="preserve">Zapisničar: Danijela Špeletić                                          </w:t>
      </w:r>
    </w:p>
    <w:p w:rsidRDefault="009E1015" w:rsidP="009E1015" w:rsidR="009E101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9E1015" w:rsidP="009E1015" w:rsidR="009E1015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9E1015" w:rsidP="009E1015" w:rsidR="009E1015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9E1015" w:rsidP="009E1015" w:rsidR="009E1015">
      <w:pPr>
        <w:rPr>
          <w:lang w:eastAsia="x-none"/>
        </w:rPr>
      </w:pPr>
    </w:p>
    <w:p w:rsidRDefault="009E1015" w:rsidP="009E1015" w:rsidR="009E1015">
      <w:pPr>
        <w:rPr>
          <w:lang w:eastAsia="x-none"/>
        </w:rPr>
      </w:pPr>
    </w:p>
    <w:p w:rsidRDefault="00560A37" w:rsidP="00560A37" w:rsidR="00560A37">
      <w:pPr>
        <w:jc w:val="both"/>
      </w:pPr>
      <w:r>
        <w:t>DNA:</w:t>
      </w:r>
    </w:p>
    <w:p w:rsidRDefault="00187ABA" w:rsidP="00187ABA" w:rsidR="00187ABA">
      <w:r>
        <w:t>-          Stečajni upravitelj</w:t>
      </w:r>
      <w:r w:rsidR="00056FDD">
        <w:t xml:space="preserve"> Filip Babić, Osijek, Trg bana Josipa Jelačića 18</w:t>
      </w:r>
    </w:p>
    <w:p w:rsidRDefault="00187ABA" w:rsidP="00187ABA" w:rsidR="00187ABA">
      <w:r>
        <w:t>-</w:t>
      </w:r>
      <w:r>
        <w:tab/>
        <w:t>Dužnik</w:t>
      </w:r>
      <w:r w:rsidR="00056FDD">
        <w:t xml:space="preserve"> IBIX </w:t>
      </w:r>
      <w:proofErr w:type="spellStart"/>
      <w:r w:rsidR="00056FDD">
        <w:t>Int</w:t>
      </w:r>
      <w:proofErr w:type="spellEnd"/>
      <w:r w:rsidR="00056FDD">
        <w:t>. d.o.o., Osijek, Sarajevska 10</w:t>
      </w:r>
    </w:p>
    <w:p w:rsidRDefault="00187ABA" w:rsidP="00187ABA" w:rsidR="00187ABA">
      <w:r>
        <w:t>-</w:t>
      </w:r>
      <w:r>
        <w:tab/>
        <w:t xml:space="preserve">Zakonski zastupnik dužnika </w:t>
      </w:r>
      <w:r w:rsidR="00056FDD">
        <w:rPr>
          <w:color w:val="000000"/>
        </w:rPr>
        <w:t>Zorislav Babić, Osijek, Sarajevska 10</w:t>
      </w:r>
    </w:p>
    <w:p w:rsidRDefault="00187ABA" w:rsidP="00187ABA" w:rsidR="00187ABA">
      <w:r>
        <w:t>-</w:t>
      </w:r>
      <w:r>
        <w:tab/>
        <w:t>e-oglasna ploča</w:t>
      </w:r>
    </w:p>
    <w:p w:rsidRDefault="00187ABA" w:rsidP="00187ABA" w:rsidR="00187ABA">
      <w:r>
        <w:t>-</w:t>
      </w:r>
      <w:r>
        <w:tab/>
        <w:t xml:space="preserve">Registru – elektroničkim putem </w:t>
      </w:r>
      <w:r w:rsidRPr="00187ABA">
        <w:rPr>
          <w:b/>
          <w:u w:val="single"/>
        </w:rPr>
        <w:t>odmah i nakon pravomoćnosti</w:t>
      </w:r>
    </w:p>
    <w:p w:rsidRDefault="00187ABA" w:rsidP="00187ABA" w:rsidR="00187ABA">
      <w:r>
        <w:t>-</w:t>
      </w:r>
      <w:r>
        <w:tab/>
        <w:t>ŽDO GUO Osijek</w:t>
      </w:r>
    </w:p>
    <w:p w:rsidRDefault="00187ABA" w:rsidP="00187ABA" w:rsidR="00187ABA">
      <w:r>
        <w:t>-</w:t>
      </w:r>
      <w:r>
        <w:tab/>
        <w:t>Porezna uprava Zagreb</w:t>
      </w:r>
    </w:p>
    <w:p w:rsidRDefault="00187ABA" w:rsidP="00187ABA" w:rsidR="00187ABA">
      <w:r>
        <w:t>-</w:t>
      </w:r>
      <w:r>
        <w:tab/>
        <w:t xml:space="preserve">RH Ministarstvo pravosuđa </w:t>
      </w:r>
      <w:proofErr w:type="spellStart"/>
      <w:r w:rsidRPr="00187ABA">
        <w:rPr>
          <w:b/>
        </w:rPr>
        <w:t>elek</w:t>
      </w:r>
      <w:proofErr w:type="spellEnd"/>
      <w:r w:rsidRPr="00187ABA">
        <w:rPr>
          <w:b/>
        </w:rPr>
        <w:t>. poštom</w:t>
      </w:r>
    </w:p>
    <w:p w:rsidRDefault="00187ABA" w:rsidP="00187ABA" w:rsidR="00187ABA">
      <w:r>
        <w:t>-</w:t>
      </w:r>
      <w:r>
        <w:tab/>
        <w:t>Riješeno otvaranjem i zaključenjem</w:t>
      </w:r>
    </w:p>
    <w:p w:rsidRDefault="0062560E" w:rsidP="00187ABA" w:rsidR="009E1015" w:rsidRPr="00BF2330">
      <w:r>
        <w:t>-</w:t>
      </w:r>
      <w:r>
        <w:tab/>
        <w:t>kal. 25.05.2018.</w:t>
      </w:r>
    </w:p>
    <w:p w:rsidRDefault="006A0D8D" w:rsidP="006A0D8D" w:rsidR="006A0D8D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sectPr w:rsidSect="00606835" w:rsidR="00671A4A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BD2" w:rsidR="005E0BD2">
      <w:r>
        <w:separator/>
      </w:r>
    </w:p>
  </w:endnote>
  <w:endnote w:id="0" w:type="continuationSeparator">
    <w:p w:rsidRDefault="005E0BD2" w:rsidR="005E0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BD2" w:rsidR="005E0BD2">
      <w:r>
        <w:separator/>
      </w:r>
    </w:p>
  </w:footnote>
  <w:footnote w:id="0" w:type="continuationSeparator">
    <w:p w:rsidRDefault="005E0BD2" w:rsidR="005E0B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FD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643096" w:rsidR="0064309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43096">
      <w:t>7 St-2213/16-23</w:t>
    </w:r>
  </w:p>
  <w:p w:rsidRDefault="00525CE8" w:rsidP="00763AA1" w:rsidR="00525CE8">
    <w:pPr>
      <w:jc w:val="right"/>
    </w:pPr>
  </w:p>
  <w:p w:rsidRDefault="005037E9" w:rsidP="00763AA1" w:rsidR="005037E9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643096">
      <w:t>2213</w:t>
    </w:r>
    <w:r w:rsidR="00634DB9">
      <w:t>/1</w:t>
    </w:r>
    <w:r w:rsidR="00643096">
      <w:t>6</w:t>
    </w:r>
    <w:r w:rsidR="00634DB9">
      <w:t>-</w:t>
    </w:r>
    <w:r w:rsidR="00643096">
      <w:t>23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87ABA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D1B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EB6"/>
    <w:rsid w:val="00550F8F"/>
    <w:rsid w:val="005516AA"/>
    <w:rsid w:val="0055191B"/>
    <w:rsid w:val="00553343"/>
    <w:rsid w:val="00553EAD"/>
    <w:rsid w:val="005546FE"/>
    <w:rsid w:val="0055480D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4FD1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54F"/>
    <w:rsid w:val="005E0BD2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248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7D1E"/>
    <w:rsid w:val="008E086F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0C42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74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74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St-2213/2016-23</izvorni_sadrzaj>
    <derivirana_varijabla naziv="DomainObject.Oznaka_1">St-2213/2016-23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St-2213/2016</izvorni_sadrzaj>
    <derivirana_varijabla naziv="DomainObject.Predmet.OznakaBroj_1">St-2213/2016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IBIX Int.- Društvo s ograničenom odgovornošću za trgovinu, usluge, izvoz i uvoz zastupanog po punomoćniku Zorislav Babić</izvorni_sadrzaj>
    <derivirana_varijabla naziv="DomainObject.Predmet.ProtustrankaFormated_1">  IBIX Int.- Društvo s ograničenom odgovornošću za trgovinu, usluge, izvoz i uvoz zastupanog po punomoćniku Zorislav Babić</derivirana_varijabla>
  </DomainObject.Predmet.ProtustrankaFormated>
  <DomainObject.Predmet.ProtustrankaFormatedOIB>
    <izvorni_sadrzaj>  IBIX Int.- Društvo s ograničenom odgovornošću za trgovinu, usluge, izvoz i uvoz, OIB 99517497621 zastupanog po punomoćniku Zorislav Babić</izvorni_sadrzaj>
    <derivirana_varijabla naziv="DomainObject.Predmet.ProtustrankaFormatedOIB_1">  IBIX Int.- Društvo s ograničenom odgovornošću za trgovinu, usluge, izvoz i uvoz, OIB 99517497621 zastupanog po punomoćniku Zorislav Babić</derivirana_varijabla>
  </DomainObject.Predmet.ProtustrankaFormatedOIB>
  <DomainObject.Predmet.ProtustrankaFormatedWithAdress>
    <izvorni_sadrzaj> IBIX Int.- Društvo s ograničenom odgovornošću za trgovinu, usluge, izvoz i uvoz, Sarajevska 10, 31000 Osijek zastupanog po punomoćniku Zorislav Babić</izvorni_sadrzaj>
    <derivirana_varijabla naziv="DomainObject.Predmet.ProtustrankaFormatedWithAdress_1"> IBIX Int.- Društvo s ograničenom odgovornošću za trgovinu, usluge, izvoz i uvoz, Sarajevska 10, 31000 Osijek zastupanog po punomoćniku Zorislav Babić</derivirana_varijabla>
  </DomainObject.Predmet.ProtustrankaFormatedWithAdress>
  <DomainObject.Predmet.ProtustrankaFormatedWithAdressOIB>
    <izvorni_sadrzaj> IBIX Int.- Društvo s ograničenom odgovornošću za trgovinu, usluge, izvoz i uvoz, OIB 99517497621, Sarajevska 10, 31000 Osijek zastupanog po punomoćniku Zorislav Babić</izvorni_sadrzaj>
    <derivirana_varijabla naziv="DomainObject.Predmet.ProtustrankaFormatedWithAdressOIB_1"> IBIX Int.- Društvo s ograničenom odgovornošću za trgovinu, usluge, izvoz i uvoz, OIB 99517497621, Sarajevska 10, 31000 Osijek zastupanog po punomoćniku Zorislav Babić</derivirana_varijabla>
  </DomainObject.Predmet.ProtustrankaFormatedWithAdressOIB>
  <DomainObject.Predmet.ProtustrankaWithAdress>
    <izvorni_sadrzaj>IBIX Int.- Društvo s ograničenom odgovornošću za trgovinu, usluge, izvoz i uvoz Sarajevska 10, 31000 Osijek</izvorni_sadrzaj>
    <derivirana_varijabla naziv="DomainObject.Predmet.ProtustrankaWithAdress_1">IBIX Int.- Društvo s ograničenom odgovornošću za trgovinu, usluge, izvoz i uvoz Sarajevska 10, 31000 Osijek</derivirana_varijabla>
  </DomainObject.Predmet.ProtustrankaWithAdress>
  <DomainObject.Predmet.ProtustrankaWithAdressOIB>
    <izvorni_sadrzaj>IBIX Int.- Društvo s ograničenom odgovornošću za trgovinu, usluge, izvoz i uvoz, OIB 99517497621, Sarajevska 10, 31000 Osijek</izvorni_sadrzaj>
    <derivirana_varijabla naziv="DomainObject.Predmet.ProtustrankaWithAdressOIB_1">IBIX Int.- Društvo s ograničenom odgovornošću za trgovinu, usluge, izvoz i uvoz, OIB 99517497621, Sarajevska 10, 31000 Osijek</derivirana_varijabla>
  </DomainObject.Predmet.ProtustrankaWithAdressOIB>
  <DomainObject.Predmet.ProtustrankaNazivFormated>
    <izvorni_sadrzaj>IBIX Int.- Društvo s ograničenom odgovornošću za trgovinu, usluge, izvoz i uvoz</izvorni_sadrzaj>
    <derivirana_varijabla naziv="DomainObject.Predmet.ProtustrankaNazivFormated_1">IBIX Int.- Društvo s ograničenom odgovornošću za trgovinu, usluge, izvoz i uvoz</derivirana_varijabla>
  </DomainObject.Predmet.ProtustrankaNazivFormated>
  <DomainObject.Predmet.ProtustrankaNazivFormatedOIB>
    <izvorni_sadrzaj>IBIX Int.- Društvo s ograničenom odgovornošću za trgovinu, usluge, izvoz i uvoz, OIB 99517497621</izvorni_sadrzaj>
    <derivirana_varijabla naziv="DomainObject.Predmet.ProtustrankaNazivFormatedOIB_1">IBIX Int.- Društvo s ograničenom odgovornošću za trgovinu, usluge, izvoz i uvoz, OIB 99517497621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IBIX Int.- Društvo s ograničenom odgovornošću za trgovinu, usluge, izvoz i uvoz zastupanog po punomoćniku Zorislav Babić</item>
    </izvorni_sadrzaj>
    <derivirana_varijabla naziv="DomainObject.Predmet.ProtuStrankaListFormated_1">
      <item>IBIX Int.- Društvo s ograničenom odgovornošću za trgovinu, usluge, izvoz i uvoz zastupanog po punomoćniku Zorislav Babić</item>
    </derivirana_varijabla>
  </DomainObject.Predmet.ProtuStrankaListFormated>
  <DomainObject.Predmet.ProtuStrankaListFormatedOIB>
    <izvorni_sadrzaj>
      <item>IBIX Int.- Društvo s ograničenom odgovornošću za trgovinu, usluge, izvoz i uvoz, OIB 99517497621 zastupanog po punomoćniku Zorislav Babić</item>
    </izvorni_sadrzaj>
    <derivirana_varijabla naziv="DomainObject.Predmet.ProtuStrankaListFormatedOIB_1">
      <item>IBIX Int.- Društvo s ograničenom odgovornošću za trgovinu, usluge, izvoz i uvoz, OIB 99517497621 zastupanog po punomoćniku Zorislav Babić</item>
    </derivirana_varijabla>
  </DomainObject.Predmet.ProtuStrankaListFormatedOIB>
  <DomainObject.Predmet.ProtuStrankaListFormatedWithAdress>
    <izvorni_sadrzaj>
      <item>IBIX Int.- Društvo s ograničenom odgovornošću za trgovinu, usluge, izvoz i uvoz, Sarajevska 10, 31000 Osijek zastupanog po punomoćniku Zorislav Babić</item>
    </izvorni_sadrzaj>
    <derivirana_varijabla naziv="DomainObject.Predmet.ProtuStrankaListFormatedWithAdress_1">
      <item>IBIX Int.- Društvo s ograničenom odgovornošću za trgovinu, usluge, izvoz i uvoz, Sarajevska 10, 31000 Osijek zastupanog po punomoćniku Zorislav Babić</item>
    </derivirana_varijabla>
  </DomainObject.Predmet.ProtuStrankaListFormatedWithAdress>
  <DomainObject.Predmet.ProtuStrankaListFormatedWithAdressOIB>
    <izvorni_sadrzaj>
      <item>IBIX Int.- Društvo s ograničenom odgovornošću za trgovinu, usluge, izvoz i uvoz, OIB 99517497621, Sarajevska 10, 31000 Osijek zastupanog po punomoćniku Zorislav Babić</item>
    </izvorni_sadrzaj>
    <derivirana_varijabla naziv="DomainObject.Predmet.ProtuStrankaListFormatedWithAdressOIB_1">
      <item>IBIX Int.- Društvo s ograničenom odgovornošću za trgovinu, usluge, izvoz i uvoz, OIB 99517497621, Sarajevska 10, 31000 Osijek zastupanog po punomoćniku Zorislav Babić</item>
    </derivirana_varijabla>
  </DomainObject.Predmet.ProtuStrankaListFormatedWithAdressOIB>
  <DomainObject.Predmet.ProtuStrankaListNazivFormated>
    <izvorni_sadrzaj>
      <item>IBIX Int.- Društvo s ograničenom odgovornošću za trgovinu, usluge, izvoz i uvoz</item>
    </izvorni_sadrzaj>
    <derivirana_varijabla naziv="DomainObject.Predmet.ProtuStrankaListNazivFormated_1">
      <item>IBIX Int.- Društvo s ograničenom odgovornošću za trgovinu, usluge, izvoz i uvoz</item>
    </derivirana_varijabla>
  </DomainObject.Predmet.ProtuStrankaListNazivFormated>
  <DomainObject.Predmet.ProtuStrankaListNazivFormatedOIB>
    <izvorni_sadrzaj>
      <item>IBIX Int.- Društvo s ograničenom odgovornošću za trgovinu, usluge, izvoz i uvoz, OIB 99517497621</item>
    </izvorni_sadrzaj>
    <derivirana_varijabla naziv="DomainObject.Predmet.ProtuStrankaListNazivFormatedOIB_1">
      <item>IBIX Int.- Društvo s ograničenom odgovornošću za trgovinu, usluge, izvoz i uvoz, OIB 99517497621</item>
    </derivirana_varijabla>
  </DomainObject.Predmet.ProtuStrankaListNazivFormatedOIB>
  <DomainObject.Predmet.OstaliListFormated>
    <izvorni_sadrzaj>
      <item>Zorislav Babić punomoćnik sudionika u postupku IBIX Int.- Društvo s ograničenom odgovornošću za trgovinu, usluge, izvoz i uvoz</item>
    </izvorni_sadrzaj>
    <derivirana_varijabla naziv="DomainObject.Predmet.OstaliListFormated_1">
      <item>Zorislav Babić punomoćnik sudionika u postupku IBIX Int.- Društvo s ograničenom odgovornošću za trgovinu, usluge, izvoz i uvoz</item>
    </derivirana_varijabla>
  </DomainObject.Predmet.OstaliListFormated>
  <DomainObject.Predmet.OstaliListFormatedOIB>
    <izvorni_sadrzaj>
      <item>Zorislav Babić, OIB 30824920248 punomoćnik sudionika u postupku IBIX Int.- Društvo s ograničenom odgovornošću za trgovinu, usluge, izvoz i uvoz</item>
    </izvorni_sadrzaj>
    <derivirana_varijabla naziv="DomainObject.Predmet.OstaliListFormatedOIB_1">
      <item>Zorislav Babić, OIB 30824920248 punomoćnik sudionika u postupku IBIX Int.- Društvo s ograničenom odgovornošću za trgovinu, usluge, izvoz i uvoz</item>
    </derivirana_varijabla>
  </DomainObject.Predmet.OstaliListFormatedOIB>
  <DomainObject.Predmet.OstaliListFormatedWithAdress>
    <izvorni_sadrzaj>
      <item>Zorislav Babić, Sarajevska 10, 31000 Osijek punomoćnik sudionika u postupku IBIX Int.- Društvo s ograničenom odgovornošću za trgovinu, usluge, izvoz i uvoz</item>
    </izvorni_sadrzaj>
    <derivirana_varijabla naziv="DomainObject.Predmet.OstaliListFormatedWithAdress_1">
      <item>Zorislav Babić, Sarajevska 10, 31000 Osijek punomoćnik sudionika u postupku IBIX Int.- Društvo s ograničenom odgovornošću za trgovinu, usluge, izvoz i uvoz</item>
    </derivirana_varijabla>
  </DomainObject.Predmet.OstaliListFormatedWithAdress>
  <DomainObject.Predmet.OstaliListFormatedWithAdressOIB>
    <izvorni_sadrzaj>
      <item>Zorislav Babić, OIB 30824920248, Sarajevska 10, 31000 Osijek punomoćnik sudionika u postupku IBIX Int.- Društvo s ograničenom odgovornošću za trgovinu, usluge, izvoz i uvoz</item>
    </izvorni_sadrzaj>
    <derivirana_varijabla naziv="DomainObject.Predmet.OstaliListFormatedWithAdressOIB_1">
      <item>Zorislav Babić, OIB 30824920248, Sarajevska 10, 31000 Osijek punomoćnik sudionika u postupku IBIX Int.- Društvo s ograničenom odgovornošću za trgovinu, usluge, izvoz i uvoz</item>
    </derivirana_varijabla>
  </DomainObject.Predmet.OstaliListFormatedWithAdressOIB>
  <DomainObject.Predmet.OstaliListNazivFormated>
    <izvorni_sadrzaj>
      <item>Zorislav Babić</item>
    </izvorni_sadrzaj>
    <derivirana_varijabla naziv="DomainObject.Predmet.OstaliListNazivFormated_1">
      <item>Zorislav Babić</item>
    </derivirana_varijabla>
  </DomainObject.Predmet.OstaliListNazivFormated>
  <DomainObject.Predmet.OstaliListNazivFormatedOIB>
    <izvorni_sadrzaj>
      <item>Zorislav Babić, OIB 30824920248</item>
    </izvorni_sadrzaj>
    <derivirana_varijabla naziv="DomainObject.Predmet.OstaliListNazivFormatedOIB_1">
      <item>Zorislav Babić, OIB 30824920248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St-2213/2016-23</izvorni_sadrzaj>
    <derivirana_varijabla naziv="DomainObject.PoslovniBrojDokumenta_1">St-2213/2016-23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IBIX Int.- Društvo s ograničenom odgovornošću za trgovinu, usluge, izvoz i uvoz</izvorni_sadrzaj>
    <derivirana_varijabla naziv="DomainObject.Predmet.ProtustrankaIDrugi_1">IBIX Int.- Društvo s ograničenom odgovornošću za trgovinu, usluge, izvoz i uvoz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IBIX Int.- Društvo s ograničenom odgovornošću za trgovinu, usluge, izvoz i uvoz, OIB 99517497621, Sarajevska 10, 31000 Osijek</izvorni_sadrzaj>
    <derivirana_varijabla naziv="DomainObject.Predmet.ProtustrankaIDrugiAdressOIB_1">IBIX Int.- Društvo s ograničenom odgovornošću za trgovinu, usluge, izvoz i uvoz, OIB 99517497621, Sarajevska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St-2213/2016-23</izvorni_sadrzaj>
    <derivirana_varijabla naziv="DomainObject.Predmet.OdlukaRjesenje.Oznaka_1">St-2213/2016-23</derivirana_varijabla>
  </DomainObject.Predmet.OdlukaRjesenje.Oznaka>
  <DomainObject.Predmet.SudioniciListNaziv>
    <izvorni_sadrzaj>
      <item>IBIX Int.- Društvo s ograničenom odgovornošću za trgovinu, usluge, izvoz i uvoz</item>
      <item>RH MF POREZNA UPRAVA</item>
      <item>Zorislav Babić</item>
    </izvorni_sadrzaj>
    <derivirana_varijabla naziv="DomainObject.Predmet.SudioniciListNaziv_1">
      <item>IBIX Int.- Društvo s ograničenom odgovornošću za trgovinu, usluge, izvoz i uvoz</item>
      <item>RH MF POREZNA UPRAVA</item>
      <item>Zorislav Babić</item>
    </derivirana_varijabla>
  </DomainObject.Predmet.SudioniciListNaziv>
  <DomainObject.Predmet.SudioniciListAdressOIB>
    <izvorni_sadrzaj>
      <item>IBIX Int.- Društvo s ograničenom odgovornošću za trgovinu, usluge, izvoz i uvoz, OIB 99517497621, Sarajevska 10,31000 Osijek</item>
      <item>RH MF POREZNA UPRAVA, OIB 52634238587</item>
      <item>Zorislav Babić, OIB 30824920248, Sarajevska 10,31000 Osijek</item>
    </izvorni_sadrzaj>
    <derivirana_varijabla naziv="DomainObject.Predmet.SudioniciListAdressOIB_1">
      <item>IBIX Int.- Društvo s ograničenom odgovornošću za trgovinu, usluge, izvoz i uvoz, OIB 99517497621, Sarajevska 10,31000 Osijek</item>
      <item>RH MF POREZNA UPRAVA, OIB 52634238587</item>
      <item>Zorislav Babić, OIB 30824920248, Sarajevska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99517497621</item>
      <item>, OIB 52634238587</item>
      <item>, OIB 30824920248</item>
    </izvorni_sadrzaj>
    <derivirana_varijabla naziv="DomainObject.Predmet.SudioniciListNazivOIB_1">
      <item>, OIB 99517497621</item>
      <item>, OIB 52634238587</item>
      <item>, OIB 30824920248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ECBE5-D1EE-4156-8BE4-960F350A7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1940</properties:Words>
  <properties:Characters>10952</properties:Characters>
  <properties:Lines>234</properties:Lines>
  <properties:Paragraphs>59</properties:Paragraphs>
  <properties:TotalTime>721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2018-04-24T05:11:00Z</cp:lastPrinted>
  <dcterms:modified xmlns:xsi="http://www.w3.org/2001/XMLSchema-instance" xsi:type="dcterms:W3CDTF">2018-04-24T05:11:00Z</dcterms:modified>
  <cp:revision>396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St-2213/2016-23 / Odluka - Rješenje - otvaranje i zaključenje stečajnog postupka (čl. 132) (2213-16_(-23)_IBIX_Int._d.o.o..docx)</vt:lpwstr>
  </prop:property>
</prop:Properties>
</file>