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2c70" w14:paraId="3142c70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11613B">
        <w:rPr>
          <w:rFonts w:hAnsi="Times New Roman" w:ascii="Times New Roman"/>
          <w:sz w:val="24"/>
        </w:rPr>
        <w:t>40</w:t>
      </w:r>
      <w:r w:rsidR="00D21477">
        <w:rPr>
          <w:rFonts w:hAnsi="Times New Roman" w:ascii="Times New Roman"/>
          <w:sz w:val="24"/>
        </w:rPr>
        <w:t>2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D21477">
        <w:rPr>
          <w:rFonts w:hAnsi="Times New Roman" w:ascii="Times New Roman"/>
          <w:sz w:val="24"/>
          <w:szCs w:val="24"/>
        </w:rPr>
        <w:t>DEA SOMNIORUM j.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D21477">
        <w:rPr>
          <w:rFonts w:hAnsi="Times New Roman" w:ascii="Times New Roman"/>
          <w:sz w:val="24"/>
          <w:szCs w:val="24"/>
        </w:rPr>
        <w:t>Šibenik, Stara cesta 21A, Šibenik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D21477" w:rsidRPr="00D21477">
        <w:rPr>
          <w:rFonts w:hAnsi="Times New Roman" w:ascii="Times New Roman"/>
          <w:sz w:val="24"/>
          <w:szCs w:val="24"/>
        </w:rPr>
        <w:t>28877396011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35E70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B35E70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D21477">
        <w:rPr>
          <w:rFonts w:hAnsi="Times New Roman" w:ascii="Times New Roman"/>
          <w:sz w:val="24"/>
        </w:rPr>
        <w:t>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B35E70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35E70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D21477">
        <w:rPr>
          <w:rFonts w:hAnsi="Times New Roman" w:ascii="Times New Roman"/>
          <w:sz w:val="24"/>
          <w:szCs w:val="24"/>
        </w:rPr>
        <w:t>40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B35E70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B35E70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D21477">
        <w:rPr>
          <w:rFonts w:hAnsi="Times New Roman" w:ascii="Times New Roman"/>
          <w:sz w:val="24"/>
        </w:rPr>
        <w:t>32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B35E70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B35E70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D21477">
        <w:rPr>
          <w:rFonts w:hAnsi="Times New Roman" w:ascii="Times New Roman"/>
          <w:sz w:val="24"/>
          <w:szCs w:val="24"/>
        </w:rPr>
        <w:t>42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1A4F4A" w:rsidP="00B52FF6" w:rsidR="001A4F4A" w:rsidRPr="001A4F4A">
      <w:pPr>
        <w:jc w:val="right"/>
        <w:rPr>
          <w:rFonts w:hAnsi="Times New Roman" w:ascii="Times New Roman"/>
          <w:sz w:val="24"/>
          <w:szCs w:val="24"/>
        </w:rPr>
      </w:pPr>
      <w:r w:rsidRPr="001A4F4A">
        <w:rPr>
          <w:rFonts w:hAnsi="Times New Roman" w:ascii="Times New Roman"/>
          <w:sz w:val="24"/>
          <w:szCs w:val="24"/>
        </w:rPr>
        <w:t xml:space="preserve">                                                    Stečajni sudac:</w:t>
      </w:r>
    </w:p>
    <w:p w:rsidRDefault="001A4F4A" w:rsidP="00B52FF6" w:rsidR="001A4F4A" w:rsidRPr="001A4F4A">
      <w:pPr>
        <w:jc w:val="right"/>
        <w:rPr>
          <w:rFonts w:hAnsi="Times New Roman" w:ascii="Times New Roman"/>
          <w:sz w:val="24"/>
          <w:szCs w:val="24"/>
        </w:rPr>
      </w:pP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</w:r>
      <w:r w:rsidRPr="001A4F4A">
        <w:rPr>
          <w:rFonts w:hAnsi="Times New Roman" w:ascii="Times New Roman"/>
          <w:sz w:val="24"/>
          <w:szCs w:val="24"/>
        </w:rPr>
        <w:tab/>
        <w:t>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21477" w:rsidP="00D21477" w:rsidR="00D21477" w:rsidRPr="00D21477">
      <w:pPr>
        <w:ind w:firstLine="360"/>
        <w:rPr>
          <w:rFonts w:hAnsi="Times New Roman" w:ascii="Times New Roman"/>
          <w:sz w:val="24"/>
          <w:szCs w:val="24"/>
        </w:rPr>
      </w:pPr>
      <w:r w:rsidRPr="00D21477">
        <w:rPr>
          <w:rFonts w:hAnsi="Times New Roman" w:ascii="Times New Roman"/>
          <w:sz w:val="24"/>
          <w:szCs w:val="24"/>
        </w:rPr>
        <w:t xml:space="preserve">Dostaviti: </w:t>
      </w:r>
    </w:p>
    <w:p w:rsidRDefault="00D21477" w:rsidP="00D21477" w:rsidR="00D21477" w:rsidRPr="00D21477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21477">
        <w:rPr>
          <w:rFonts w:hAnsi="Times New Roman" w:ascii="Times New Roman"/>
          <w:sz w:val="24"/>
          <w:szCs w:val="24"/>
        </w:rPr>
        <w:t xml:space="preserve">dužniku DEA SOMNIORUM j.d.o.o. Šibenik, Stara cesta 21/A </w:t>
      </w:r>
    </w:p>
    <w:p w:rsidRDefault="00D21477" w:rsidP="00D21477" w:rsidR="00D21477" w:rsidRPr="00D21477">
      <w:pPr>
        <w:pStyle w:val="Tijeloteksta"/>
        <w:numPr>
          <w:ilvl w:val="0"/>
          <w:numId w:val="5"/>
        </w:numPr>
        <w:rPr>
          <w:szCs w:val="24"/>
        </w:rPr>
      </w:pPr>
      <w:r w:rsidRPr="00D21477">
        <w:rPr>
          <w:szCs w:val="24"/>
        </w:rPr>
        <w:t>NARCIZO CINOTTI, Šibenik, Stara cesta 21/A, i na e-oglasnu ploču suda</w:t>
      </w:r>
    </w:p>
    <w:p w:rsidRDefault="00D21477" w:rsidP="00D21477" w:rsidR="00D21477" w:rsidRPr="00D21477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21477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D21477" w:rsidP="00D21477" w:rsidR="00D21477" w:rsidRPr="00D21477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21477">
        <w:rPr>
          <w:rFonts w:hAnsi="Times New Roman" w:ascii="Times New Roman"/>
          <w:sz w:val="24"/>
          <w:szCs w:val="24"/>
        </w:rPr>
        <w:t>e-oglasna ploča</w:t>
      </w:r>
    </w:p>
    <w:p w:rsidRDefault="00D21477" w:rsidP="00D21477" w:rsidR="00D21477" w:rsidRPr="00D21477">
      <w:pPr>
        <w:numPr>
          <w:ilvl w:val="0"/>
          <w:numId w:val="5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21477">
        <w:rPr>
          <w:rFonts w:hAnsi="Times New Roman" w:ascii="Times New Roman"/>
          <w:sz w:val="24"/>
          <w:szCs w:val="24"/>
        </w:rPr>
        <w:t>u spis</w:t>
      </w:r>
    </w:p>
    <w:p w:rsidRDefault="00D21477" w:rsidP="00D21477" w:rsidR="00D21477" w:rsidRPr="00D21477">
      <w:pPr>
        <w:rPr>
          <w:rFonts w:hAnsi="Times New Roman" w:ascii="Times New Roman"/>
          <w:sz w:val="24"/>
          <w:szCs w:val="24"/>
        </w:rPr>
      </w:pPr>
    </w:p>
    <w:p w:rsidRDefault="00AB543A" w:rsidP="00AB543A" w:rsidR="00AB543A"/>
    <w:p w:rsidRDefault="00501334" w:rsidP="00A42BA6" w:rsidR="00501334" w:rsidRPr="00F42F5E">
      <w:pPr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1613B"/>
    <w:rsid w:val="00186527"/>
    <w:rsid w:val="001A4F4A"/>
    <w:rsid w:val="001C6819"/>
    <w:rsid w:val="001E1395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63FD5"/>
    <w:rsid w:val="003E2DDC"/>
    <w:rsid w:val="00453AA0"/>
    <w:rsid w:val="004728C2"/>
    <w:rsid w:val="00485DA2"/>
    <w:rsid w:val="00490080"/>
    <w:rsid w:val="004B39D9"/>
    <w:rsid w:val="00501334"/>
    <w:rsid w:val="0053541E"/>
    <w:rsid w:val="00683A0B"/>
    <w:rsid w:val="006C3A18"/>
    <w:rsid w:val="006D5987"/>
    <w:rsid w:val="007E044B"/>
    <w:rsid w:val="007F254C"/>
    <w:rsid w:val="00856795"/>
    <w:rsid w:val="008834D9"/>
    <w:rsid w:val="008C5FED"/>
    <w:rsid w:val="008E1367"/>
    <w:rsid w:val="008E2D0C"/>
    <w:rsid w:val="00910152"/>
    <w:rsid w:val="00915A59"/>
    <w:rsid w:val="00924CBC"/>
    <w:rsid w:val="00967A07"/>
    <w:rsid w:val="009A196E"/>
    <w:rsid w:val="009A64F2"/>
    <w:rsid w:val="009A67BF"/>
    <w:rsid w:val="009C08AD"/>
    <w:rsid w:val="00A42BA6"/>
    <w:rsid w:val="00A92872"/>
    <w:rsid w:val="00A94666"/>
    <w:rsid w:val="00AB543A"/>
    <w:rsid w:val="00B35E70"/>
    <w:rsid w:val="00B52D32"/>
    <w:rsid w:val="00B52FF6"/>
    <w:rsid w:val="00BE6C59"/>
    <w:rsid w:val="00C31BB5"/>
    <w:rsid w:val="00C35ECD"/>
    <w:rsid w:val="00C86C50"/>
    <w:rsid w:val="00CB5F93"/>
    <w:rsid w:val="00CF3817"/>
    <w:rsid w:val="00D00AF0"/>
    <w:rsid w:val="00D03C74"/>
    <w:rsid w:val="00D21477"/>
    <w:rsid w:val="00D509F3"/>
    <w:rsid w:val="00DC1106"/>
    <w:rsid w:val="00DC551A"/>
    <w:rsid w:val="00E62106"/>
    <w:rsid w:val="00EB25A6"/>
    <w:rsid w:val="00EF75D8"/>
    <w:rsid w:val="00F26AE4"/>
    <w:rsid w:val="00F42F5E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4F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4F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8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0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67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44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SOMNIORUM j.d.o.o. za građevinarstvo</izvorni_sadrzaj>
    <derivirana_varijabla naziv="DomainObject.Predmet.ProtustrankaFormated_1">  DEA SOMNIORUM j.d.o.o. za građevinarstvo</derivirana_varijabla>
  </DomainObject.Predmet.ProtustrankaFormated>
  <DomainObject.Predmet.ProtustrankaFormatedOIB>
    <izvorni_sadrzaj>  DEA SOMNIORUM j.d.o.o. za građevinarstvo, OIB 28877396011</izvorni_sadrzaj>
    <derivirana_varijabla naziv="DomainObject.Predmet.ProtustrankaFormatedOIB_1">  DEA SOMNIORUM j.d.o.o. za građevinarstvo, OIB 28877396011</derivirana_varijabla>
  </DomainObject.Predmet.ProtustrankaFormatedOIB>
  <DomainObject.Predmet.ProtustrankaFormatedWithAdress>
    <izvorni_sadrzaj> DEA SOMNIORUM j.d.o.o. za građevinarstvo, Stara cesta 21A , 22000 Šibenik</izvorni_sadrzaj>
    <derivirana_varijabla naziv="DomainObject.Predmet.ProtustrankaFormatedWithAdress_1"> DEA SOMNIORUM j.d.o.o. za građevinarstvo, Stara cesta 21A , 22000 Šibenik</derivirana_varijabla>
  </DomainObject.Predmet.ProtustrankaFormatedWithAdress>
  <DomainObject.Predmet.ProtustrankaFormatedWithAdressOIB>
    <izvorni_sadrzaj> DEA SOMNIORUM j.d.o.o. za građevinarstvo, OIB 28877396011, Stara cesta 21A , 22000 Šibenik</izvorni_sadrzaj>
    <derivirana_varijabla naziv="DomainObject.Predmet.ProtustrankaFormatedWithAdressOIB_1"> DEA SOMNIORUM j.d.o.o. za građevinarstvo, OIB 28877396011, Stara cesta 21A , 22000 Šibenik</derivirana_varijabla>
  </DomainObject.Predmet.ProtustrankaFormatedWithAdressOIB>
  <DomainObject.Predmet.ProtustrankaWithAdress>
    <izvorni_sadrzaj>DEA SOMNIORUM j.d.o.o. za građevinarstvo Stara cesta 21A , 22000 Šibenik</izvorni_sadrzaj>
    <derivirana_varijabla naziv="DomainObject.Predmet.ProtustrankaWithAdress_1">DEA SOMNIORUM j.d.o.o. za građevinarstvo Stara cesta 21A , 22000 Šibenik</derivirana_varijabla>
  </DomainObject.Predmet.ProtustrankaWithAdress>
  <DomainObject.Predmet.ProtustrankaWithAdressOIB>
    <izvorni_sadrzaj>DEA SOMNIORUM j.d.o.o. za građevinarstvo, OIB 28877396011, Stara cesta 21A , 22000 Šibenik</izvorni_sadrzaj>
    <derivirana_varijabla naziv="DomainObject.Predmet.ProtustrankaWithAdressOIB_1">DEA SOMNIORUM j.d.o.o. za građevinarstvo, OIB 28877396011, Stara cesta 21A , 22000 Šibenik</derivirana_varijabla>
  </DomainObject.Predmet.ProtustrankaWithAdressOIB>
  <DomainObject.Predmet.ProtustrankaNazivFormated>
    <izvorni_sadrzaj>DEA SOMNIORUM j.d.o.o. za građevinarstvo</izvorni_sadrzaj>
    <derivirana_varijabla naziv="DomainObject.Predmet.ProtustrankaNazivFormated_1">DEA SOMNIORUM j.d.o.o. za građevinarstvo</derivirana_varijabla>
  </DomainObject.Predmet.ProtustrankaNazivFormated>
  <DomainObject.Predmet.ProtustrankaNazivFormatedOIB>
    <izvorni_sadrzaj>DEA SOMNIORUM j.d.o.o. za građevinarstvo, OIB 28877396011</izvorni_sadrzaj>
    <derivirana_varijabla naziv="DomainObject.Predmet.ProtustrankaNazivFormatedOIB_1">DEA SOMNIORUM j.d.o.o. za građevinarstvo, OIB 28877396011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DEA SOMNIORUM j.d.o.o. za građevinarstvo</item>
    </izvorni_sadrzaj>
    <derivirana_varijabla naziv="DomainObject.Predmet.ProtuStrankaListFormated_1">
      <item>DEA SOMNIORUM j.d.o.o. za građevinarstvo</item>
    </derivirana_varijabla>
  </DomainObject.Predmet.ProtuStrankaListFormated>
  <DomainObject.Predmet.ProtuStrankaListFormatedOIB>
    <izvorni_sadrzaj>
      <item>DEA SOMNIORUM j.d.o.o. za građevinarstvo, OIB 28877396011</item>
    </izvorni_sadrzaj>
    <derivirana_varijabla naziv="DomainObject.Predmet.ProtuStrankaListFormatedOIB_1">
      <item>DEA SOMNIORUM j.d.o.o. za građevinarstvo, OIB 28877396011</item>
    </derivirana_varijabla>
  </DomainObject.Predmet.ProtuStrankaListFormatedOIB>
  <DomainObject.Predmet.ProtuStrankaListFormatedWithAdress>
    <izvorni_sadrzaj>
      <item>DEA SOMNIORUM j.d.o.o. za građevinarstvo, Stara cesta 21A , 22000 Šibenik</item>
    </izvorni_sadrzaj>
    <derivirana_varijabla naziv="DomainObject.Predmet.ProtuStrankaListFormatedWithAdress_1">
      <item>DEA SOMNIORUM j.d.o.o. za građevinarstvo, Stara cesta 21A , 22000 Šibenik</item>
    </derivirana_varijabla>
  </DomainObject.Predmet.ProtuStrankaListFormatedWithAdress>
  <DomainObject.Predmet.ProtuStrankaListFormatedWithAdressOIB>
    <izvorni_sadrzaj>
      <item>DEA SOMNIORUM j.d.o.o. za građevinarstvo, OIB 28877396011, Stara cesta 21A , 22000 Šibenik</item>
    </izvorni_sadrzaj>
    <derivirana_varijabla naziv="DomainObject.Predmet.ProtuStrankaListFormatedWithAdressOIB_1">
      <item>DEA SOMNIORUM j.d.o.o. za građevinarstvo, OIB 28877396011, Stara cesta 21A , 22000 Šibenik</item>
    </derivirana_varijabla>
  </DomainObject.Predmet.ProtuStrankaListFormatedWithAdressOIB>
  <DomainObject.Predmet.ProtuStrankaListNazivFormated>
    <izvorni_sadrzaj>
      <item>DEA SOMNIORUM j.d.o.o. za građevinarstvo</item>
    </izvorni_sadrzaj>
    <derivirana_varijabla naziv="DomainObject.Predmet.ProtuStrankaListNazivFormated_1">
      <item>DEA SOMNIORUM j.d.o.o. za građevinarstvo</item>
    </derivirana_varijabla>
  </DomainObject.Predmet.ProtuStrankaListNazivFormated>
  <DomainObject.Predmet.ProtuStrankaListNazivFormatedOIB>
    <izvorni_sadrzaj>
      <item>DEA SOMNIORUM j.d.o.o. za građevinarstvo, OIB 28877396011</item>
    </izvorni_sadrzaj>
    <derivirana_varijabla naziv="DomainObject.Predmet.ProtuStrankaListNazivFormatedOIB_1">
      <item>DEA SOMNIORUM j.d.o.o. za građevinarstvo, OIB 28877396011</item>
    </derivirana_varijabla>
  </DomainObject.Predmet.ProtuStrankaListNazivFormatedOIB>
  <DomainObject.Predmet.OstaliListFormated>
    <izvorni_sadrzaj>
      <item>Narcizo Cinotti</item>
    </izvorni_sadrzaj>
    <derivirana_varijabla naziv="DomainObject.Predmet.OstaliListFormated_1">
      <item>Narcizo Cinotti</item>
    </derivirana_varijabla>
  </DomainObject.Predmet.OstaliListFormated>
  <DomainObject.Predmet.OstaliListFormatedOIB>
    <izvorni_sadrzaj>
      <item>Narcizo Cinotti, OIB 88451821318</item>
    </izvorni_sadrzaj>
    <derivirana_varijabla naziv="DomainObject.Predmet.OstaliListFormatedOIB_1">
      <item>Narcizo Cinotti, OIB 88451821318</item>
    </derivirana_varijabla>
  </DomainObject.Predmet.OstaliListFormatedOIB>
  <DomainObject.Predmet.OstaliListFormatedWithAdress>
    <izvorni_sadrzaj>
      <item>Narcizo Cinotti, Stara Cesta 21, 22000 Šibenik</item>
    </izvorni_sadrzaj>
    <derivirana_varijabla naziv="DomainObject.Predmet.OstaliListFormatedWithAdress_1">
      <item>Narcizo Cinotti, Stara Cesta 21, 22000 Šibenik</item>
    </derivirana_varijabla>
  </DomainObject.Predmet.OstaliListFormatedWithAdress>
  <DomainObject.Predmet.OstaliListFormatedWithAdressOIB>
    <izvorni_sadrzaj>
      <item>Narcizo Cinotti, OIB 88451821318, Stara Cesta 21, 22000 Šibenik</item>
    </izvorni_sadrzaj>
    <derivirana_varijabla naziv="DomainObject.Predmet.OstaliListFormatedWithAdressOIB_1">
      <item>Narcizo Cinotti, OIB 88451821318, Stara Cesta 21, 22000 Šibenik</item>
    </derivirana_varijabla>
  </DomainObject.Predmet.OstaliListFormatedWithAdressOIB>
  <DomainObject.Predmet.OstaliListNazivFormated>
    <izvorni_sadrzaj>
      <item>Narcizo Cinotti</item>
    </izvorni_sadrzaj>
    <derivirana_varijabla naziv="DomainObject.Predmet.OstaliListNazivFormated_1">
      <item>Narcizo Cinotti</item>
    </derivirana_varijabla>
  </DomainObject.Predmet.OstaliListNazivFormated>
  <DomainObject.Predmet.OstaliListNazivFormatedOIB>
    <izvorni_sadrzaj>
      <item>Narcizo Cinotti, OIB 88451821318</item>
    </izvorni_sadrzaj>
    <derivirana_varijabla naziv="DomainObject.Predmet.OstaliListNazivFormatedOIB_1">
      <item>Narcizo Cinotti, OIB 88451821318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DEA SOMNIORUM j.d.o.o. za građevinarstvo</izvorni_sadrzaj>
    <derivirana_varijabla naziv="DomainObject.Predmet.ProtustrankaIDrugi_1">DEA SOMNIORUM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DEA SOMNIORUM j.d.o.o. za građevinarstvo, OIB 28877396011, Stara cesta 21A , 22000 Šibenik</izvorni_sadrzaj>
    <derivirana_varijabla naziv="DomainObject.Predmet.ProtustrankaIDrugiAdressOIB_1">DEA SOMNIORUM j.d.o.o. za građevinarstvo, OIB 28877396011, Stara cesta 21A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DEA SOMNIORUM j.d.o.o. za građevinarstvo</item>
      <item>Narcizo Cinotti</item>
    </izvorni_sadrzaj>
    <derivirana_varijabla naziv="DomainObject.Predmet.SudioniciListNaziv_1">
      <item>FINA - Podružnica Šibenik</item>
      <item>DEA SOMNIORUM j.d.o.o. za građevinarstvo</item>
      <item>Narcizo Cinotti</item>
    </derivirana_varijabla>
  </DomainObject.Predmet.SudioniciListNaziv>
  <DomainObject.Predmet.SudioniciListAdressOIB>
    <izvorni_sadrzaj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izvorni_sadrzaj>
    <derivirana_varijabla naziv="DomainObject.Predmet.SudioniciListAdressOIB_1"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28877396011</item>
      <item>, OIB 88451821318</item>
    </izvorni_sadrzaj>
    <derivirana_varijabla naziv="DomainObject.Predmet.SudioniciListNazivOIB_1">
      <item>, OIB 85821130368</item>
      <item>, OIB 28877396011</item>
      <item>, OIB 88451821318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225</properties:Words>
  <properties:Characters>1118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2016-04-04T12:22:00Z</dcterms:created>
  <dc:creator>Ardena Bajlo</dc:creator>
  <cp:lastModifiedBy>wsadmin</cp:lastModifiedBy>
  <cp:lastPrinted>2016-04-05T07:46:00Z</cp:lastPrinted>
  <dcterms:modified xmlns:xsi="http://www.w3.org/2001/XMLSchema-instance" xsi:type="dcterms:W3CDTF">2016-04-05T07:47:00Z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